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48" w:rsidRPr="000D22F3" w:rsidRDefault="00104E48" w:rsidP="00AB78D0">
      <w:pPr>
        <w:spacing w:after="0"/>
        <w:ind w:firstLine="4962"/>
        <w:rPr>
          <w:rFonts w:ascii="Times New Roman" w:hAnsi="Times New Roman"/>
          <w:sz w:val="28"/>
          <w:szCs w:val="28"/>
        </w:rPr>
      </w:pPr>
      <w:r w:rsidRPr="000D22F3">
        <w:rPr>
          <w:rFonts w:ascii="Times New Roman" w:hAnsi="Times New Roman"/>
          <w:sz w:val="28"/>
          <w:szCs w:val="28"/>
        </w:rPr>
        <w:t>ЗАТВЕРДЖЕНО</w:t>
      </w:r>
    </w:p>
    <w:p w:rsidR="00B74DCE" w:rsidRPr="000D22F3" w:rsidRDefault="00B74DCE" w:rsidP="00AB78D0">
      <w:pPr>
        <w:spacing w:after="0"/>
        <w:ind w:firstLine="4962"/>
        <w:rPr>
          <w:rFonts w:ascii="Times New Roman" w:hAnsi="Times New Roman"/>
          <w:sz w:val="28"/>
          <w:szCs w:val="28"/>
        </w:rPr>
      </w:pPr>
      <w:r w:rsidRPr="000D22F3">
        <w:rPr>
          <w:rFonts w:ascii="Times New Roman" w:hAnsi="Times New Roman"/>
          <w:sz w:val="28"/>
          <w:szCs w:val="28"/>
        </w:rPr>
        <w:t>Рішення Львівської обласної ради</w:t>
      </w:r>
    </w:p>
    <w:p w:rsidR="00B74DCE" w:rsidRPr="000D22F3" w:rsidRDefault="00B74DCE" w:rsidP="00AB78D0">
      <w:pPr>
        <w:spacing w:after="0"/>
        <w:ind w:firstLine="4962"/>
        <w:rPr>
          <w:rFonts w:ascii="Times New Roman" w:hAnsi="Times New Roman"/>
          <w:sz w:val="28"/>
          <w:szCs w:val="28"/>
        </w:rPr>
      </w:pPr>
      <w:r w:rsidRPr="000D22F3">
        <w:rPr>
          <w:rFonts w:ascii="Times New Roman" w:hAnsi="Times New Roman"/>
          <w:sz w:val="28"/>
          <w:szCs w:val="28"/>
        </w:rPr>
        <w:t>16.03.2021 № 87</w:t>
      </w:r>
    </w:p>
    <w:p w:rsidR="00104E48" w:rsidRPr="000D22F3" w:rsidRDefault="00B74DCE" w:rsidP="00AB78D0">
      <w:pPr>
        <w:spacing w:after="0"/>
        <w:ind w:firstLine="4962"/>
        <w:rPr>
          <w:rFonts w:ascii="Times New Roman" w:hAnsi="Times New Roman"/>
          <w:sz w:val="28"/>
          <w:szCs w:val="28"/>
        </w:rPr>
      </w:pPr>
      <w:r w:rsidRPr="000D22F3">
        <w:rPr>
          <w:rFonts w:ascii="Times New Roman" w:hAnsi="Times New Roman"/>
          <w:sz w:val="28"/>
          <w:szCs w:val="28"/>
        </w:rPr>
        <w:t>(у редакції р</w:t>
      </w:r>
      <w:r w:rsidR="00104E48" w:rsidRPr="000D22F3">
        <w:rPr>
          <w:rFonts w:ascii="Times New Roman" w:hAnsi="Times New Roman"/>
          <w:sz w:val="28"/>
          <w:szCs w:val="28"/>
        </w:rPr>
        <w:t xml:space="preserve">озпорядження начальника </w:t>
      </w:r>
    </w:p>
    <w:p w:rsidR="00104E48" w:rsidRPr="000D22F3" w:rsidRDefault="00104E48" w:rsidP="00AB78D0">
      <w:pPr>
        <w:spacing w:after="0"/>
        <w:ind w:firstLine="4962"/>
        <w:rPr>
          <w:rFonts w:ascii="Times New Roman" w:hAnsi="Times New Roman"/>
          <w:sz w:val="28"/>
          <w:szCs w:val="28"/>
        </w:rPr>
      </w:pPr>
      <w:r w:rsidRPr="000D22F3">
        <w:rPr>
          <w:rFonts w:ascii="Times New Roman" w:hAnsi="Times New Roman"/>
          <w:sz w:val="28"/>
          <w:szCs w:val="28"/>
        </w:rPr>
        <w:t>обласної військової адміністрації</w:t>
      </w:r>
    </w:p>
    <w:p w:rsidR="00104E48" w:rsidRPr="000D22F3" w:rsidRDefault="0076176D" w:rsidP="00AB78D0">
      <w:pPr>
        <w:spacing w:after="0"/>
        <w:ind w:firstLine="4962"/>
        <w:rPr>
          <w:rFonts w:ascii="Times New Roman" w:hAnsi="Times New Roman"/>
          <w:sz w:val="28"/>
          <w:szCs w:val="28"/>
        </w:rPr>
      </w:pPr>
      <w:r>
        <w:rPr>
          <w:rFonts w:ascii="Times New Roman" w:hAnsi="Times New Roman"/>
          <w:sz w:val="28"/>
          <w:szCs w:val="28"/>
        </w:rPr>
        <w:t>від 13.09.2023р. № 839/0/5-23ВА</w:t>
      </w:r>
      <w:r w:rsidR="00104E48" w:rsidRPr="000D22F3">
        <w:rPr>
          <w:rFonts w:ascii="Times New Roman" w:hAnsi="Times New Roman"/>
          <w:sz w:val="28"/>
          <w:szCs w:val="28"/>
        </w:rPr>
        <w:t>)</w:t>
      </w:r>
    </w:p>
    <w:p w:rsidR="005531AD" w:rsidRPr="000D22F3" w:rsidRDefault="005531AD" w:rsidP="00AA6C1D">
      <w:pPr>
        <w:pStyle w:val="a5"/>
        <w:ind w:left="0"/>
        <w:rPr>
          <w:b/>
          <w:sz w:val="28"/>
          <w:szCs w:val="28"/>
          <w:lang w:val="uk-UA"/>
        </w:rPr>
      </w:pPr>
    </w:p>
    <w:p w:rsidR="00FE243F" w:rsidRPr="000D22F3" w:rsidRDefault="00FE243F" w:rsidP="00FE243F">
      <w:pPr>
        <w:pStyle w:val="20"/>
        <w:shd w:val="clear" w:color="auto" w:fill="auto"/>
        <w:spacing w:before="0" w:after="0" w:line="240" w:lineRule="auto"/>
        <w:ind w:firstLine="709"/>
        <w:rPr>
          <w:rFonts w:ascii="Times New Roman" w:hAnsi="Times New Roman" w:cs="Times New Roman"/>
          <w:sz w:val="28"/>
          <w:szCs w:val="28"/>
        </w:rPr>
      </w:pPr>
      <w:r w:rsidRPr="000D22F3">
        <w:rPr>
          <w:rFonts w:ascii="Times New Roman" w:hAnsi="Times New Roman" w:cs="Times New Roman"/>
          <w:sz w:val="28"/>
          <w:szCs w:val="28"/>
        </w:rPr>
        <w:t>ПОРЯДОК</w:t>
      </w:r>
    </w:p>
    <w:p w:rsidR="00FE243F" w:rsidRPr="000D22F3" w:rsidRDefault="00FE243F" w:rsidP="00A14501">
      <w:pPr>
        <w:pStyle w:val="20"/>
        <w:shd w:val="clear" w:color="auto" w:fill="auto"/>
        <w:spacing w:before="0" w:after="0" w:line="240" w:lineRule="auto"/>
        <w:ind w:firstLine="709"/>
        <w:rPr>
          <w:rFonts w:ascii="Times New Roman" w:hAnsi="Times New Roman" w:cs="Times New Roman"/>
          <w:sz w:val="28"/>
          <w:szCs w:val="28"/>
        </w:rPr>
      </w:pPr>
      <w:r w:rsidRPr="000D22F3">
        <w:rPr>
          <w:rFonts w:ascii="Times New Roman" w:hAnsi="Times New Roman" w:cs="Times New Roman"/>
          <w:sz w:val="28"/>
          <w:szCs w:val="28"/>
        </w:rPr>
        <w:t>виплати адресної грошової допомоги ветеранам Української повстанської</w:t>
      </w:r>
      <w:r w:rsidR="000D22F3">
        <w:rPr>
          <w:rFonts w:ascii="Times New Roman" w:hAnsi="Times New Roman" w:cs="Times New Roman"/>
          <w:sz w:val="28"/>
          <w:szCs w:val="28"/>
        </w:rPr>
        <w:t xml:space="preserve"> </w:t>
      </w:r>
      <w:r w:rsidRPr="000D22F3">
        <w:rPr>
          <w:rFonts w:ascii="Times New Roman" w:hAnsi="Times New Roman" w:cs="Times New Roman"/>
          <w:sz w:val="28"/>
          <w:szCs w:val="28"/>
        </w:rPr>
        <w:t xml:space="preserve">армії, вдовам (вдівцям) політв’язнів і вдовам (вдівцям) ветеранів Української повстанської армії та реабілітованим громадянам за статтями </w:t>
      </w:r>
      <w:r w:rsidR="00B74DCE" w:rsidRPr="000D22F3">
        <w:rPr>
          <w:rFonts w:ascii="Times New Roman" w:hAnsi="Times New Roman" w:cs="Times New Roman"/>
          <w:sz w:val="28"/>
          <w:szCs w:val="28"/>
        </w:rPr>
        <w:t>1</w:t>
      </w:r>
      <w:r w:rsidR="00B74DCE" w:rsidRPr="000D22F3">
        <w:rPr>
          <w:rFonts w:ascii="Times New Roman" w:hAnsi="Times New Roman" w:cs="Times New Roman"/>
          <w:sz w:val="28"/>
          <w:szCs w:val="28"/>
          <w:vertAlign w:val="superscript"/>
        </w:rPr>
        <w:t>2</w:t>
      </w:r>
      <w:r w:rsidR="00B74DCE" w:rsidRPr="000D22F3">
        <w:rPr>
          <w:rFonts w:ascii="Times New Roman" w:hAnsi="Times New Roman" w:cs="Times New Roman"/>
          <w:sz w:val="28"/>
          <w:szCs w:val="28"/>
        </w:rPr>
        <w:t>, 1</w:t>
      </w:r>
      <w:r w:rsidR="00B74DCE" w:rsidRPr="000D22F3">
        <w:rPr>
          <w:rFonts w:ascii="Times New Roman" w:hAnsi="Times New Roman" w:cs="Times New Roman"/>
          <w:sz w:val="28"/>
          <w:szCs w:val="28"/>
          <w:vertAlign w:val="superscript"/>
        </w:rPr>
        <w:t>3</w:t>
      </w:r>
      <w:r w:rsidRPr="000D22F3">
        <w:rPr>
          <w:rFonts w:ascii="Times New Roman" w:hAnsi="Times New Roman" w:cs="Times New Roman"/>
          <w:sz w:val="28"/>
          <w:szCs w:val="28"/>
        </w:rPr>
        <w:t>Закону України «Про реабілітацію жертв репресій комуністичного тоталіта</w:t>
      </w:r>
      <w:r w:rsidR="00104E48" w:rsidRPr="000D22F3">
        <w:rPr>
          <w:rFonts w:ascii="Times New Roman" w:hAnsi="Times New Roman" w:cs="Times New Roman"/>
          <w:sz w:val="28"/>
          <w:szCs w:val="28"/>
        </w:rPr>
        <w:t xml:space="preserve">рного режиму 1917 -1991 років» </w:t>
      </w:r>
    </w:p>
    <w:p w:rsidR="00A34A93" w:rsidRPr="000D22F3" w:rsidRDefault="00A34A93" w:rsidP="00FE243F">
      <w:pPr>
        <w:pStyle w:val="a5"/>
        <w:ind w:left="0" w:firstLine="567"/>
        <w:jc w:val="center"/>
        <w:rPr>
          <w:sz w:val="28"/>
          <w:szCs w:val="28"/>
          <w:lang w:val="uk-UA"/>
        </w:rPr>
      </w:pPr>
      <w:r w:rsidRPr="000D22F3">
        <w:rPr>
          <w:sz w:val="28"/>
          <w:szCs w:val="28"/>
          <w:lang w:val="uk-UA"/>
        </w:rPr>
        <w:t>(далі – Порядок)</w:t>
      </w:r>
    </w:p>
    <w:p w:rsidR="00057D51" w:rsidRPr="000D22F3" w:rsidRDefault="00057D51" w:rsidP="00057D51">
      <w:pPr>
        <w:pStyle w:val="a5"/>
        <w:ind w:left="0" w:firstLine="567"/>
        <w:jc w:val="center"/>
        <w:rPr>
          <w:b/>
          <w:sz w:val="28"/>
          <w:szCs w:val="28"/>
          <w:lang w:val="uk-UA"/>
        </w:rPr>
      </w:pPr>
    </w:p>
    <w:p w:rsidR="00FE243F" w:rsidRPr="000D22F3" w:rsidRDefault="00FE243F" w:rsidP="00104E48">
      <w:pPr>
        <w:pStyle w:val="12"/>
        <w:numPr>
          <w:ilvl w:val="0"/>
          <w:numId w:val="4"/>
        </w:numPr>
        <w:shd w:val="clear" w:color="auto" w:fill="auto"/>
        <w:tabs>
          <w:tab w:val="left" w:pos="85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Порядок визначає механізм призначення і виплати одноразової адресної грошової допомоги ветеранам Української повстанської армії, вдовам (вдівцям) політв’язнів і вдовам (вдівцям) ветеранів Української повстанської армії та реабіліто</w:t>
      </w:r>
      <w:r w:rsidR="00B74DCE" w:rsidRPr="000D22F3">
        <w:rPr>
          <w:rFonts w:ascii="Times New Roman" w:hAnsi="Times New Roman" w:cs="Times New Roman"/>
          <w:sz w:val="28"/>
          <w:szCs w:val="28"/>
        </w:rPr>
        <w:t>ваним громадянам за статтями 1</w:t>
      </w:r>
      <w:r w:rsidR="00B74DCE" w:rsidRPr="000D22F3">
        <w:rPr>
          <w:rFonts w:ascii="Times New Roman" w:hAnsi="Times New Roman" w:cs="Times New Roman"/>
          <w:sz w:val="28"/>
          <w:szCs w:val="28"/>
          <w:vertAlign w:val="superscript"/>
        </w:rPr>
        <w:t>2</w:t>
      </w:r>
      <w:r w:rsidR="00B74DCE" w:rsidRPr="000D22F3">
        <w:rPr>
          <w:rFonts w:ascii="Times New Roman" w:hAnsi="Times New Roman" w:cs="Times New Roman"/>
          <w:sz w:val="28"/>
          <w:szCs w:val="28"/>
        </w:rPr>
        <w:t>, 1</w:t>
      </w:r>
      <w:r w:rsidR="00B74DCE" w:rsidRPr="000D22F3">
        <w:rPr>
          <w:rFonts w:ascii="Times New Roman" w:hAnsi="Times New Roman" w:cs="Times New Roman"/>
          <w:sz w:val="28"/>
          <w:szCs w:val="28"/>
          <w:vertAlign w:val="superscript"/>
        </w:rPr>
        <w:t>3</w:t>
      </w:r>
      <w:r w:rsidRPr="000D22F3">
        <w:rPr>
          <w:rFonts w:ascii="Times New Roman" w:hAnsi="Times New Roman" w:cs="Times New Roman"/>
          <w:sz w:val="28"/>
          <w:szCs w:val="28"/>
        </w:rPr>
        <w:t xml:space="preserve"> Закону України «Про реабілітацію жертв репресій комуністичного тоталітарного режиму 1917-1991 років» (далі - допомога) за рахунок коштів, передбачених в обласному бюджеті, у рамках реалізації Комплексної програми соціальної підтримки окремих категорій громадян Львівської області на 2021 - 2025 роки, затвердженої рішенням Львівської обласної ради</w:t>
      </w:r>
      <w:r w:rsidR="00B74DCE" w:rsidRPr="000D22F3">
        <w:rPr>
          <w:rFonts w:ascii="Times New Roman" w:hAnsi="Times New Roman" w:cs="Times New Roman"/>
          <w:sz w:val="28"/>
          <w:szCs w:val="28"/>
        </w:rPr>
        <w:t xml:space="preserve"> від 18 лютого 2021 року №54, зі</w:t>
      </w:r>
      <w:r w:rsidRPr="000D22F3">
        <w:rPr>
          <w:rFonts w:ascii="Times New Roman" w:hAnsi="Times New Roman" w:cs="Times New Roman"/>
          <w:sz w:val="28"/>
          <w:szCs w:val="28"/>
        </w:rPr>
        <w:t xml:space="preserve"> змінами.</w:t>
      </w:r>
    </w:p>
    <w:p w:rsidR="00FE243F" w:rsidRPr="000D22F3" w:rsidRDefault="00FE243F" w:rsidP="005B5E22">
      <w:pPr>
        <w:pStyle w:val="12"/>
        <w:numPr>
          <w:ilvl w:val="0"/>
          <w:numId w:val="4"/>
        </w:numPr>
        <w:shd w:val="clear" w:color="auto" w:fill="auto"/>
        <w:tabs>
          <w:tab w:val="left" w:pos="85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Законодавчою та нормативною основою Порядку є Бюджетний кодекс України, Закон України «Про реабілітацію жертв репресій комуністичного тоталітарного режиму 1917 - 1991 років»,</w:t>
      </w:r>
      <w:r w:rsidR="000D22F3" w:rsidRPr="000D22F3">
        <w:rPr>
          <w:rFonts w:ascii="Times New Roman" w:hAnsi="Times New Roman" w:cs="Times New Roman"/>
          <w:sz w:val="28"/>
          <w:szCs w:val="28"/>
        </w:rPr>
        <w:t xml:space="preserve"> </w:t>
      </w:r>
      <w:r w:rsidRPr="000D22F3">
        <w:rPr>
          <w:rFonts w:ascii="Times New Roman" w:hAnsi="Times New Roman" w:cs="Times New Roman"/>
          <w:sz w:val="28"/>
          <w:szCs w:val="28"/>
        </w:rPr>
        <w:t>постанова Кабінету Міністрів України від 19 травня 2021 року № 535 «Деякі питання реалізації Закону України «Про реабілітацію жертв репресій комуністичного</w:t>
      </w:r>
      <w:r w:rsidR="00635EE3" w:rsidRPr="000D22F3">
        <w:rPr>
          <w:rFonts w:ascii="Times New Roman" w:hAnsi="Times New Roman" w:cs="Times New Roman"/>
          <w:sz w:val="28"/>
          <w:szCs w:val="28"/>
        </w:rPr>
        <w:t xml:space="preserve"> тоталітарного режиму 1917-1991 років», рішення</w:t>
      </w:r>
      <w:r w:rsidRPr="000D22F3">
        <w:rPr>
          <w:rFonts w:ascii="Times New Roman" w:hAnsi="Times New Roman" w:cs="Times New Roman"/>
          <w:sz w:val="28"/>
          <w:szCs w:val="28"/>
        </w:rPr>
        <w:t xml:space="preserve"> Львівської обласної ради від 11 травня 1995 року № 65 «Про статус ветеранів УПА, гар</w:t>
      </w:r>
      <w:r w:rsidR="00635EE3" w:rsidRPr="000D22F3">
        <w:rPr>
          <w:rFonts w:ascii="Times New Roman" w:hAnsi="Times New Roman" w:cs="Times New Roman"/>
          <w:sz w:val="28"/>
          <w:szCs w:val="28"/>
        </w:rPr>
        <w:t xml:space="preserve">антії їх соціального захисту», </w:t>
      </w:r>
      <w:r w:rsidRPr="000D22F3">
        <w:rPr>
          <w:rFonts w:ascii="Times New Roman" w:hAnsi="Times New Roman" w:cs="Times New Roman"/>
          <w:sz w:val="28"/>
          <w:szCs w:val="28"/>
        </w:rPr>
        <w:t xml:space="preserve">від 15 листопада 2005 року  № 438 «Про пільги вдовам  ветеранів УПА», від 20 жовтня 2011 року № 280 «Про посвідчення для реабілітованих і потерпілих від політичних репресій», </w:t>
      </w:r>
      <w:r w:rsidR="005B5E22" w:rsidRPr="000D22F3">
        <w:rPr>
          <w:rFonts w:ascii="Times New Roman" w:hAnsi="Times New Roman" w:cs="Times New Roman"/>
          <w:sz w:val="28"/>
          <w:szCs w:val="28"/>
        </w:rPr>
        <w:t>розпорядження начальника обласної військової адміністрації</w:t>
      </w:r>
      <w:r w:rsidR="000D22F3" w:rsidRPr="000D22F3">
        <w:rPr>
          <w:rFonts w:ascii="Times New Roman" w:hAnsi="Times New Roman" w:cs="Times New Roman"/>
          <w:sz w:val="28"/>
          <w:szCs w:val="28"/>
        </w:rPr>
        <w:t xml:space="preserve"> </w:t>
      </w:r>
      <w:r w:rsidRPr="000D22F3">
        <w:rPr>
          <w:rFonts w:ascii="Times New Roman" w:hAnsi="Times New Roman" w:cs="Times New Roman"/>
          <w:sz w:val="28"/>
          <w:szCs w:val="28"/>
        </w:rPr>
        <w:t>про затвердження показників обласного бюджету на відповідний рік, інші законодавчі та нормативні акти, що регулюють відносини у відповідній сфері.</w:t>
      </w:r>
    </w:p>
    <w:p w:rsidR="00FE243F" w:rsidRPr="000D22F3" w:rsidRDefault="00FE243F" w:rsidP="005E37E1">
      <w:pPr>
        <w:pStyle w:val="12"/>
        <w:numPr>
          <w:ilvl w:val="0"/>
          <w:numId w:val="4"/>
        </w:numPr>
        <w:shd w:val="clear" w:color="auto" w:fill="auto"/>
        <w:tabs>
          <w:tab w:val="left" w:pos="85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Право на отримання адресної грошової допомоги відповідно до Порядку мають:</w:t>
      </w:r>
    </w:p>
    <w:p w:rsidR="00FE243F" w:rsidRPr="000D22F3" w:rsidRDefault="00FE243F" w:rsidP="005E37E1">
      <w:pPr>
        <w:pStyle w:val="12"/>
        <w:shd w:val="clear" w:color="auto" w:fill="auto"/>
        <w:tabs>
          <w:tab w:val="left" w:pos="0"/>
          <w:tab w:val="left" w:pos="851"/>
        </w:tabs>
        <w:spacing w:line="240" w:lineRule="auto"/>
        <w:ind w:firstLine="567"/>
        <w:rPr>
          <w:rFonts w:ascii="Times New Roman" w:hAnsi="Times New Roman" w:cs="Times New Roman"/>
          <w:color w:val="000000"/>
          <w:sz w:val="28"/>
          <w:szCs w:val="28"/>
        </w:rPr>
      </w:pPr>
      <w:r w:rsidRPr="000D22F3">
        <w:rPr>
          <w:rFonts w:ascii="Times New Roman" w:hAnsi="Times New Roman" w:cs="Times New Roman"/>
          <w:color w:val="000000"/>
          <w:sz w:val="28"/>
          <w:szCs w:val="28"/>
        </w:rPr>
        <w:t>- ветерани Української повстанської армії</w:t>
      </w:r>
      <w:r w:rsidRPr="000D22F3">
        <w:rPr>
          <w:rFonts w:ascii="Times New Roman" w:hAnsi="Times New Roman" w:cs="Times New Roman"/>
          <w:sz w:val="28"/>
          <w:szCs w:val="28"/>
        </w:rPr>
        <w:t xml:space="preserve"> (учасники бойових дій УПА та інваліди УПА), які отримали посвідчення ветерана УПА підписане головою Львівської обласної державної адміністрації, за умови їхнього включення до відповідних списків наданих Львівською обласною радою згідно з листом</w:t>
      </w:r>
      <w:r w:rsidR="000D22F3">
        <w:rPr>
          <w:rFonts w:ascii="Times New Roman" w:hAnsi="Times New Roman" w:cs="Times New Roman"/>
          <w:sz w:val="28"/>
          <w:szCs w:val="28"/>
        </w:rPr>
        <w:t xml:space="preserve"> </w:t>
      </w:r>
      <w:r w:rsidR="005E37E1" w:rsidRPr="000D22F3">
        <w:rPr>
          <w:rFonts w:ascii="Times New Roman" w:hAnsi="Times New Roman" w:cs="Times New Roman"/>
          <w:sz w:val="28"/>
          <w:szCs w:val="28"/>
        </w:rPr>
        <w:t>від 15 квітня 2021 року № 03-вих-50</w:t>
      </w:r>
      <w:r w:rsidRPr="000D22F3">
        <w:rPr>
          <w:rFonts w:ascii="Times New Roman" w:hAnsi="Times New Roman" w:cs="Times New Roman"/>
          <w:color w:val="000000"/>
          <w:sz w:val="28"/>
          <w:szCs w:val="28"/>
        </w:rPr>
        <w:t>;</w:t>
      </w:r>
    </w:p>
    <w:p w:rsidR="00FE243F" w:rsidRPr="000D22F3" w:rsidRDefault="00FE243F" w:rsidP="005E37E1">
      <w:pPr>
        <w:pStyle w:val="12"/>
        <w:shd w:val="clear" w:color="auto" w:fill="auto"/>
        <w:tabs>
          <w:tab w:val="left" w:pos="0"/>
          <w:tab w:val="left" w:pos="851"/>
        </w:tabs>
        <w:spacing w:line="240" w:lineRule="auto"/>
        <w:ind w:firstLine="567"/>
        <w:rPr>
          <w:rFonts w:ascii="Times New Roman" w:hAnsi="Times New Roman" w:cs="Times New Roman"/>
          <w:sz w:val="28"/>
          <w:szCs w:val="28"/>
        </w:rPr>
      </w:pPr>
      <w:r w:rsidRPr="000D22F3">
        <w:rPr>
          <w:rFonts w:ascii="Times New Roman" w:hAnsi="Times New Roman" w:cs="Times New Roman"/>
          <w:color w:val="000000"/>
          <w:sz w:val="28"/>
          <w:szCs w:val="28"/>
        </w:rPr>
        <w:t>- вдови (вдівці) політв’язнів і вдови</w:t>
      </w:r>
      <w:bookmarkStart w:id="0" w:name="_GoBack"/>
      <w:bookmarkEnd w:id="0"/>
      <w:r w:rsidRPr="000D22F3">
        <w:rPr>
          <w:rFonts w:ascii="Times New Roman" w:hAnsi="Times New Roman" w:cs="Times New Roman"/>
          <w:color w:val="000000"/>
          <w:sz w:val="28"/>
          <w:szCs w:val="28"/>
        </w:rPr>
        <w:t xml:space="preserve"> (вдівці) ветеранів Української </w:t>
      </w:r>
      <w:r w:rsidRPr="000D22F3">
        <w:rPr>
          <w:rFonts w:ascii="Times New Roman" w:hAnsi="Times New Roman" w:cs="Times New Roman"/>
          <w:color w:val="000000"/>
          <w:sz w:val="28"/>
          <w:szCs w:val="28"/>
        </w:rPr>
        <w:lastRenderedPageBreak/>
        <w:t>повстанської армії</w:t>
      </w:r>
      <w:r w:rsidRPr="000D22F3">
        <w:rPr>
          <w:rFonts w:ascii="Times New Roman" w:hAnsi="Times New Roman" w:cs="Times New Roman"/>
          <w:sz w:val="28"/>
          <w:szCs w:val="28"/>
        </w:rPr>
        <w:t>,  які мають довідки видані обласною, міською, районною радами,  за умови, що вони є вдовами (вдівцями) політв’язнів і вдовами (вдівцями) ветеранів УПА з  вищезазначеного списку та списку комісії з питань поновлення  прав реабілітованих жертв полі</w:t>
      </w:r>
      <w:r w:rsidR="005E37E1" w:rsidRPr="000D22F3">
        <w:rPr>
          <w:rFonts w:ascii="Times New Roman" w:hAnsi="Times New Roman" w:cs="Times New Roman"/>
          <w:sz w:val="28"/>
          <w:szCs w:val="28"/>
        </w:rPr>
        <w:t>тичних репресій від 06 травня 2020 року № </w:t>
      </w:r>
      <w:r w:rsidRPr="000D22F3">
        <w:rPr>
          <w:rFonts w:ascii="Times New Roman" w:hAnsi="Times New Roman" w:cs="Times New Roman"/>
          <w:sz w:val="28"/>
          <w:szCs w:val="28"/>
        </w:rPr>
        <w:t xml:space="preserve">02кр.вих.1946 </w:t>
      </w:r>
      <w:r w:rsidR="00635EE3" w:rsidRPr="000D22F3">
        <w:rPr>
          <w:rFonts w:ascii="Times New Roman" w:hAnsi="Times New Roman" w:cs="Times New Roman"/>
          <w:color w:val="000000"/>
          <w:sz w:val="28"/>
          <w:szCs w:val="28"/>
        </w:rPr>
        <w:t>–</w:t>
      </w:r>
      <w:r w:rsidRPr="000D22F3">
        <w:rPr>
          <w:rFonts w:ascii="Times New Roman" w:hAnsi="Times New Roman" w:cs="Times New Roman"/>
          <w:color w:val="000000"/>
          <w:sz w:val="28"/>
          <w:szCs w:val="28"/>
        </w:rPr>
        <w:t xml:space="preserve"> до Дня Героя;</w:t>
      </w:r>
    </w:p>
    <w:p w:rsidR="00FE243F" w:rsidRPr="000D22F3" w:rsidRDefault="00FE243F" w:rsidP="005E37E1">
      <w:pPr>
        <w:pStyle w:val="12"/>
        <w:shd w:val="clear" w:color="auto" w:fill="auto"/>
        <w:tabs>
          <w:tab w:val="left" w:pos="854"/>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 реабілітовані громадяни за статтями </w:t>
      </w:r>
      <w:r w:rsidR="00B74DCE" w:rsidRPr="000D22F3">
        <w:rPr>
          <w:rFonts w:ascii="Times New Roman" w:hAnsi="Times New Roman" w:cs="Times New Roman"/>
          <w:sz w:val="28"/>
          <w:szCs w:val="28"/>
        </w:rPr>
        <w:t>1</w:t>
      </w:r>
      <w:r w:rsidR="00B74DCE" w:rsidRPr="000D22F3">
        <w:rPr>
          <w:rFonts w:ascii="Times New Roman" w:hAnsi="Times New Roman" w:cs="Times New Roman"/>
          <w:sz w:val="28"/>
          <w:szCs w:val="28"/>
          <w:vertAlign w:val="superscript"/>
        </w:rPr>
        <w:t>2</w:t>
      </w:r>
      <w:r w:rsidR="00B74DCE" w:rsidRPr="000D22F3">
        <w:rPr>
          <w:rFonts w:ascii="Times New Roman" w:hAnsi="Times New Roman" w:cs="Times New Roman"/>
          <w:sz w:val="28"/>
          <w:szCs w:val="28"/>
        </w:rPr>
        <w:t>, 1</w:t>
      </w:r>
      <w:r w:rsidR="00B74DCE" w:rsidRPr="000D22F3">
        <w:rPr>
          <w:rFonts w:ascii="Times New Roman" w:hAnsi="Times New Roman" w:cs="Times New Roman"/>
          <w:sz w:val="28"/>
          <w:szCs w:val="28"/>
          <w:vertAlign w:val="superscript"/>
        </w:rPr>
        <w:t>3</w:t>
      </w:r>
      <w:r w:rsidRPr="000D22F3">
        <w:rPr>
          <w:rFonts w:ascii="Times New Roman" w:hAnsi="Times New Roman" w:cs="Times New Roman"/>
          <w:sz w:val="28"/>
          <w:szCs w:val="28"/>
        </w:rPr>
        <w:t>Закону України «Про реабілітацію жертв репресій комуністичного</w:t>
      </w:r>
      <w:r w:rsidR="00635EE3" w:rsidRPr="000D22F3">
        <w:rPr>
          <w:rFonts w:ascii="Times New Roman" w:hAnsi="Times New Roman" w:cs="Times New Roman"/>
          <w:sz w:val="28"/>
          <w:szCs w:val="28"/>
        </w:rPr>
        <w:t xml:space="preserve"> тоталітарного режиму 1917-1991 </w:t>
      </w:r>
      <w:r w:rsidRPr="000D22F3">
        <w:rPr>
          <w:rFonts w:ascii="Times New Roman" w:hAnsi="Times New Roman" w:cs="Times New Roman"/>
          <w:sz w:val="28"/>
          <w:szCs w:val="28"/>
        </w:rPr>
        <w:t>років», які отримали посвідчення реабілітованого відповідно до постанов Кабінету Міністрів України від 24 червня 1991 року № 48 «Про заходи щодо реалізації Закону Української PCP «Про реабілітацію жертв політичних репресій на Україні», та від 19 травня 2021 року № 535 «Деякі питання реалізації Закону України «Про реабілітацію жертв репресій комуністичного тоталітарного режиму 1917-1991 років» - до Дня Незалежності України;</w:t>
      </w:r>
    </w:p>
    <w:p w:rsidR="00FE243F" w:rsidRPr="000D22F3" w:rsidRDefault="00FE243F" w:rsidP="005E37E1">
      <w:pPr>
        <w:pStyle w:val="12"/>
        <w:shd w:val="clear" w:color="auto" w:fill="auto"/>
        <w:tabs>
          <w:tab w:val="left" w:pos="859"/>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громадяни, у яких наявне посвідчення реабілітованого та потерпілого від політичних репресій, видане Львівською обласною радою, - до Дня Незалежності України;</w:t>
      </w:r>
    </w:p>
    <w:p w:rsidR="00FE243F" w:rsidRPr="000D22F3" w:rsidRDefault="00FE243F" w:rsidP="005E37E1">
      <w:pPr>
        <w:pStyle w:val="12"/>
        <w:shd w:val="clear" w:color="auto" w:fill="auto"/>
        <w:tabs>
          <w:tab w:val="left" w:pos="859"/>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особи, які до набрання чинності Закону України «Про внесення змін до деяких законодавчих актів України щодо удосконалення процедури реабілітації жертв репресій комуністичного тоталітарного режиму 1917-1991 років», тобто до 5 травня 2018 року, були визнані в Україні реабілітованими відповідно до статті 1 або статті 3 Закону України «Про реабілітацію жертв політичних репре</w:t>
      </w:r>
      <w:r w:rsidR="005B5E22" w:rsidRPr="000D22F3">
        <w:rPr>
          <w:rFonts w:ascii="Times New Roman" w:hAnsi="Times New Roman" w:cs="Times New Roman"/>
          <w:sz w:val="28"/>
          <w:szCs w:val="28"/>
        </w:rPr>
        <w:t>сій на Україні» у редакції чинній</w:t>
      </w:r>
      <w:r w:rsidR="000D22F3" w:rsidRPr="000D22F3">
        <w:rPr>
          <w:rFonts w:ascii="Times New Roman" w:hAnsi="Times New Roman" w:cs="Times New Roman"/>
          <w:sz w:val="28"/>
          <w:szCs w:val="28"/>
        </w:rPr>
        <w:t xml:space="preserve"> </w:t>
      </w:r>
      <w:r w:rsidRPr="000D22F3">
        <w:rPr>
          <w:rFonts w:ascii="Times New Roman" w:hAnsi="Times New Roman" w:cs="Times New Roman"/>
          <w:sz w:val="28"/>
          <w:szCs w:val="28"/>
        </w:rPr>
        <w:t>до 5 травня 2018 року, на підставі довідки або інших документів про реабілітацію, які до 5 травня 2018 року були видані таким особам органами прокуратури, судами, іншими державними органами, штатними комісіями з питань поновлення прав реабілітованих, утвореними обласними, міськими та районними радами, та довідки або посвідчення про реабілітацію, виданих у державах - республіках колишнього Союзу PCP або державними органами Союзу PCP, що є чинними на території України, - до Дня Незалежності України;</w:t>
      </w:r>
    </w:p>
    <w:p w:rsidR="00FE243F" w:rsidRPr="000D22F3" w:rsidRDefault="00FE243F" w:rsidP="005E37E1">
      <w:pPr>
        <w:pStyle w:val="12"/>
        <w:shd w:val="clear" w:color="auto" w:fill="auto"/>
        <w:tabs>
          <w:tab w:val="left" w:pos="859"/>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особи, визнані реабілітованими</w:t>
      </w:r>
      <w:r w:rsidR="005F656D" w:rsidRPr="000D22F3">
        <w:rPr>
          <w:rFonts w:ascii="Times New Roman" w:hAnsi="Times New Roman" w:cs="Times New Roman"/>
          <w:sz w:val="28"/>
          <w:szCs w:val="28"/>
        </w:rPr>
        <w:t>, потерпілими</w:t>
      </w:r>
      <w:r w:rsidRPr="000D22F3">
        <w:rPr>
          <w:rFonts w:ascii="Times New Roman" w:hAnsi="Times New Roman" w:cs="Times New Roman"/>
          <w:sz w:val="28"/>
          <w:szCs w:val="28"/>
        </w:rPr>
        <w:t xml:space="preserve"> після 5 травня 2018 року на підставі рішення Національної комісії з реабілітації про визнання особи реабілітованою</w:t>
      </w:r>
      <w:r w:rsidR="003B44FF" w:rsidRPr="000D22F3">
        <w:rPr>
          <w:rFonts w:ascii="Times New Roman" w:hAnsi="Times New Roman" w:cs="Times New Roman"/>
          <w:sz w:val="28"/>
          <w:szCs w:val="28"/>
        </w:rPr>
        <w:t>, потерпілою</w:t>
      </w:r>
      <w:r w:rsidR="000D22F3">
        <w:rPr>
          <w:rFonts w:ascii="Times New Roman" w:hAnsi="Times New Roman" w:cs="Times New Roman"/>
          <w:sz w:val="28"/>
          <w:szCs w:val="28"/>
        </w:rPr>
        <w:t xml:space="preserve"> </w:t>
      </w:r>
      <w:r w:rsidR="003B44FF" w:rsidRPr="000D22F3">
        <w:rPr>
          <w:rFonts w:ascii="Times New Roman" w:hAnsi="Times New Roman" w:cs="Times New Roman"/>
          <w:sz w:val="28"/>
          <w:szCs w:val="28"/>
        </w:rPr>
        <w:t>-</w:t>
      </w:r>
      <w:r w:rsidRPr="000D22F3">
        <w:rPr>
          <w:rFonts w:ascii="Times New Roman" w:hAnsi="Times New Roman" w:cs="Times New Roman"/>
          <w:sz w:val="28"/>
          <w:szCs w:val="28"/>
        </w:rPr>
        <w:t xml:space="preserve"> до Дня Незалежності України;</w:t>
      </w:r>
    </w:p>
    <w:p w:rsidR="00FE243F" w:rsidRPr="000D22F3" w:rsidRDefault="00FE243F" w:rsidP="005E37E1">
      <w:pPr>
        <w:pStyle w:val="12"/>
        <w:shd w:val="clear" w:color="auto" w:fill="auto"/>
        <w:tabs>
          <w:tab w:val="left" w:pos="859"/>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особи, з числа потерпілих від політичних репресій в розумінні статті 1</w:t>
      </w:r>
      <w:r w:rsidRPr="000D22F3">
        <w:rPr>
          <w:rFonts w:ascii="Times New Roman" w:hAnsi="Times New Roman" w:cs="Times New Roman"/>
          <w:sz w:val="28"/>
          <w:szCs w:val="28"/>
          <w:vertAlign w:val="superscript"/>
        </w:rPr>
        <w:t>3</w:t>
      </w:r>
      <w:r w:rsidRPr="000D22F3">
        <w:rPr>
          <w:rFonts w:ascii="Times New Roman" w:hAnsi="Times New Roman" w:cs="Times New Roman"/>
          <w:sz w:val="28"/>
          <w:szCs w:val="28"/>
        </w:rPr>
        <w:t xml:space="preserve"> Закону України «Про реабілітацію жертв репресій комуністичного тоталітарного режиму 1917 - 1991 років», </w:t>
      </w:r>
      <w:r w:rsidR="005B5E22" w:rsidRPr="000D22F3">
        <w:rPr>
          <w:rFonts w:ascii="Times New Roman" w:hAnsi="Times New Roman" w:cs="Times New Roman"/>
          <w:sz w:val="28"/>
          <w:szCs w:val="28"/>
        </w:rPr>
        <w:t>а саме діти репресованої особи,</w:t>
      </w:r>
      <w:r w:rsidRPr="000D22F3">
        <w:rPr>
          <w:rFonts w:ascii="Times New Roman" w:hAnsi="Times New Roman" w:cs="Times New Roman"/>
          <w:sz w:val="28"/>
          <w:szCs w:val="28"/>
        </w:rPr>
        <w:t xml:space="preserve"> які народилися у місці позбавлення волі, на засланні, висланні під час перебування репресованої особи у місці позбавлення волі, на засланні, висланні, залишення репресованої особи для роботи у таборах Народного комісаріату внутрішніх справ у становищі вільнонайманого без права виїзду з прикріпленням до районів табору-будівництва, закріплення репресованої особи за будівництвом згідно з директивою Народного комісара внутрішніх</w:t>
      </w:r>
      <w:r w:rsidR="005E37E1" w:rsidRPr="000D22F3">
        <w:rPr>
          <w:rFonts w:ascii="Times New Roman" w:hAnsi="Times New Roman" w:cs="Times New Roman"/>
          <w:sz w:val="28"/>
          <w:szCs w:val="28"/>
        </w:rPr>
        <w:t xml:space="preserve"> справ та Прокурора СРСР від 29 </w:t>
      </w:r>
      <w:r w:rsidRPr="000D22F3">
        <w:rPr>
          <w:rFonts w:ascii="Times New Roman" w:hAnsi="Times New Roman" w:cs="Times New Roman"/>
          <w:sz w:val="28"/>
          <w:szCs w:val="28"/>
        </w:rPr>
        <w:t xml:space="preserve">квітня 1942 року № 185 або які народилися у матері, яку було примусово безпідставно поміщено до психіатричного закладу за рішенням позасудового або іншого репресивного органу, під час перебування матері у такому психіатричному закладі, за умови, що така особа 3 числа потерпілих від </w:t>
      </w:r>
      <w:r w:rsidRPr="000D22F3">
        <w:rPr>
          <w:rFonts w:ascii="Times New Roman" w:hAnsi="Times New Roman" w:cs="Times New Roman"/>
          <w:sz w:val="28"/>
          <w:szCs w:val="28"/>
        </w:rPr>
        <w:lastRenderedPageBreak/>
        <w:t>політичних репресій була включена до відповідних списків та отримувала аналогічну адресну допомогу у 2020 році в рамках реалізації заходів Комплексної програми соціальної підтримки окремих категорій громадян Львівської області на 2018 - 2020 роки, - до Дня Незалежності України.</w:t>
      </w:r>
    </w:p>
    <w:p w:rsidR="00FE243F" w:rsidRPr="000D22F3" w:rsidRDefault="00FE243F" w:rsidP="005E37E1">
      <w:pPr>
        <w:pStyle w:val="12"/>
        <w:numPr>
          <w:ilvl w:val="0"/>
          <w:numId w:val="4"/>
        </w:numPr>
        <w:shd w:val="clear" w:color="auto" w:fill="auto"/>
        <w:tabs>
          <w:tab w:val="left" w:pos="859"/>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Допомога надається один раз на рік, </w:t>
      </w:r>
      <w:r w:rsidR="005B5E22" w:rsidRPr="000D22F3">
        <w:rPr>
          <w:rFonts w:ascii="Times New Roman" w:hAnsi="Times New Roman" w:cs="Times New Roman"/>
          <w:sz w:val="28"/>
          <w:szCs w:val="28"/>
        </w:rPr>
        <w:t>відповідно до</w:t>
      </w:r>
      <w:r w:rsidR="000D22F3" w:rsidRPr="000D22F3">
        <w:rPr>
          <w:rFonts w:ascii="Times New Roman" w:hAnsi="Times New Roman" w:cs="Times New Roman"/>
          <w:sz w:val="28"/>
          <w:szCs w:val="28"/>
        </w:rPr>
        <w:t xml:space="preserve"> </w:t>
      </w:r>
      <w:r w:rsidRPr="000D22F3">
        <w:rPr>
          <w:rFonts w:ascii="Times New Roman" w:hAnsi="Times New Roman" w:cs="Times New Roman"/>
          <w:sz w:val="28"/>
          <w:szCs w:val="28"/>
        </w:rPr>
        <w:t>обсягу затверджених коштів на цю мету на відповідні роки, чисельності одержувачів допомоги, у розмірі, визначеному в паспорті бюджетної програми на відповідний рік.</w:t>
      </w:r>
    </w:p>
    <w:p w:rsidR="00FE243F" w:rsidRPr="000D22F3" w:rsidRDefault="00FE243F" w:rsidP="005E37E1">
      <w:pPr>
        <w:pStyle w:val="12"/>
        <w:numPr>
          <w:ilvl w:val="0"/>
          <w:numId w:val="4"/>
        </w:numPr>
        <w:shd w:val="clear" w:color="auto" w:fill="auto"/>
        <w:tabs>
          <w:tab w:val="left" w:pos="1034"/>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Громадянам, які належать до кількох категорій осіб, визначених цим Порядком, виплачується одна допомога.</w:t>
      </w:r>
    </w:p>
    <w:p w:rsidR="00FE243F" w:rsidRPr="000D22F3" w:rsidRDefault="00FE243F" w:rsidP="005E37E1">
      <w:pPr>
        <w:pStyle w:val="12"/>
        <w:numPr>
          <w:ilvl w:val="0"/>
          <w:numId w:val="4"/>
        </w:numPr>
        <w:shd w:val="clear" w:color="auto" w:fill="auto"/>
        <w:tabs>
          <w:tab w:val="left" w:pos="1034"/>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Особи, передбачені пунктом 3 цього Порядку, які не отримали допомогу, мають право звернутися за нею з письмовою заявою до органу з питань соціального захисту сільської, селищної, міської ради або іншого органу, створеного відповідною сільською, селищною, міською радою для здійснення виконавчих функцій і повноважень місцевого самоврядування в межах, визначених Законом України «Про місцеве самоврядування в Україні» та іншими законами (далі </w:t>
      </w:r>
      <w:r w:rsidR="005B5E22" w:rsidRPr="000D22F3">
        <w:rPr>
          <w:rFonts w:ascii="Times New Roman" w:hAnsi="Times New Roman" w:cs="Times New Roman"/>
          <w:sz w:val="28"/>
          <w:szCs w:val="28"/>
        </w:rPr>
        <w:t>–</w:t>
      </w:r>
      <w:r w:rsidRPr="000D22F3">
        <w:rPr>
          <w:rFonts w:ascii="Times New Roman" w:hAnsi="Times New Roman" w:cs="Times New Roman"/>
          <w:sz w:val="28"/>
          <w:szCs w:val="28"/>
        </w:rPr>
        <w:t xml:space="preserve"> виконавчий орган ради) за місцем реєстрації до 15 листопада року, у якому здійснюється виплата.</w:t>
      </w:r>
    </w:p>
    <w:p w:rsidR="00FE243F" w:rsidRPr="000D22F3" w:rsidRDefault="00FE243F" w:rsidP="005E37E1">
      <w:pPr>
        <w:pStyle w:val="12"/>
        <w:numPr>
          <w:ilvl w:val="0"/>
          <w:numId w:val="4"/>
        </w:numPr>
        <w:shd w:val="clear" w:color="auto" w:fill="auto"/>
        <w:tabs>
          <w:tab w:val="left" w:pos="92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Допомога виплачується за місцем проживання/реєстрації одержувачів шляхом перерахування коштів банківським установам на особові рахунки або через державні підприємства поштового зв’язку.</w:t>
      </w:r>
    </w:p>
    <w:p w:rsidR="00FE243F" w:rsidRPr="000D22F3" w:rsidRDefault="00FE243F" w:rsidP="005E37E1">
      <w:pPr>
        <w:pStyle w:val="12"/>
        <w:numPr>
          <w:ilvl w:val="0"/>
          <w:numId w:val="4"/>
        </w:numPr>
        <w:shd w:val="clear" w:color="auto" w:fill="auto"/>
        <w:tabs>
          <w:tab w:val="left" w:pos="92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Фінансування видатків на надання допомоги здійснюється за рахунок коштів, передбачених рішенням Львівської обласної ради про обласний бюджет Львівської області на відповідний рік для департаменту соціального захисту населення Львівської обласної державної адміністрації за КПКВК 0813242 «Інші заходи у сфері соціального захисту населення і соціальне забезпечення», з метою наступного перерахування коштів на зазначені цілі комунальному закладу Львівської обласної ради «Центр моніторингу соціальних програм та контролю за призначенням і виплатою </w:t>
      </w:r>
      <w:proofErr w:type="spellStart"/>
      <w:r w:rsidRPr="000D22F3">
        <w:rPr>
          <w:rFonts w:ascii="Times New Roman" w:hAnsi="Times New Roman" w:cs="Times New Roman"/>
          <w:sz w:val="28"/>
          <w:szCs w:val="28"/>
        </w:rPr>
        <w:t>допомог</w:t>
      </w:r>
      <w:proofErr w:type="spellEnd"/>
      <w:r w:rsidRPr="000D22F3">
        <w:rPr>
          <w:rFonts w:ascii="Times New Roman" w:hAnsi="Times New Roman" w:cs="Times New Roman"/>
          <w:sz w:val="28"/>
          <w:szCs w:val="28"/>
        </w:rPr>
        <w:t>».</w:t>
      </w:r>
    </w:p>
    <w:p w:rsidR="00FE243F" w:rsidRPr="000D22F3" w:rsidRDefault="00FE243F" w:rsidP="005E37E1">
      <w:pPr>
        <w:pStyle w:val="12"/>
        <w:numPr>
          <w:ilvl w:val="0"/>
          <w:numId w:val="4"/>
        </w:numPr>
        <w:shd w:val="clear" w:color="auto" w:fill="auto"/>
        <w:tabs>
          <w:tab w:val="left" w:pos="92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Виконавчі органи рад готують заявки та списки одержувачів відповідно до фактичних списків одержувачів у попередньому році і подають їх до комунального за</w:t>
      </w:r>
      <w:r w:rsidR="005B5E22" w:rsidRPr="000D22F3">
        <w:rPr>
          <w:rFonts w:ascii="Times New Roman" w:hAnsi="Times New Roman" w:cs="Times New Roman"/>
          <w:sz w:val="28"/>
          <w:szCs w:val="28"/>
        </w:rPr>
        <w:t xml:space="preserve">кладу Львівської обласної ради </w:t>
      </w:r>
      <w:r w:rsidRPr="000D22F3">
        <w:rPr>
          <w:rFonts w:ascii="Times New Roman" w:hAnsi="Times New Roman" w:cs="Times New Roman"/>
          <w:sz w:val="28"/>
          <w:szCs w:val="28"/>
        </w:rPr>
        <w:t xml:space="preserve">«Центр моніторингу соціальних програм та контролю за призначенням і виплатою </w:t>
      </w:r>
      <w:proofErr w:type="spellStart"/>
      <w:r w:rsidRPr="000D22F3">
        <w:rPr>
          <w:rFonts w:ascii="Times New Roman" w:hAnsi="Times New Roman" w:cs="Times New Roman"/>
          <w:sz w:val="28"/>
          <w:szCs w:val="28"/>
        </w:rPr>
        <w:t>допомог</w:t>
      </w:r>
      <w:proofErr w:type="spellEnd"/>
      <w:r w:rsidRPr="000D22F3">
        <w:rPr>
          <w:rFonts w:ascii="Times New Roman" w:hAnsi="Times New Roman" w:cs="Times New Roman"/>
          <w:sz w:val="28"/>
          <w:szCs w:val="28"/>
        </w:rPr>
        <w:t>», як розпоряднику бюджетних коштів для виплати одноразової адресної допомоги вищезазначеним одержувачам.</w:t>
      </w:r>
    </w:p>
    <w:p w:rsidR="00FE243F" w:rsidRPr="000D22F3" w:rsidRDefault="00FE243F" w:rsidP="005E37E1">
      <w:pPr>
        <w:pStyle w:val="12"/>
        <w:shd w:val="clear" w:color="auto" w:fill="auto"/>
        <w:tabs>
          <w:tab w:val="left" w:pos="921"/>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10. Виконавчі органи рад забезпечують взаємодію з банківськими установами та АТ «Укрпошт</w:t>
      </w:r>
      <w:r w:rsidR="005B5E22" w:rsidRPr="000D22F3">
        <w:rPr>
          <w:rFonts w:ascii="Times New Roman" w:hAnsi="Times New Roman" w:cs="Times New Roman"/>
          <w:sz w:val="28"/>
          <w:szCs w:val="28"/>
        </w:rPr>
        <w:t xml:space="preserve">а» щодо зарахування </w:t>
      </w:r>
      <w:proofErr w:type="spellStart"/>
      <w:r w:rsidR="005B5E22" w:rsidRPr="000D22F3">
        <w:rPr>
          <w:rFonts w:ascii="Times New Roman" w:hAnsi="Times New Roman" w:cs="Times New Roman"/>
          <w:sz w:val="28"/>
          <w:szCs w:val="28"/>
        </w:rPr>
        <w:t>поступлених</w:t>
      </w:r>
      <w:proofErr w:type="spellEnd"/>
      <w:r w:rsidRPr="000D22F3">
        <w:rPr>
          <w:rFonts w:ascii="Times New Roman" w:hAnsi="Times New Roman" w:cs="Times New Roman"/>
          <w:sz w:val="28"/>
          <w:szCs w:val="28"/>
        </w:rPr>
        <w:t xml:space="preserve"> коштів на особові рахунки одержувачів </w:t>
      </w:r>
      <w:proofErr w:type="spellStart"/>
      <w:r w:rsidRPr="000D22F3">
        <w:rPr>
          <w:rFonts w:ascii="Times New Roman" w:hAnsi="Times New Roman" w:cs="Times New Roman"/>
          <w:sz w:val="28"/>
          <w:szCs w:val="28"/>
        </w:rPr>
        <w:t>допомог</w:t>
      </w:r>
      <w:proofErr w:type="spellEnd"/>
      <w:r w:rsidRPr="000D22F3">
        <w:rPr>
          <w:rFonts w:ascii="Times New Roman" w:hAnsi="Times New Roman" w:cs="Times New Roman"/>
          <w:sz w:val="28"/>
          <w:szCs w:val="28"/>
        </w:rPr>
        <w:t>.</w:t>
      </w:r>
    </w:p>
    <w:p w:rsidR="00FE243F" w:rsidRPr="000D22F3" w:rsidRDefault="00FE243F" w:rsidP="005E37E1">
      <w:pPr>
        <w:pStyle w:val="12"/>
        <w:shd w:val="clear" w:color="auto" w:fill="auto"/>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11. Загальний список одержувачів щорічно проходить верифікацію у виконавчих органах рад.</w:t>
      </w:r>
    </w:p>
    <w:p w:rsidR="00FE243F" w:rsidRPr="000D22F3" w:rsidRDefault="00FE243F" w:rsidP="005E37E1">
      <w:pPr>
        <w:pStyle w:val="12"/>
        <w:shd w:val="clear" w:color="auto" w:fill="auto"/>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Під час верифікації та опрацювання зазначених списків виконавчі органи рад з метою підтвердження відповідного статусу можуть перевіряти в одержувачів, окрім інших документів, наявність одного з таких видів документів:</w:t>
      </w:r>
    </w:p>
    <w:p w:rsidR="00FE243F" w:rsidRPr="000D22F3" w:rsidRDefault="00FE243F" w:rsidP="005E37E1">
      <w:pPr>
        <w:pStyle w:val="12"/>
        <w:numPr>
          <w:ilvl w:val="0"/>
          <w:numId w:val="5"/>
        </w:numPr>
        <w:shd w:val="clear" w:color="auto" w:fill="auto"/>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 xml:space="preserve"> посвідчення учасника бойових дій УПА та інваліда УПА підписане головою Львівської обласної державної адміністрації;</w:t>
      </w:r>
    </w:p>
    <w:p w:rsidR="00FE243F" w:rsidRPr="000D22F3" w:rsidRDefault="00FE243F" w:rsidP="005E37E1">
      <w:pPr>
        <w:pStyle w:val="12"/>
        <w:numPr>
          <w:ilvl w:val="0"/>
          <w:numId w:val="5"/>
        </w:numPr>
        <w:shd w:val="clear" w:color="auto" w:fill="auto"/>
        <w:tabs>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lastRenderedPageBreak/>
        <w:t xml:space="preserve"> довідки видані обласною, міською, районною радами,  вдовам (вдівцям) політв’язнів і </w:t>
      </w:r>
      <w:r w:rsidRPr="000D22F3">
        <w:rPr>
          <w:rFonts w:ascii="Times New Roman" w:hAnsi="Times New Roman" w:cs="Times New Roman"/>
          <w:color w:val="000000"/>
          <w:sz w:val="28"/>
          <w:szCs w:val="28"/>
        </w:rPr>
        <w:t>вдовам (вдівцям) ветеранів Української повстанської армії</w:t>
      </w:r>
      <w:r w:rsidRPr="000D22F3">
        <w:rPr>
          <w:rFonts w:ascii="Times New Roman" w:hAnsi="Times New Roman" w:cs="Times New Roman"/>
          <w:sz w:val="28"/>
          <w:szCs w:val="28"/>
        </w:rPr>
        <w:t>;</w:t>
      </w:r>
    </w:p>
    <w:p w:rsidR="00FE243F" w:rsidRPr="000D22F3" w:rsidRDefault="00FE243F" w:rsidP="005E37E1">
      <w:pPr>
        <w:pStyle w:val="12"/>
        <w:numPr>
          <w:ilvl w:val="0"/>
          <w:numId w:val="5"/>
        </w:numPr>
        <w:shd w:val="clear" w:color="auto" w:fill="auto"/>
        <w:tabs>
          <w:tab w:val="left" w:pos="142"/>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посвідчення реабілітованого, видане відповідно до постанови Кабінету Міністрів України від 24 червня 1991 року № 48 «Про заходи щодо реалізації Закону Української PCP «Про реабілітацію жертв політичних репресій на Україні»;</w:t>
      </w:r>
    </w:p>
    <w:p w:rsidR="00FE243F" w:rsidRPr="000D22F3" w:rsidRDefault="00FE243F" w:rsidP="005E37E1">
      <w:pPr>
        <w:pStyle w:val="12"/>
        <w:numPr>
          <w:ilvl w:val="0"/>
          <w:numId w:val="5"/>
        </w:numPr>
        <w:shd w:val="clear" w:color="auto" w:fill="auto"/>
        <w:tabs>
          <w:tab w:val="left" w:pos="709"/>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посвідчення реабілітованої особи (за зразком, затвердженим постановою Кабінету Міністрів України від 19 травня 2021 року № 535 «Деякі питання реалізації Закону України «Про реабілітацію жертв репресій комуністичного тоталітарного режиму 1917-1991 років»);</w:t>
      </w:r>
    </w:p>
    <w:p w:rsidR="005B5E22" w:rsidRPr="000D22F3" w:rsidRDefault="00FE243F" w:rsidP="005B5E22">
      <w:pPr>
        <w:pStyle w:val="12"/>
        <w:numPr>
          <w:ilvl w:val="0"/>
          <w:numId w:val="5"/>
        </w:numPr>
        <w:shd w:val="clear" w:color="auto" w:fill="auto"/>
        <w:tabs>
          <w:tab w:val="left" w:pos="771"/>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посвідчення, видані Львівською обласною радою;</w:t>
      </w:r>
    </w:p>
    <w:p w:rsidR="00FE243F" w:rsidRPr="000D22F3" w:rsidRDefault="00FE243F" w:rsidP="005B5E22">
      <w:pPr>
        <w:pStyle w:val="12"/>
        <w:numPr>
          <w:ilvl w:val="0"/>
          <w:numId w:val="5"/>
        </w:numPr>
        <w:shd w:val="clear" w:color="auto" w:fill="auto"/>
        <w:tabs>
          <w:tab w:val="left" w:pos="771"/>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довідки або інших документів про реабілітацію, які до 5 травня 2018 року були видані таким особам органами прокуратури, судами, іншими державними органами, штатними комісіями з питань поновлення прав реабілітованих, утвореними обласними, міськими та районними радами, та довідки або посвідчення про реабілітацію, виданих у державах - республіках колишнього Союзу PCP або державними органами Союзу PCP;</w:t>
      </w:r>
    </w:p>
    <w:p w:rsidR="00FE243F" w:rsidRPr="000D22F3" w:rsidRDefault="00FE243F" w:rsidP="005E37E1">
      <w:pPr>
        <w:pStyle w:val="12"/>
        <w:shd w:val="clear" w:color="auto" w:fill="auto"/>
        <w:tabs>
          <w:tab w:val="left" w:pos="142"/>
          <w:tab w:val="left" w:pos="993"/>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 рішення Національної комісії з реабілітації про визнання особи </w:t>
      </w:r>
      <w:r w:rsidR="001E1EE1" w:rsidRPr="000D22F3">
        <w:rPr>
          <w:rFonts w:ascii="Times New Roman" w:hAnsi="Times New Roman" w:cs="Times New Roman"/>
          <w:sz w:val="28"/>
          <w:szCs w:val="28"/>
        </w:rPr>
        <w:t>потерпілою</w:t>
      </w:r>
      <w:r w:rsidRPr="000D22F3">
        <w:rPr>
          <w:rFonts w:ascii="Times New Roman" w:hAnsi="Times New Roman" w:cs="Times New Roman"/>
          <w:sz w:val="28"/>
          <w:szCs w:val="28"/>
        </w:rPr>
        <w:t xml:space="preserve"> для тих, хто отримав відповідний статус після 5 травня 2018 року;</w:t>
      </w:r>
    </w:p>
    <w:p w:rsidR="00F758EB" w:rsidRPr="000D22F3" w:rsidRDefault="00F758EB" w:rsidP="005E37E1">
      <w:pPr>
        <w:pStyle w:val="12"/>
        <w:shd w:val="clear" w:color="auto" w:fill="auto"/>
        <w:tabs>
          <w:tab w:val="left" w:pos="142"/>
          <w:tab w:val="left" w:pos="993"/>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посвідчення реабілітованої особи, виданого на підставі рішення Національної комісії з реабілітації про визнання даної особи реабілітованою, що отримала відповідний статус після 5 травня 2018 року;</w:t>
      </w:r>
    </w:p>
    <w:p w:rsidR="00FE243F" w:rsidRPr="000D22F3" w:rsidRDefault="00FE243F" w:rsidP="005E37E1">
      <w:pPr>
        <w:pStyle w:val="12"/>
        <w:shd w:val="clear" w:color="auto" w:fill="auto"/>
        <w:tabs>
          <w:tab w:val="left" w:pos="0"/>
          <w:tab w:val="left" w:pos="993"/>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свідоцтва про народження особи, з числа потерпілих від політичних репресій, зазначених у пункті 3 Порядку, довідки або іншого документа про реабілітацію, які до 5 травня 2018 року були видані одному з батьків, від якого народилася вказана особа, органами прокуратури, судами, іншими державними органами, штатними комісіями з питань поновлення прав реабілітованих, утвореними обласними, міськими та районними радами, та довідки або посвідчення про реабілітацію, виданих у державах — республіках колишнього Союзу PCP або державними органами Союзу PCP, за умови, що така особа з числа потерпілих від політичних репресій була включена до відповідних списків та отримувала аналогічну адресну допомогу у 2020 році в рамках реалізації заходів Комплексної програми соціальної підтримки окремих категорій громадян Львівської області на 2018 - 2020 роки.</w:t>
      </w:r>
    </w:p>
    <w:p w:rsidR="00FE243F" w:rsidRPr="000D22F3" w:rsidRDefault="00FE243F" w:rsidP="005E37E1">
      <w:pPr>
        <w:pStyle w:val="12"/>
        <w:shd w:val="clear" w:color="auto" w:fill="auto"/>
        <w:tabs>
          <w:tab w:val="left" w:pos="993"/>
          <w:tab w:val="left" w:pos="1117"/>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12.  Виконавчі органи рад за результатами верифікації після виплати ведуть</w:t>
      </w:r>
      <w:r w:rsidR="005E37E1" w:rsidRPr="000D22F3">
        <w:rPr>
          <w:rFonts w:ascii="Times New Roman" w:hAnsi="Times New Roman" w:cs="Times New Roman"/>
          <w:sz w:val="28"/>
          <w:szCs w:val="28"/>
        </w:rPr>
        <w:t xml:space="preserve"> відповідний облік одержувачів ціє</w:t>
      </w:r>
      <w:r w:rsidRPr="000D22F3">
        <w:rPr>
          <w:rFonts w:ascii="Times New Roman" w:hAnsi="Times New Roman" w:cs="Times New Roman"/>
          <w:sz w:val="28"/>
          <w:szCs w:val="28"/>
        </w:rPr>
        <w:t>ї допомоги для подальшого використання їх в роботі.</w:t>
      </w:r>
    </w:p>
    <w:p w:rsidR="00FE243F" w:rsidRPr="000D22F3" w:rsidRDefault="00FE243F" w:rsidP="005E37E1">
      <w:pPr>
        <w:pStyle w:val="12"/>
        <w:numPr>
          <w:ilvl w:val="0"/>
          <w:numId w:val="6"/>
        </w:numPr>
        <w:shd w:val="clear" w:color="auto" w:fill="auto"/>
        <w:tabs>
          <w:tab w:val="left" w:pos="0"/>
          <w:tab w:val="left" w:pos="993"/>
        </w:tabs>
        <w:spacing w:line="240" w:lineRule="auto"/>
        <w:ind w:left="0" w:firstLine="567"/>
        <w:rPr>
          <w:rFonts w:ascii="Times New Roman" w:hAnsi="Times New Roman" w:cs="Times New Roman"/>
          <w:sz w:val="28"/>
          <w:szCs w:val="28"/>
        </w:rPr>
      </w:pPr>
      <w:r w:rsidRPr="000D22F3">
        <w:rPr>
          <w:rFonts w:ascii="Times New Roman" w:hAnsi="Times New Roman" w:cs="Times New Roman"/>
          <w:sz w:val="28"/>
          <w:szCs w:val="28"/>
        </w:rPr>
        <w:t xml:space="preserve">Департамент соціального захисту населення обласної державної адміністрації, як головний розпорядник коштів, формує замовлення, після фінансування якого скеровує кошти за призначенням комунальному закладові Львівської обласної ради «Центр моніторингу соціальних програм та контролю за призначенням і виплатою </w:t>
      </w:r>
      <w:proofErr w:type="spellStart"/>
      <w:r w:rsidRPr="000D22F3">
        <w:rPr>
          <w:rFonts w:ascii="Times New Roman" w:hAnsi="Times New Roman" w:cs="Times New Roman"/>
          <w:sz w:val="28"/>
          <w:szCs w:val="28"/>
        </w:rPr>
        <w:t>допомог</w:t>
      </w:r>
      <w:proofErr w:type="spellEnd"/>
      <w:r w:rsidRPr="000D22F3">
        <w:rPr>
          <w:rFonts w:ascii="Times New Roman" w:hAnsi="Times New Roman" w:cs="Times New Roman"/>
          <w:sz w:val="28"/>
          <w:szCs w:val="28"/>
        </w:rPr>
        <w:t>» для виплати допомоги.</w:t>
      </w:r>
    </w:p>
    <w:p w:rsidR="00FE243F" w:rsidRPr="00B74DCE" w:rsidRDefault="00FE243F" w:rsidP="005E37E1">
      <w:pPr>
        <w:pStyle w:val="12"/>
        <w:shd w:val="clear" w:color="auto" w:fill="auto"/>
        <w:tabs>
          <w:tab w:val="left" w:pos="993"/>
          <w:tab w:val="left" w:pos="1117"/>
        </w:tabs>
        <w:spacing w:line="240" w:lineRule="auto"/>
        <w:ind w:firstLine="567"/>
        <w:rPr>
          <w:rFonts w:ascii="Times New Roman" w:hAnsi="Times New Roman" w:cs="Times New Roman"/>
          <w:sz w:val="28"/>
          <w:szCs w:val="28"/>
        </w:rPr>
      </w:pPr>
      <w:r w:rsidRPr="000D22F3">
        <w:rPr>
          <w:rFonts w:ascii="Times New Roman" w:hAnsi="Times New Roman" w:cs="Times New Roman"/>
          <w:sz w:val="28"/>
          <w:szCs w:val="28"/>
        </w:rPr>
        <w:t xml:space="preserve">14. З обласного бюджету кошти виділяє департамент фінансів </w:t>
      </w:r>
      <w:r w:rsidR="005B5E22" w:rsidRPr="000D22F3">
        <w:rPr>
          <w:rFonts w:ascii="Times New Roman" w:hAnsi="Times New Roman" w:cs="Times New Roman"/>
          <w:sz w:val="28"/>
          <w:szCs w:val="28"/>
        </w:rPr>
        <w:t>обласної</w:t>
      </w:r>
      <w:r w:rsidR="000D22F3" w:rsidRPr="000D22F3">
        <w:rPr>
          <w:rFonts w:ascii="Times New Roman" w:hAnsi="Times New Roman" w:cs="Times New Roman"/>
          <w:sz w:val="28"/>
          <w:szCs w:val="28"/>
        </w:rPr>
        <w:t xml:space="preserve"> </w:t>
      </w:r>
      <w:r w:rsidR="005B5E22" w:rsidRPr="000D22F3">
        <w:rPr>
          <w:rFonts w:ascii="Times New Roman" w:hAnsi="Times New Roman" w:cs="Times New Roman"/>
          <w:sz w:val="28"/>
          <w:szCs w:val="28"/>
        </w:rPr>
        <w:t>державної адміністрації</w:t>
      </w:r>
      <w:r w:rsidR="000D22F3" w:rsidRPr="000D22F3">
        <w:rPr>
          <w:rFonts w:ascii="Times New Roman" w:hAnsi="Times New Roman" w:cs="Times New Roman"/>
          <w:sz w:val="28"/>
          <w:szCs w:val="28"/>
        </w:rPr>
        <w:t xml:space="preserve"> </w:t>
      </w:r>
      <w:r w:rsidR="005B5E22" w:rsidRPr="000D22F3">
        <w:rPr>
          <w:rFonts w:ascii="Times New Roman" w:hAnsi="Times New Roman" w:cs="Times New Roman"/>
          <w:sz w:val="28"/>
          <w:szCs w:val="28"/>
        </w:rPr>
        <w:t>в рамках</w:t>
      </w:r>
      <w:r w:rsidRPr="000D22F3">
        <w:rPr>
          <w:rFonts w:ascii="Times New Roman" w:hAnsi="Times New Roman" w:cs="Times New Roman"/>
          <w:sz w:val="28"/>
          <w:szCs w:val="28"/>
        </w:rPr>
        <w:t xml:space="preserve"> зареєстрованих розпорядником коштів бюджетних зобов’язань в органах Державної казначейської служби України.</w:t>
      </w:r>
    </w:p>
    <w:p w:rsidR="00FE243F" w:rsidRPr="00B74DCE" w:rsidRDefault="00FE243F" w:rsidP="005E37E1">
      <w:pPr>
        <w:pStyle w:val="12"/>
        <w:numPr>
          <w:ilvl w:val="0"/>
          <w:numId w:val="7"/>
        </w:numPr>
        <w:shd w:val="clear" w:color="auto" w:fill="auto"/>
        <w:tabs>
          <w:tab w:val="left" w:pos="0"/>
          <w:tab w:val="left" w:pos="993"/>
        </w:tabs>
        <w:spacing w:line="240" w:lineRule="auto"/>
        <w:ind w:left="0" w:firstLine="567"/>
        <w:rPr>
          <w:rFonts w:ascii="Times New Roman" w:hAnsi="Times New Roman" w:cs="Times New Roman"/>
          <w:sz w:val="28"/>
          <w:szCs w:val="28"/>
        </w:rPr>
      </w:pPr>
      <w:r w:rsidRPr="00B74DCE">
        <w:rPr>
          <w:rFonts w:ascii="Times New Roman" w:hAnsi="Times New Roman" w:cs="Times New Roman"/>
          <w:sz w:val="28"/>
          <w:szCs w:val="28"/>
        </w:rPr>
        <w:lastRenderedPageBreak/>
        <w:t xml:space="preserve"> Складання і подання фінансової та бюджетної звітності про виконання бюджетної програми й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FE243F" w:rsidRPr="00B74DCE" w:rsidRDefault="00FE243F" w:rsidP="005E37E1">
      <w:pPr>
        <w:pStyle w:val="12"/>
        <w:numPr>
          <w:ilvl w:val="0"/>
          <w:numId w:val="7"/>
        </w:numPr>
        <w:shd w:val="clear" w:color="auto" w:fill="auto"/>
        <w:tabs>
          <w:tab w:val="left" w:pos="993"/>
          <w:tab w:val="left" w:pos="1117"/>
        </w:tabs>
        <w:spacing w:line="240" w:lineRule="auto"/>
        <w:ind w:left="0" w:firstLine="567"/>
        <w:rPr>
          <w:rFonts w:ascii="Times New Roman" w:hAnsi="Times New Roman"/>
          <w:sz w:val="28"/>
          <w:szCs w:val="28"/>
        </w:rPr>
      </w:pPr>
      <w:r w:rsidRPr="00B74DCE">
        <w:rPr>
          <w:rFonts w:ascii="Times New Roman" w:hAnsi="Times New Roman" w:cs="Times New Roman"/>
          <w:sz w:val="28"/>
          <w:szCs w:val="28"/>
        </w:rPr>
        <w:t xml:space="preserve">Комунальний заклад Львівської обласної ради «Центр моніторингу соціальних програм та контролю за призначенням і виплатою </w:t>
      </w:r>
      <w:proofErr w:type="spellStart"/>
      <w:r w:rsidRPr="00B74DCE">
        <w:rPr>
          <w:rFonts w:ascii="Times New Roman" w:hAnsi="Times New Roman" w:cs="Times New Roman"/>
          <w:sz w:val="28"/>
          <w:szCs w:val="28"/>
        </w:rPr>
        <w:t>допомог</w:t>
      </w:r>
      <w:proofErr w:type="spellEnd"/>
      <w:r w:rsidRPr="00B74DCE">
        <w:rPr>
          <w:rFonts w:ascii="Times New Roman" w:hAnsi="Times New Roman" w:cs="Times New Roman"/>
          <w:sz w:val="28"/>
          <w:szCs w:val="28"/>
        </w:rPr>
        <w:t xml:space="preserve">» щомісячно, до 5 числа, інформує департамент соціального захисту населення обласної державної адміністрації про обсяги касових видатків у розрізі кодів економічної класифікації видатків бюджету та чисельності одержувачів. </w:t>
      </w:r>
    </w:p>
    <w:p w:rsidR="005531AD" w:rsidRPr="00B74DCE" w:rsidRDefault="005531AD" w:rsidP="00650A5E">
      <w:pPr>
        <w:spacing w:after="0" w:line="240" w:lineRule="auto"/>
        <w:jc w:val="both"/>
        <w:rPr>
          <w:rFonts w:ascii="Times New Roman" w:hAnsi="Times New Roman" w:cs="Times New Roman"/>
          <w:sz w:val="28"/>
          <w:szCs w:val="28"/>
        </w:rPr>
      </w:pPr>
    </w:p>
    <w:p w:rsidR="00FE243F" w:rsidRPr="00B74DCE" w:rsidRDefault="00FE243F" w:rsidP="00650A5E">
      <w:pPr>
        <w:spacing w:after="0" w:line="240" w:lineRule="auto"/>
        <w:jc w:val="both"/>
        <w:rPr>
          <w:rFonts w:ascii="Times New Roman" w:hAnsi="Times New Roman" w:cs="Times New Roman"/>
          <w:sz w:val="28"/>
          <w:szCs w:val="28"/>
        </w:rPr>
      </w:pPr>
    </w:p>
    <w:p w:rsidR="000C52FC" w:rsidRPr="00B74DCE" w:rsidRDefault="000C52FC" w:rsidP="00650A5E">
      <w:pPr>
        <w:spacing w:after="0" w:line="240" w:lineRule="auto"/>
        <w:jc w:val="both"/>
        <w:rPr>
          <w:rFonts w:ascii="Times New Roman" w:hAnsi="Times New Roman" w:cs="Times New Roman"/>
          <w:sz w:val="28"/>
          <w:szCs w:val="28"/>
        </w:rPr>
      </w:pPr>
    </w:p>
    <w:p w:rsidR="005531AD" w:rsidRPr="00B74DCE" w:rsidRDefault="005531AD" w:rsidP="005531AD">
      <w:pPr>
        <w:tabs>
          <w:tab w:val="left" w:pos="1141"/>
        </w:tabs>
        <w:spacing w:after="0" w:line="240" w:lineRule="auto"/>
        <w:jc w:val="both"/>
        <w:rPr>
          <w:rFonts w:ascii="Times New Roman" w:hAnsi="Times New Roman" w:cs="Times New Roman"/>
          <w:b/>
          <w:sz w:val="28"/>
          <w:szCs w:val="28"/>
        </w:rPr>
      </w:pPr>
      <w:r w:rsidRPr="00B74DCE">
        <w:rPr>
          <w:rFonts w:ascii="Times New Roman" w:hAnsi="Times New Roman" w:cs="Times New Roman"/>
          <w:b/>
          <w:sz w:val="28"/>
          <w:szCs w:val="28"/>
        </w:rPr>
        <w:t xml:space="preserve">Т. в. о. директора департаменту </w:t>
      </w:r>
    </w:p>
    <w:p w:rsidR="005531AD" w:rsidRPr="00B74DCE" w:rsidRDefault="005531AD" w:rsidP="005531AD">
      <w:pPr>
        <w:tabs>
          <w:tab w:val="left" w:pos="1141"/>
        </w:tabs>
        <w:spacing w:after="0" w:line="240" w:lineRule="auto"/>
        <w:jc w:val="both"/>
        <w:rPr>
          <w:rFonts w:ascii="Times New Roman" w:hAnsi="Times New Roman" w:cs="Times New Roman"/>
          <w:b/>
          <w:sz w:val="28"/>
          <w:szCs w:val="28"/>
        </w:rPr>
      </w:pPr>
      <w:r w:rsidRPr="00B74DCE">
        <w:rPr>
          <w:rFonts w:ascii="Times New Roman" w:hAnsi="Times New Roman" w:cs="Times New Roman"/>
          <w:b/>
          <w:sz w:val="28"/>
          <w:szCs w:val="28"/>
        </w:rPr>
        <w:t xml:space="preserve">соціального захисту населення </w:t>
      </w:r>
    </w:p>
    <w:p w:rsidR="005531AD" w:rsidRPr="00B74DCE" w:rsidRDefault="00F53D43" w:rsidP="005531AD">
      <w:pPr>
        <w:spacing w:after="0" w:line="240" w:lineRule="auto"/>
        <w:jc w:val="both"/>
        <w:rPr>
          <w:rFonts w:ascii="Times New Roman" w:hAnsi="Times New Roman" w:cs="Times New Roman"/>
          <w:sz w:val="28"/>
          <w:szCs w:val="28"/>
        </w:rPr>
      </w:pPr>
      <w:r w:rsidRPr="00B74DCE">
        <w:rPr>
          <w:rFonts w:ascii="Times New Roman" w:hAnsi="Times New Roman" w:cs="Times New Roman"/>
          <w:b/>
          <w:sz w:val="28"/>
          <w:szCs w:val="28"/>
        </w:rPr>
        <w:t xml:space="preserve">обласної державної </w:t>
      </w:r>
      <w:r w:rsidR="00A34A93" w:rsidRPr="00B74DCE">
        <w:rPr>
          <w:rFonts w:ascii="Times New Roman" w:hAnsi="Times New Roman" w:cs="Times New Roman"/>
          <w:b/>
          <w:sz w:val="28"/>
          <w:szCs w:val="28"/>
        </w:rPr>
        <w:t>адміністрації</w:t>
      </w:r>
      <w:r w:rsidR="00A34A93" w:rsidRPr="00B74DCE">
        <w:rPr>
          <w:rFonts w:ascii="Times New Roman" w:hAnsi="Times New Roman" w:cs="Times New Roman"/>
          <w:b/>
          <w:sz w:val="28"/>
          <w:szCs w:val="28"/>
        </w:rPr>
        <w:tab/>
      </w:r>
      <w:r w:rsidR="00A34A93" w:rsidRPr="00B74DCE">
        <w:rPr>
          <w:rFonts w:ascii="Times New Roman" w:hAnsi="Times New Roman" w:cs="Times New Roman"/>
          <w:b/>
          <w:sz w:val="28"/>
          <w:szCs w:val="28"/>
        </w:rPr>
        <w:tab/>
      </w:r>
      <w:r w:rsidR="00A34A93" w:rsidRPr="00B74DCE">
        <w:rPr>
          <w:rFonts w:ascii="Times New Roman" w:hAnsi="Times New Roman" w:cs="Times New Roman"/>
          <w:b/>
          <w:sz w:val="28"/>
          <w:szCs w:val="28"/>
        </w:rPr>
        <w:tab/>
      </w:r>
      <w:r w:rsidR="00A34A93" w:rsidRPr="00B74DCE">
        <w:rPr>
          <w:rFonts w:ascii="Times New Roman" w:hAnsi="Times New Roman" w:cs="Times New Roman"/>
          <w:b/>
          <w:sz w:val="28"/>
          <w:szCs w:val="28"/>
        </w:rPr>
        <w:tab/>
      </w:r>
      <w:r w:rsidR="00A34A93" w:rsidRPr="00B74DCE">
        <w:rPr>
          <w:rFonts w:ascii="Times New Roman" w:hAnsi="Times New Roman" w:cs="Times New Roman"/>
          <w:b/>
          <w:sz w:val="28"/>
          <w:szCs w:val="28"/>
        </w:rPr>
        <w:tab/>
      </w:r>
      <w:r w:rsidR="00F510D1" w:rsidRPr="00B74DCE">
        <w:rPr>
          <w:rFonts w:ascii="Times New Roman" w:hAnsi="Times New Roman" w:cs="Times New Roman"/>
          <w:b/>
          <w:sz w:val="28"/>
          <w:szCs w:val="28"/>
        </w:rPr>
        <w:t>Роман АНДРЕС</w:t>
      </w:r>
    </w:p>
    <w:p w:rsidR="00C51CD8" w:rsidRPr="00B74DCE" w:rsidRDefault="00C51CD8" w:rsidP="005531AD">
      <w:pPr>
        <w:pStyle w:val="a6"/>
        <w:ind w:left="-284"/>
        <w:jc w:val="center"/>
        <w:rPr>
          <w:rFonts w:ascii="Times New Roman" w:hAnsi="Times New Roman" w:cs="Times New Roman"/>
          <w:sz w:val="28"/>
          <w:szCs w:val="28"/>
        </w:rPr>
      </w:pPr>
    </w:p>
    <w:p w:rsidR="00F53D43" w:rsidRPr="00B74DCE" w:rsidRDefault="00F53D43">
      <w:pPr>
        <w:pStyle w:val="a6"/>
        <w:ind w:left="-284"/>
        <w:jc w:val="center"/>
        <w:rPr>
          <w:rFonts w:ascii="Times New Roman" w:hAnsi="Times New Roman" w:cs="Times New Roman"/>
          <w:sz w:val="28"/>
          <w:szCs w:val="28"/>
        </w:rPr>
      </w:pPr>
    </w:p>
    <w:p w:rsidR="008A4CF8" w:rsidRPr="00B74DCE" w:rsidRDefault="008A4CF8">
      <w:pPr>
        <w:pStyle w:val="a6"/>
        <w:ind w:left="-284"/>
        <w:jc w:val="center"/>
        <w:rPr>
          <w:rFonts w:ascii="Times New Roman" w:hAnsi="Times New Roman" w:cs="Times New Roman"/>
          <w:sz w:val="28"/>
          <w:szCs w:val="28"/>
        </w:rPr>
      </w:pPr>
    </w:p>
    <w:sectPr w:rsidR="008A4CF8" w:rsidRPr="00B74DCE" w:rsidSect="00142CD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4EA" w:rsidRDefault="00E304EA" w:rsidP="00C97003">
      <w:pPr>
        <w:spacing w:after="0" w:line="240" w:lineRule="auto"/>
      </w:pPr>
      <w:r>
        <w:separator/>
      </w:r>
    </w:p>
  </w:endnote>
  <w:endnote w:type="continuationSeparator" w:id="1">
    <w:p w:rsidR="00E304EA" w:rsidRDefault="00E304EA" w:rsidP="00C97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4EA" w:rsidRDefault="00E304EA" w:rsidP="00C97003">
      <w:pPr>
        <w:spacing w:after="0" w:line="240" w:lineRule="auto"/>
      </w:pPr>
      <w:r>
        <w:separator/>
      </w:r>
    </w:p>
  </w:footnote>
  <w:footnote w:type="continuationSeparator" w:id="1">
    <w:p w:rsidR="00E304EA" w:rsidRDefault="00E304EA" w:rsidP="00C97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902"/>
      <w:docPartObj>
        <w:docPartGallery w:val="Page Numbers (Top of Page)"/>
        <w:docPartUnique/>
      </w:docPartObj>
    </w:sdtPr>
    <w:sdtEndPr>
      <w:rPr>
        <w:rFonts w:ascii="Times New Roman" w:hAnsi="Times New Roman" w:cs="Times New Roman"/>
      </w:rPr>
    </w:sdtEndPr>
    <w:sdtContent>
      <w:p w:rsidR="00C94791" w:rsidRPr="00057D51" w:rsidRDefault="00895E35" w:rsidP="00057D51">
        <w:pPr>
          <w:pStyle w:val="a9"/>
          <w:jc w:val="center"/>
          <w:rPr>
            <w:rFonts w:ascii="Times New Roman" w:hAnsi="Times New Roman" w:cs="Times New Roman"/>
          </w:rPr>
        </w:pPr>
        <w:r w:rsidRPr="00142CDC">
          <w:rPr>
            <w:rFonts w:ascii="Times New Roman" w:hAnsi="Times New Roman" w:cs="Times New Roman"/>
          </w:rPr>
          <w:fldChar w:fldCharType="begin"/>
        </w:r>
        <w:r w:rsidR="00142CDC" w:rsidRPr="00142CDC">
          <w:rPr>
            <w:rFonts w:ascii="Times New Roman" w:hAnsi="Times New Roman" w:cs="Times New Roman"/>
          </w:rPr>
          <w:instrText xml:space="preserve"> PAGE   \* MERGEFORMAT </w:instrText>
        </w:r>
        <w:r w:rsidRPr="00142CDC">
          <w:rPr>
            <w:rFonts w:ascii="Times New Roman" w:hAnsi="Times New Roman" w:cs="Times New Roman"/>
          </w:rPr>
          <w:fldChar w:fldCharType="separate"/>
        </w:r>
        <w:r w:rsidR="009610E8">
          <w:rPr>
            <w:rFonts w:ascii="Times New Roman" w:hAnsi="Times New Roman" w:cs="Times New Roman"/>
            <w:noProof/>
          </w:rPr>
          <w:t>2</w:t>
        </w:r>
        <w:r w:rsidRPr="00142CDC">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E1B7D"/>
    <w:multiLevelType w:val="hybridMultilevel"/>
    <w:tmpl w:val="0D0E396C"/>
    <w:lvl w:ilvl="0" w:tplc="14204DF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3E32618"/>
    <w:multiLevelType w:val="singleLevel"/>
    <w:tmpl w:val="D752DCEE"/>
    <w:lvl w:ilvl="0">
      <w:numFmt w:val="none"/>
      <w:lvlText w:val=""/>
      <w:lvlJc w:val="left"/>
      <w:pPr>
        <w:tabs>
          <w:tab w:val="num" w:pos="360"/>
        </w:tabs>
      </w:pPr>
      <w:rPr>
        <w:lang w:val="ru-RU"/>
      </w:rPr>
    </w:lvl>
  </w:abstractNum>
  <w:abstractNum w:abstractNumId="2">
    <w:nsid w:val="14843978"/>
    <w:multiLevelType w:val="hybridMultilevel"/>
    <w:tmpl w:val="12D281C0"/>
    <w:lvl w:ilvl="0" w:tplc="F6301DC2">
      <w:start w:val="1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7527398"/>
    <w:multiLevelType w:val="hybridMultilevel"/>
    <w:tmpl w:val="3B129066"/>
    <w:lvl w:ilvl="0" w:tplc="25627D1C">
      <w:start w:val="15"/>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9037660"/>
    <w:multiLevelType w:val="multilevel"/>
    <w:tmpl w:val="D9DA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081570"/>
    <w:multiLevelType w:val="hybridMultilevel"/>
    <w:tmpl w:val="C5722ED4"/>
    <w:lvl w:ilvl="0" w:tplc="6E16BD4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01F6E80"/>
    <w:multiLevelType w:val="hybridMultilevel"/>
    <w:tmpl w:val="978EA0AE"/>
    <w:lvl w:ilvl="0" w:tplc="BD0E5C76">
      <w:start w:val="1"/>
      <w:numFmt w:val="decimal"/>
      <w:lvlText w:val="%1."/>
      <w:lvlJc w:val="left"/>
      <w:pPr>
        <w:ind w:left="1759" w:hanging="1050"/>
      </w:pPr>
      <w:rPr>
        <w:rFonts w:ascii="Times New Roman" w:eastAsia="Times New Roman" w:hAnsi="Times New Roman" w:cs="Times New Roman"/>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7DBB"/>
    <w:rsid w:val="00007358"/>
    <w:rsid w:val="0001476F"/>
    <w:rsid w:val="000250DA"/>
    <w:rsid w:val="00025D21"/>
    <w:rsid w:val="0003319C"/>
    <w:rsid w:val="0003375E"/>
    <w:rsid w:val="00042B70"/>
    <w:rsid w:val="00054412"/>
    <w:rsid w:val="00057D51"/>
    <w:rsid w:val="000608A5"/>
    <w:rsid w:val="000736BF"/>
    <w:rsid w:val="0007391B"/>
    <w:rsid w:val="000821D0"/>
    <w:rsid w:val="00085EF7"/>
    <w:rsid w:val="0009794E"/>
    <w:rsid w:val="000B3913"/>
    <w:rsid w:val="000B6A40"/>
    <w:rsid w:val="000C163E"/>
    <w:rsid w:val="000C52FC"/>
    <w:rsid w:val="000C7FE8"/>
    <w:rsid w:val="000D22F3"/>
    <w:rsid w:val="000E1F40"/>
    <w:rsid w:val="000F1CF0"/>
    <w:rsid w:val="000F5403"/>
    <w:rsid w:val="00104E48"/>
    <w:rsid w:val="00116850"/>
    <w:rsid w:val="00142B8D"/>
    <w:rsid w:val="00142CDC"/>
    <w:rsid w:val="001476E1"/>
    <w:rsid w:val="00152243"/>
    <w:rsid w:val="00154F6A"/>
    <w:rsid w:val="00163D18"/>
    <w:rsid w:val="00164FBD"/>
    <w:rsid w:val="00182054"/>
    <w:rsid w:val="001A1AB5"/>
    <w:rsid w:val="001A20B4"/>
    <w:rsid w:val="001B1744"/>
    <w:rsid w:val="001B40C4"/>
    <w:rsid w:val="001C1FC5"/>
    <w:rsid w:val="001C691A"/>
    <w:rsid w:val="001C7F7C"/>
    <w:rsid w:val="001D05DD"/>
    <w:rsid w:val="001D1539"/>
    <w:rsid w:val="001D538A"/>
    <w:rsid w:val="001E1EE1"/>
    <w:rsid w:val="001E4997"/>
    <w:rsid w:val="001E53EE"/>
    <w:rsid w:val="001F09A0"/>
    <w:rsid w:val="001F6E80"/>
    <w:rsid w:val="002029A4"/>
    <w:rsid w:val="0020738C"/>
    <w:rsid w:val="00223624"/>
    <w:rsid w:val="0023070A"/>
    <w:rsid w:val="00231D76"/>
    <w:rsid w:val="00233D0E"/>
    <w:rsid w:val="00237B54"/>
    <w:rsid w:val="00246EBF"/>
    <w:rsid w:val="002504B2"/>
    <w:rsid w:val="00252172"/>
    <w:rsid w:val="00253568"/>
    <w:rsid w:val="0027497F"/>
    <w:rsid w:val="002752BB"/>
    <w:rsid w:val="00277676"/>
    <w:rsid w:val="00277DBB"/>
    <w:rsid w:val="0029254A"/>
    <w:rsid w:val="002955E6"/>
    <w:rsid w:val="002A3C9C"/>
    <w:rsid w:val="002A6B45"/>
    <w:rsid w:val="002A78FE"/>
    <w:rsid w:val="002C6DAF"/>
    <w:rsid w:val="002E0685"/>
    <w:rsid w:val="00306DCC"/>
    <w:rsid w:val="00313137"/>
    <w:rsid w:val="003249E6"/>
    <w:rsid w:val="003320C7"/>
    <w:rsid w:val="0033250D"/>
    <w:rsid w:val="0033352C"/>
    <w:rsid w:val="00337603"/>
    <w:rsid w:val="00340AF5"/>
    <w:rsid w:val="003421CF"/>
    <w:rsid w:val="00345C49"/>
    <w:rsid w:val="003463A9"/>
    <w:rsid w:val="00350417"/>
    <w:rsid w:val="0035591A"/>
    <w:rsid w:val="003606E0"/>
    <w:rsid w:val="00363B9D"/>
    <w:rsid w:val="00366993"/>
    <w:rsid w:val="0038247F"/>
    <w:rsid w:val="003A1CDD"/>
    <w:rsid w:val="003A2DDB"/>
    <w:rsid w:val="003B2F13"/>
    <w:rsid w:val="003B3940"/>
    <w:rsid w:val="003B44FF"/>
    <w:rsid w:val="003C0B69"/>
    <w:rsid w:val="003C6233"/>
    <w:rsid w:val="003D05DB"/>
    <w:rsid w:val="003D3054"/>
    <w:rsid w:val="003D43D7"/>
    <w:rsid w:val="003E3A74"/>
    <w:rsid w:val="003F3926"/>
    <w:rsid w:val="003F64A6"/>
    <w:rsid w:val="00402CE7"/>
    <w:rsid w:val="00412F83"/>
    <w:rsid w:val="00432101"/>
    <w:rsid w:val="004358B3"/>
    <w:rsid w:val="004504FA"/>
    <w:rsid w:val="0045215D"/>
    <w:rsid w:val="00461307"/>
    <w:rsid w:val="00463ABA"/>
    <w:rsid w:val="00467F6D"/>
    <w:rsid w:val="00470E8C"/>
    <w:rsid w:val="004777F1"/>
    <w:rsid w:val="00494332"/>
    <w:rsid w:val="00496255"/>
    <w:rsid w:val="004A2E46"/>
    <w:rsid w:val="004A6699"/>
    <w:rsid w:val="004C2D23"/>
    <w:rsid w:val="004C7C2D"/>
    <w:rsid w:val="004D2D0F"/>
    <w:rsid w:val="004D4F68"/>
    <w:rsid w:val="004D5E1C"/>
    <w:rsid w:val="004E0150"/>
    <w:rsid w:val="004E05B6"/>
    <w:rsid w:val="00504A51"/>
    <w:rsid w:val="00513A0E"/>
    <w:rsid w:val="00514B17"/>
    <w:rsid w:val="005244C6"/>
    <w:rsid w:val="00531F53"/>
    <w:rsid w:val="005377E4"/>
    <w:rsid w:val="00552E8E"/>
    <w:rsid w:val="005531AD"/>
    <w:rsid w:val="00554C8C"/>
    <w:rsid w:val="00581DE8"/>
    <w:rsid w:val="00581F6E"/>
    <w:rsid w:val="005857B2"/>
    <w:rsid w:val="005913C4"/>
    <w:rsid w:val="005926F5"/>
    <w:rsid w:val="0059354C"/>
    <w:rsid w:val="005B00A3"/>
    <w:rsid w:val="005B0299"/>
    <w:rsid w:val="005B5E22"/>
    <w:rsid w:val="005C7AC4"/>
    <w:rsid w:val="005E37E1"/>
    <w:rsid w:val="005E3AB8"/>
    <w:rsid w:val="005E5187"/>
    <w:rsid w:val="005E7D63"/>
    <w:rsid w:val="005F4D94"/>
    <w:rsid w:val="005F656D"/>
    <w:rsid w:val="00600E68"/>
    <w:rsid w:val="00607416"/>
    <w:rsid w:val="006076B2"/>
    <w:rsid w:val="0063198D"/>
    <w:rsid w:val="00632A99"/>
    <w:rsid w:val="00635EE3"/>
    <w:rsid w:val="00636AD6"/>
    <w:rsid w:val="006421AE"/>
    <w:rsid w:val="00650A5E"/>
    <w:rsid w:val="0065507D"/>
    <w:rsid w:val="006643EE"/>
    <w:rsid w:val="00665900"/>
    <w:rsid w:val="006676E5"/>
    <w:rsid w:val="006730D6"/>
    <w:rsid w:val="006767F5"/>
    <w:rsid w:val="00682EBF"/>
    <w:rsid w:val="00683525"/>
    <w:rsid w:val="0069106E"/>
    <w:rsid w:val="006A0A22"/>
    <w:rsid w:val="006A3A16"/>
    <w:rsid w:val="006D0838"/>
    <w:rsid w:val="006D253D"/>
    <w:rsid w:val="006D5275"/>
    <w:rsid w:val="006E16C7"/>
    <w:rsid w:val="006E5AE8"/>
    <w:rsid w:val="00706E1F"/>
    <w:rsid w:val="00707612"/>
    <w:rsid w:val="007117B9"/>
    <w:rsid w:val="0072141A"/>
    <w:rsid w:val="0072498E"/>
    <w:rsid w:val="007523F1"/>
    <w:rsid w:val="0076176D"/>
    <w:rsid w:val="00771AA2"/>
    <w:rsid w:val="007720FA"/>
    <w:rsid w:val="0077376A"/>
    <w:rsid w:val="00783D4D"/>
    <w:rsid w:val="007848B3"/>
    <w:rsid w:val="00794091"/>
    <w:rsid w:val="0079557B"/>
    <w:rsid w:val="007B4D91"/>
    <w:rsid w:val="007C06B4"/>
    <w:rsid w:val="007C6AA3"/>
    <w:rsid w:val="007C767A"/>
    <w:rsid w:val="007E5115"/>
    <w:rsid w:val="007E65DE"/>
    <w:rsid w:val="007E789F"/>
    <w:rsid w:val="007F3CD4"/>
    <w:rsid w:val="007F4759"/>
    <w:rsid w:val="0080536E"/>
    <w:rsid w:val="00814A57"/>
    <w:rsid w:val="00817F5B"/>
    <w:rsid w:val="00823400"/>
    <w:rsid w:val="00833E48"/>
    <w:rsid w:val="00834B05"/>
    <w:rsid w:val="0083596B"/>
    <w:rsid w:val="008411D6"/>
    <w:rsid w:val="00841697"/>
    <w:rsid w:val="00844EC9"/>
    <w:rsid w:val="00844FC5"/>
    <w:rsid w:val="008453EC"/>
    <w:rsid w:val="00846B10"/>
    <w:rsid w:val="00860055"/>
    <w:rsid w:val="00861D0E"/>
    <w:rsid w:val="008711EF"/>
    <w:rsid w:val="008742E8"/>
    <w:rsid w:val="00895E35"/>
    <w:rsid w:val="008A41CC"/>
    <w:rsid w:val="008A43B2"/>
    <w:rsid w:val="008A4CF8"/>
    <w:rsid w:val="008A5A61"/>
    <w:rsid w:val="008A7F7E"/>
    <w:rsid w:val="008D0BF0"/>
    <w:rsid w:val="008D38DD"/>
    <w:rsid w:val="008D427D"/>
    <w:rsid w:val="008D63E0"/>
    <w:rsid w:val="008D7667"/>
    <w:rsid w:val="008E2DC3"/>
    <w:rsid w:val="008E3D86"/>
    <w:rsid w:val="008E7ECF"/>
    <w:rsid w:val="008F44B0"/>
    <w:rsid w:val="00901B7F"/>
    <w:rsid w:val="009111AF"/>
    <w:rsid w:val="00922F5F"/>
    <w:rsid w:val="009372C2"/>
    <w:rsid w:val="00942100"/>
    <w:rsid w:val="00952D98"/>
    <w:rsid w:val="009530FF"/>
    <w:rsid w:val="009533CC"/>
    <w:rsid w:val="009610E8"/>
    <w:rsid w:val="00962B4D"/>
    <w:rsid w:val="009657DA"/>
    <w:rsid w:val="00973F47"/>
    <w:rsid w:val="00977570"/>
    <w:rsid w:val="00990C86"/>
    <w:rsid w:val="009A0BDA"/>
    <w:rsid w:val="009A287F"/>
    <w:rsid w:val="009A3B34"/>
    <w:rsid w:val="009A6924"/>
    <w:rsid w:val="009C3DAB"/>
    <w:rsid w:val="009C69BC"/>
    <w:rsid w:val="009D6586"/>
    <w:rsid w:val="009E5B43"/>
    <w:rsid w:val="009E62AD"/>
    <w:rsid w:val="009F0D2A"/>
    <w:rsid w:val="00A0034E"/>
    <w:rsid w:val="00A04E29"/>
    <w:rsid w:val="00A10128"/>
    <w:rsid w:val="00A14501"/>
    <w:rsid w:val="00A20681"/>
    <w:rsid w:val="00A34A93"/>
    <w:rsid w:val="00A354AA"/>
    <w:rsid w:val="00A4507E"/>
    <w:rsid w:val="00A5631C"/>
    <w:rsid w:val="00A56E73"/>
    <w:rsid w:val="00A61AB2"/>
    <w:rsid w:val="00A66FEC"/>
    <w:rsid w:val="00A70BD7"/>
    <w:rsid w:val="00A811FE"/>
    <w:rsid w:val="00A8136A"/>
    <w:rsid w:val="00A83C19"/>
    <w:rsid w:val="00A957EC"/>
    <w:rsid w:val="00A9606F"/>
    <w:rsid w:val="00AA0E89"/>
    <w:rsid w:val="00AA55E7"/>
    <w:rsid w:val="00AA6C1D"/>
    <w:rsid w:val="00AB3FED"/>
    <w:rsid w:val="00AB78D0"/>
    <w:rsid w:val="00AC2920"/>
    <w:rsid w:val="00AC778D"/>
    <w:rsid w:val="00AD5AA9"/>
    <w:rsid w:val="00AE4A04"/>
    <w:rsid w:val="00AF0596"/>
    <w:rsid w:val="00B11BED"/>
    <w:rsid w:val="00B226C4"/>
    <w:rsid w:val="00B42A18"/>
    <w:rsid w:val="00B43521"/>
    <w:rsid w:val="00B439B3"/>
    <w:rsid w:val="00B441A1"/>
    <w:rsid w:val="00B4460F"/>
    <w:rsid w:val="00B50F78"/>
    <w:rsid w:val="00B52887"/>
    <w:rsid w:val="00B61020"/>
    <w:rsid w:val="00B671AA"/>
    <w:rsid w:val="00B729DF"/>
    <w:rsid w:val="00B74DCE"/>
    <w:rsid w:val="00B86FD3"/>
    <w:rsid w:val="00B97CA6"/>
    <w:rsid w:val="00BA26DD"/>
    <w:rsid w:val="00BB0ABE"/>
    <w:rsid w:val="00BB69BE"/>
    <w:rsid w:val="00BC5B05"/>
    <w:rsid w:val="00BC61F8"/>
    <w:rsid w:val="00BE2EE2"/>
    <w:rsid w:val="00BE5AED"/>
    <w:rsid w:val="00C0279E"/>
    <w:rsid w:val="00C11065"/>
    <w:rsid w:val="00C24BE5"/>
    <w:rsid w:val="00C3525B"/>
    <w:rsid w:val="00C51CD8"/>
    <w:rsid w:val="00C52C0C"/>
    <w:rsid w:val="00C60ABB"/>
    <w:rsid w:val="00C66812"/>
    <w:rsid w:val="00C71531"/>
    <w:rsid w:val="00C72052"/>
    <w:rsid w:val="00C7238B"/>
    <w:rsid w:val="00C73116"/>
    <w:rsid w:val="00C8623F"/>
    <w:rsid w:val="00C920AC"/>
    <w:rsid w:val="00C94791"/>
    <w:rsid w:val="00C97003"/>
    <w:rsid w:val="00C976C8"/>
    <w:rsid w:val="00CA220D"/>
    <w:rsid w:val="00CA2EF0"/>
    <w:rsid w:val="00CA4508"/>
    <w:rsid w:val="00CA7CD9"/>
    <w:rsid w:val="00CB0962"/>
    <w:rsid w:val="00CC6FC7"/>
    <w:rsid w:val="00CD5AD1"/>
    <w:rsid w:val="00CE2DB6"/>
    <w:rsid w:val="00D02FB3"/>
    <w:rsid w:val="00D0393D"/>
    <w:rsid w:val="00D05365"/>
    <w:rsid w:val="00D1128C"/>
    <w:rsid w:val="00D15503"/>
    <w:rsid w:val="00D21B43"/>
    <w:rsid w:val="00D24BBB"/>
    <w:rsid w:val="00D447BF"/>
    <w:rsid w:val="00D44B3D"/>
    <w:rsid w:val="00D5189B"/>
    <w:rsid w:val="00D5581E"/>
    <w:rsid w:val="00D85891"/>
    <w:rsid w:val="00D94093"/>
    <w:rsid w:val="00D95976"/>
    <w:rsid w:val="00DB07DB"/>
    <w:rsid w:val="00DB09FB"/>
    <w:rsid w:val="00DC3900"/>
    <w:rsid w:val="00DD387B"/>
    <w:rsid w:val="00DD438F"/>
    <w:rsid w:val="00DE5BFE"/>
    <w:rsid w:val="00E039E2"/>
    <w:rsid w:val="00E066A0"/>
    <w:rsid w:val="00E11589"/>
    <w:rsid w:val="00E206EF"/>
    <w:rsid w:val="00E229FE"/>
    <w:rsid w:val="00E22ADE"/>
    <w:rsid w:val="00E2339E"/>
    <w:rsid w:val="00E304EA"/>
    <w:rsid w:val="00E3550B"/>
    <w:rsid w:val="00E47DB0"/>
    <w:rsid w:val="00E57CC0"/>
    <w:rsid w:val="00E62E8E"/>
    <w:rsid w:val="00E64777"/>
    <w:rsid w:val="00E805CA"/>
    <w:rsid w:val="00E8266B"/>
    <w:rsid w:val="00E843DB"/>
    <w:rsid w:val="00E85373"/>
    <w:rsid w:val="00E85480"/>
    <w:rsid w:val="00E976C0"/>
    <w:rsid w:val="00EA743C"/>
    <w:rsid w:val="00EA7867"/>
    <w:rsid w:val="00EB066C"/>
    <w:rsid w:val="00EB2D00"/>
    <w:rsid w:val="00EC6D35"/>
    <w:rsid w:val="00ED2F77"/>
    <w:rsid w:val="00EE5130"/>
    <w:rsid w:val="00EF1238"/>
    <w:rsid w:val="00EF3803"/>
    <w:rsid w:val="00F06B09"/>
    <w:rsid w:val="00F1519E"/>
    <w:rsid w:val="00F16C6F"/>
    <w:rsid w:val="00F210EF"/>
    <w:rsid w:val="00F230DD"/>
    <w:rsid w:val="00F264AB"/>
    <w:rsid w:val="00F34EF3"/>
    <w:rsid w:val="00F379F9"/>
    <w:rsid w:val="00F414CC"/>
    <w:rsid w:val="00F46A12"/>
    <w:rsid w:val="00F510D1"/>
    <w:rsid w:val="00F53D43"/>
    <w:rsid w:val="00F723C8"/>
    <w:rsid w:val="00F758EB"/>
    <w:rsid w:val="00F82B2F"/>
    <w:rsid w:val="00F86E42"/>
    <w:rsid w:val="00F97A76"/>
    <w:rsid w:val="00FA0C0C"/>
    <w:rsid w:val="00FC7066"/>
    <w:rsid w:val="00FD7C4B"/>
    <w:rsid w:val="00FE24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5E"/>
  </w:style>
  <w:style w:type="paragraph" w:styleId="1">
    <w:name w:val="heading 1"/>
    <w:basedOn w:val="a"/>
    <w:next w:val="a"/>
    <w:link w:val="10"/>
    <w:qFormat/>
    <w:rsid w:val="0003319C"/>
    <w:pPr>
      <w:keepNext/>
      <w:widowControl w:val="0"/>
      <w:spacing w:after="0" w:line="240" w:lineRule="auto"/>
      <w:ind w:firstLine="709"/>
      <w:jc w:val="center"/>
      <w:outlineLvl w:val="0"/>
    </w:pPr>
    <w:rPr>
      <w:rFonts w:ascii="Times New Roman" w:eastAsia="Times New Roman" w:hAnsi="Times New Roman" w:cs="Times New Roman"/>
      <w:b/>
      <w:sz w:val="28"/>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D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7DBB"/>
    <w:rPr>
      <w:rFonts w:ascii="Tahoma" w:hAnsi="Tahoma" w:cs="Tahoma"/>
      <w:sz w:val="16"/>
      <w:szCs w:val="16"/>
    </w:rPr>
  </w:style>
  <w:style w:type="character" w:customStyle="1" w:styleId="10">
    <w:name w:val="Заголовок 1 Знак"/>
    <w:basedOn w:val="a0"/>
    <w:link w:val="1"/>
    <w:rsid w:val="0003319C"/>
    <w:rPr>
      <w:rFonts w:ascii="Times New Roman" w:eastAsia="Times New Roman" w:hAnsi="Times New Roman" w:cs="Times New Roman"/>
      <w:b/>
      <w:sz w:val="28"/>
      <w:szCs w:val="20"/>
      <w:u w:val="single"/>
      <w:lang w:val="ru-RU" w:eastAsia="ru-RU"/>
    </w:rPr>
  </w:style>
  <w:style w:type="paragraph" w:styleId="a5">
    <w:name w:val="List Paragraph"/>
    <w:basedOn w:val="a"/>
    <w:uiPriority w:val="34"/>
    <w:qFormat/>
    <w:rsid w:val="0003319C"/>
    <w:pPr>
      <w:widowControl w:val="0"/>
      <w:spacing w:after="0" w:line="240" w:lineRule="auto"/>
      <w:ind w:left="708"/>
      <w:jc w:val="both"/>
    </w:pPr>
    <w:rPr>
      <w:rFonts w:ascii="Times New Roman" w:eastAsia="Times New Roman" w:hAnsi="Times New Roman" w:cs="Times New Roman"/>
      <w:sz w:val="26"/>
      <w:szCs w:val="20"/>
      <w:lang w:val="ru-RU" w:eastAsia="ru-RU"/>
    </w:rPr>
  </w:style>
  <w:style w:type="paragraph" w:styleId="a6">
    <w:name w:val="No Spacing"/>
    <w:uiPriority w:val="1"/>
    <w:qFormat/>
    <w:rsid w:val="00463ABA"/>
    <w:pPr>
      <w:spacing w:after="0" w:line="240" w:lineRule="auto"/>
    </w:pPr>
  </w:style>
  <w:style w:type="paragraph" w:styleId="a7">
    <w:name w:val="Body Text"/>
    <w:basedOn w:val="a"/>
    <w:link w:val="a8"/>
    <w:rsid w:val="00962B4D"/>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8">
    <w:name w:val="Основной текст Знак"/>
    <w:basedOn w:val="a0"/>
    <w:link w:val="a7"/>
    <w:rsid w:val="00962B4D"/>
    <w:rPr>
      <w:rFonts w:ascii="Times New Roman" w:eastAsia="Times New Roman" w:hAnsi="Times New Roman" w:cs="Times New Roman"/>
      <w:sz w:val="28"/>
      <w:szCs w:val="28"/>
      <w:lang w:eastAsia="zh-CN"/>
    </w:rPr>
  </w:style>
  <w:style w:type="paragraph" w:customStyle="1" w:styleId="21">
    <w:name w:val="Основной текст 21"/>
    <w:basedOn w:val="a"/>
    <w:uiPriority w:val="99"/>
    <w:rsid w:val="00962B4D"/>
    <w:pPr>
      <w:suppressAutoHyphens/>
      <w:spacing w:after="120" w:line="480" w:lineRule="auto"/>
      <w:jc w:val="both"/>
    </w:pPr>
    <w:rPr>
      <w:rFonts w:ascii="Times New Roman" w:eastAsia="Times New Roman" w:hAnsi="Times New Roman" w:cs="Times New Roman"/>
      <w:sz w:val="26"/>
      <w:szCs w:val="26"/>
      <w:lang w:eastAsia="zh-CN"/>
    </w:rPr>
  </w:style>
  <w:style w:type="paragraph" w:customStyle="1" w:styleId="rvps2">
    <w:name w:val="rvps2"/>
    <w:basedOn w:val="a"/>
    <w:rsid w:val="00E47DB0"/>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justifyfull">
    <w:name w:val="justifyfull"/>
    <w:basedOn w:val="a"/>
    <w:uiPriority w:val="99"/>
    <w:rsid w:val="00E47D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E47DB0"/>
    <w:pPr>
      <w:suppressAutoHyphens/>
      <w:spacing w:after="0" w:line="240" w:lineRule="auto"/>
      <w:ind w:left="720"/>
    </w:pPr>
    <w:rPr>
      <w:rFonts w:ascii="Times New Roman" w:eastAsia="Times New Roman" w:hAnsi="Times New Roman" w:cs="Times New Roman"/>
      <w:sz w:val="24"/>
      <w:szCs w:val="24"/>
      <w:lang w:eastAsia="zh-CN"/>
    </w:rPr>
  </w:style>
  <w:style w:type="paragraph" w:styleId="a9">
    <w:name w:val="header"/>
    <w:basedOn w:val="a"/>
    <w:link w:val="aa"/>
    <w:uiPriority w:val="99"/>
    <w:unhideWhenUsed/>
    <w:rsid w:val="00C970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97003"/>
  </w:style>
  <w:style w:type="paragraph" w:styleId="ab">
    <w:name w:val="footer"/>
    <w:basedOn w:val="a"/>
    <w:link w:val="ac"/>
    <w:uiPriority w:val="99"/>
    <w:unhideWhenUsed/>
    <w:rsid w:val="00C970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97003"/>
  </w:style>
  <w:style w:type="paragraph" w:styleId="ad">
    <w:name w:val="Normal (Web)"/>
    <w:basedOn w:val="a"/>
    <w:uiPriority w:val="99"/>
    <w:semiHidden/>
    <w:unhideWhenUsed/>
    <w:rsid w:val="00FD7C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Hyperlink"/>
    <w:basedOn w:val="a0"/>
    <w:uiPriority w:val="99"/>
    <w:semiHidden/>
    <w:unhideWhenUsed/>
    <w:rsid w:val="00FD7C4B"/>
    <w:rPr>
      <w:color w:val="0000FF"/>
      <w:u w:val="single"/>
    </w:rPr>
  </w:style>
  <w:style w:type="character" w:customStyle="1" w:styleId="rvts0">
    <w:name w:val="rvts0"/>
    <w:basedOn w:val="a0"/>
    <w:uiPriority w:val="99"/>
    <w:rsid w:val="00FD7C4B"/>
    <w:rPr>
      <w:rFonts w:cs="Times New Roman"/>
    </w:rPr>
  </w:style>
  <w:style w:type="paragraph" w:customStyle="1" w:styleId="docdata">
    <w:name w:val="docdata"/>
    <w:aliases w:val="docy,v5,3152,baiaagaaboqcaaadhgoaaawucgaaaaaaaaaaaaaaaaaaaaaaaaaaaaaaaaaaaaaaaaaaaaaaaaaaaaaaaaaaaaaaaaaaaaaaaaaaaaaaaaaaaaaaaaaaaaaaaaaaaaaaaaaaaaaaaaaaaaaaaaaaaaaaaaaaaaaaaaaaaaaaaaaaaaaaaaaaaaaaaaaaaaaaaaaaaaaaaaaaaaaaaaaaaaaaaaaaaaaaaaaaaaaa"/>
    <w:basedOn w:val="a"/>
    <w:rsid w:val="00A3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ий текст (2)_"/>
    <w:basedOn w:val="a0"/>
    <w:link w:val="20"/>
    <w:rsid w:val="00FE243F"/>
    <w:rPr>
      <w:b/>
      <w:bCs/>
      <w:spacing w:val="2"/>
      <w:sz w:val="25"/>
      <w:szCs w:val="25"/>
      <w:shd w:val="clear" w:color="auto" w:fill="FFFFFF"/>
    </w:rPr>
  </w:style>
  <w:style w:type="paragraph" w:customStyle="1" w:styleId="20">
    <w:name w:val="Основний текст (2)"/>
    <w:basedOn w:val="a"/>
    <w:link w:val="2"/>
    <w:rsid w:val="00FE243F"/>
    <w:pPr>
      <w:widowControl w:val="0"/>
      <w:shd w:val="clear" w:color="auto" w:fill="FFFFFF"/>
      <w:spacing w:before="600" w:after="60" w:line="0" w:lineRule="atLeast"/>
      <w:jc w:val="center"/>
    </w:pPr>
    <w:rPr>
      <w:b/>
      <w:bCs/>
      <w:spacing w:val="2"/>
      <w:sz w:val="25"/>
      <w:szCs w:val="25"/>
    </w:rPr>
  </w:style>
  <w:style w:type="character" w:customStyle="1" w:styleId="af">
    <w:name w:val="Основний текст_"/>
    <w:basedOn w:val="a0"/>
    <w:link w:val="12"/>
    <w:rsid w:val="00FE243F"/>
    <w:rPr>
      <w:spacing w:val="-2"/>
      <w:sz w:val="26"/>
      <w:szCs w:val="26"/>
      <w:shd w:val="clear" w:color="auto" w:fill="FFFFFF"/>
    </w:rPr>
  </w:style>
  <w:style w:type="paragraph" w:customStyle="1" w:styleId="12">
    <w:name w:val="Основний текст1"/>
    <w:basedOn w:val="a"/>
    <w:link w:val="af"/>
    <w:rsid w:val="00FE243F"/>
    <w:pPr>
      <w:widowControl w:val="0"/>
      <w:shd w:val="clear" w:color="auto" w:fill="FFFFFF"/>
      <w:spacing w:after="0" w:line="322" w:lineRule="exact"/>
      <w:jc w:val="both"/>
    </w:pPr>
    <w:rPr>
      <w:spacing w:val="-2"/>
      <w:sz w:val="26"/>
      <w:szCs w:val="26"/>
    </w:rPr>
  </w:style>
</w:styles>
</file>

<file path=word/webSettings.xml><?xml version="1.0" encoding="utf-8"?>
<w:webSettings xmlns:r="http://schemas.openxmlformats.org/officeDocument/2006/relationships" xmlns:w="http://schemas.openxmlformats.org/wordprocessingml/2006/main">
  <w:divs>
    <w:div w:id="826016896">
      <w:bodyDiv w:val="1"/>
      <w:marLeft w:val="0"/>
      <w:marRight w:val="0"/>
      <w:marTop w:val="0"/>
      <w:marBottom w:val="0"/>
      <w:divBdr>
        <w:top w:val="none" w:sz="0" w:space="0" w:color="auto"/>
        <w:left w:val="none" w:sz="0" w:space="0" w:color="auto"/>
        <w:bottom w:val="none" w:sz="0" w:space="0" w:color="auto"/>
        <w:right w:val="none" w:sz="0" w:space="0" w:color="auto"/>
      </w:divBdr>
    </w:div>
    <w:div w:id="20749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9440-65B0-4C12-A0D0-7F36A5AB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1814</Words>
  <Characters>10344</Characters>
  <Application>Microsoft Office Word</Application>
  <DocSecurity>0</DocSecurity>
  <Lines>86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12134</CharactersWithSpaces>
  <SharedDoc>false</SharedDoc>
  <HLinks>
    <vt:vector size="30" baseType="variant">
      <vt:variant>
        <vt:i4>6029385</vt:i4>
      </vt:variant>
      <vt:variant>
        <vt:i4>12</vt:i4>
      </vt:variant>
      <vt:variant>
        <vt:i4>0</vt:i4>
      </vt:variant>
      <vt:variant>
        <vt:i4>5</vt:i4>
      </vt:variant>
      <vt:variant>
        <vt:lpwstr>https://zakon.rada.gov.ua/laws/show/3551-12</vt:lpwstr>
      </vt:variant>
      <vt:variant>
        <vt:lpwstr>n2</vt:lpwstr>
      </vt:variant>
      <vt:variant>
        <vt:i4>6488186</vt:i4>
      </vt:variant>
      <vt:variant>
        <vt:i4>9</vt:i4>
      </vt:variant>
      <vt:variant>
        <vt:i4>0</vt:i4>
      </vt:variant>
      <vt:variant>
        <vt:i4>5</vt:i4>
      </vt:variant>
      <vt:variant>
        <vt:lpwstr>https://zakon.rada.gov.ua/laws/show/3551-12</vt:lpwstr>
      </vt:variant>
      <vt:variant>
        <vt:lpwstr>n538</vt:lpwstr>
      </vt:variant>
      <vt:variant>
        <vt:i4>6488186</vt:i4>
      </vt:variant>
      <vt:variant>
        <vt:i4>6</vt:i4>
      </vt:variant>
      <vt:variant>
        <vt:i4>0</vt:i4>
      </vt:variant>
      <vt:variant>
        <vt:i4>5</vt:i4>
      </vt:variant>
      <vt:variant>
        <vt:lpwstr>https://zakon.rada.gov.ua/laws/show/3551-12</vt:lpwstr>
      </vt:variant>
      <vt:variant>
        <vt:lpwstr>n538</vt:lpwstr>
      </vt:variant>
      <vt:variant>
        <vt:i4>5701705</vt:i4>
      </vt:variant>
      <vt:variant>
        <vt:i4>3</vt:i4>
      </vt:variant>
      <vt:variant>
        <vt:i4>0</vt:i4>
      </vt:variant>
      <vt:variant>
        <vt:i4>5</vt:i4>
      </vt:variant>
      <vt:variant>
        <vt:lpwstr>https://zakon.rada.gov.ua/laws/show/3551-12</vt:lpwstr>
      </vt:variant>
      <vt:variant>
        <vt:lpwstr>n97</vt:lpwstr>
      </vt:variant>
      <vt:variant>
        <vt:i4>5832777</vt:i4>
      </vt:variant>
      <vt:variant>
        <vt:i4>0</vt:i4>
      </vt:variant>
      <vt:variant>
        <vt:i4>0</vt:i4>
      </vt:variant>
      <vt:variant>
        <vt:i4>5</vt:i4>
      </vt:variant>
      <vt:variant>
        <vt:lpwstr>https://zakon.rada.gov.ua/laws/show/3551-12</vt:lpwstr>
      </vt:variant>
      <vt:variant>
        <vt:lpwstr>n73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Admin</cp:lastModifiedBy>
  <cp:revision>4</cp:revision>
  <cp:lastPrinted>2023-08-30T12:07:00Z</cp:lastPrinted>
  <dcterms:created xsi:type="dcterms:W3CDTF">2023-09-04T08:26:00Z</dcterms:created>
  <dcterms:modified xsi:type="dcterms:W3CDTF">2024-05-14T12:06:00Z</dcterms:modified>
</cp:coreProperties>
</file>