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D0" w:rsidRPr="00BD6AB9" w:rsidRDefault="00422AD0" w:rsidP="00061A89"/>
    <w:tbl>
      <w:tblPr>
        <w:tblStyle w:val="a7"/>
        <w:tblW w:w="0" w:type="auto"/>
        <w:tblLook w:val="04A0" w:firstRow="1" w:lastRow="0" w:firstColumn="1" w:lastColumn="0" w:noHBand="0" w:noVBand="1"/>
      </w:tblPr>
      <w:tblGrid>
        <w:gridCol w:w="1553"/>
        <w:gridCol w:w="6357"/>
        <w:gridCol w:w="1719"/>
      </w:tblGrid>
      <w:tr w:rsidR="00DD2442" w:rsidRPr="00E64C35" w:rsidTr="00DD2442">
        <w:tc>
          <w:tcPr>
            <w:tcW w:w="9629" w:type="dxa"/>
            <w:gridSpan w:val="3"/>
          </w:tcPr>
          <w:p w:rsidR="00DD2442" w:rsidRPr="00E64C35" w:rsidRDefault="00DD2442" w:rsidP="00061A89">
            <w:pPr>
              <w:jc w:val="center"/>
              <w:rPr>
                <w:b/>
              </w:rPr>
            </w:pPr>
            <w:r w:rsidRPr="00E64C35">
              <w:rPr>
                <w:b/>
              </w:rPr>
              <w:t>ЗМІСТ ПРОЕКТУ</w:t>
            </w:r>
          </w:p>
          <w:p w:rsidR="00DD2442" w:rsidRPr="00E64C35" w:rsidRDefault="00DD2442" w:rsidP="00061A89">
            <w:pPr>
              <w:jc w:val="center"/>
              <w:rPr>
                <w:b/>
              </w:rPr>
            </w:pPr>
          </w:p>
        </w:tc>
      </w:tr>
      <w:tr w:rsidR="00DD2442" w:rsidRPr="00E64C35" w:rsidTr="007D4242">
        <w:tc>
          <w:tcPr>
            <w:tcW w:w="1555" w:type="dxa"/>
          </w:tcPr>
          <w:p w:rsidR="00DD2442" w:rsidRPr="00E64C35" w:rsidRDefault="00DD2442" w:rsidP="00061A89">
            <w:pPr>
              <w:jc w:val="center"/>
              <w:rPr>
                <w:b/>
              </w:rPr>
            </w:pPr>
            <w:r w:rsidRPr="00E64C35">
              <w:rPr>
                <w:b/>
              </w:rPr>
              <w:t>Позначення</w:t>
            </w:r>
          </w:p>
        </w:tc>
        <w:tc>
          <w:tcPr>
            <w:tcW w:w="6662" w:type="dxa"/>
          </w:tcPr>
          <w:p w:rsidR="00DD2442" w:rsidRPr="00E64C35" w:rsidRDefault="00DD2442" w:rsidP="00061A89">
            <w:pPr>
              <w:jc w:val="center"/>
              <w:rPr>
                <w:b/>
              </w:rPr>
            </w:pPr>
            <w:r w:rsidRPr="00E64C35">
              <w:rPr>
                <w:b/>
              </w:rPr>
              <w:t>Найменування</w:t>
            </w:r>
          </w:p>
        </w:tc>
        <w:tc>
          <w:tcPr>
            <w:tcW w:w="1412" w:type="dxa"/>
          </w:tcPr>
          <w:p w:rsidR="00DD2442" w:rsidRPr="00E64C35" w:rsidRDefault="00DD2442" w:rsidP="00061A89">
            <w:pPr>
              <w:jc w:val="center"/>
              <w:rPr>
                <w:b/>
              </w:rPr>
            </w:pPr>
            <w:r w:rsidRPr="00E64C35">
              <w:rPr>
                <w:b/>
              </w:rPr>
              <w:t>Примітка</w:t>
            </w:r>
          </w:p>
        </w:tc>
      </w:tr>
      <w:tr w:rsidR="00DD2442" w:rsidRPr="00E64C35" w:rsidTr="007D4242">
        <w:tc>
          <w:tcPr>
            <w:tcW w:w="1555" w:type="dxa"/>
          </w:tcPr>
          <w:p w:rsidR="00DD2442" w:rsidRPr="00E64C35" w:rsidRDefault="00DD2442" w:rsidP="00061A89">
            <w:r w:rsidRPr="00E64C35">
              <w:t>ДПТ – З</w:t>
            </w:r>
          </w:p>
        </w:tc>
        <w:tc>
          <w:tcPr>
            <w:tcW w:w="6662" w:type="dxa"/>
          </w:tcPr>
          <w:p w:rsidR="00DD2442" w:rsidRPr="00E64C35" w:rsidRDefault="00DD2442" w:rsidP="00061A89">
            <w:r w:rsidRPr="00E64C35">
              <w:t>ЗМІСТ ПРОЕКТУ</w:t>
            </w:r>
          </w:p>
        </w:tc>
        <w:tc>
          <w:tcPr>
            <w:tcW w:w="1412" w:type="dxa"/>
          </w:tcPr>
          <w:p w:rsidR="00DD2442" w:rsidRPr="00E64C35" w:rsidRDefault="00DD2442" w:rsidP="00061A89">
            <w:r w:rsidRPr="00E64C35">
              <w:t>арк. 2</w:t>
            </w:r>
          </w:p>
        </w:tc>
      </w:tr>
      <w:tr w:rsidR="00DD2442" w:rsidRPr="00E64C35" w:rsidTr="007D4242">
        <w:tc>
          <w:tcPr>
            <w:tcW w:w="1555" w:type="dxa"/>
          </w:tcPr>
          <w:p w:rsidR="00DD2442" w:rsidRPr="00E64C35" w:rsidRDefault="00DD2442" w:rsidP="00061A89">
            <w:r w:rsidRPr="00E64C35">
              <w:t>ДПТ – СП</w:t>
            </w:r>
          </w:p>
        </w:tc>
        <w:tc>
          <w:tcPr>
            <w:tcW w:w="6662" w:type="dxa"/>
          </w:tcPr>
          <w:p w:rsidR="00DD2442" w:rsidRPr="00E64C35" w:rsidRDefault="00DD2442" w:rsidP="00061A89">
            <w:r w:rsidRPr="00E64C35">
              <w:t>СКЛАД ПРОЕКТУ</w:t>
            </w:r>
          </w:p>
        </w:tc>
        <w:tc>
          <w:tcPr>
            <w:tcW w:w="1412" w:type="dxa"/>
          </w:tcPr>
          <w:p w:rsidR="00DD2442" w:rsidRPr="00E64C35" w:rsidRDefault="00DD2442" w:rsidP="00061A89">
            <w:r w:rsidRPr="00E64C35">
              <w:t>арк. 3</w:t>
            </w:r>
          </w:p>
        </w:tc>
      </w:tr>
      <w:tr w:rsidR="00DD2442" w:rsidRPr="00E64C35" w:rsidTr="007D4242">
        <w:tc>
          <w:tcPr>
            <w:tcW w:w="1555" w:type="dxa"/>
          </w:tcPr>
          <w:p w:rsidR="00DD2442" w:rsidRPr="00E64C35" w:rsidRDefault="00DD2442" w:rsidP="00061A89">
            <w:r w:rsidRPr="00E64C35">
              <w:t>ДПТ – ПА</w:t>
            </w:r>
          </w:p>
        </w:tc>
        <w:tc>
          <w:tcPr>
            <w:tcW w:w="6662" w:type="dxa"/>
          </w:tcPr>
          <w:p w:rsidR="00DD2442" w:rsidRPr="00E64C35" w:rsidRDefault="00DD2442" w:rsidP="00061A89">
            <w:r w:rsidRPr="00E64C35">
              <w:t>ПІДТВЕРДЖЕННЯ ГАП’а</w:t>
            </w:r>
          </w:p>
        </w:tc>
        <w:tc>
          <w:tcPr>
            <w:tcW w:w="1412" w:type="dxa"/>
          </w:tcPr>
          <w:p w:rsidR="00DD2442" w:rsidRPr="00E64C35" w:rsidRDefault="00DD2442" w:rsidP="00061A89">
            <w:r w:rsidRPr="00E64C35">
              <w:t>арк. 4</w:t>
            </w:r>
          </w:p>
        </w:tc>
      </w:tr>
      <w:tr w:rsidR="00DD2442" w:rsidRPr="00E64C35" w:rsidTr="007D4242">
        <w:tc>
          <w:tcPr>
            <w:tcW w:w="1555" w:type="dxa"/>
          </w:tcPr>
          <w:p w:rsidR="00DD2442" w:rsidRPr="00E64C35" w:rsidRDefault="00DD2442" w:rsidP="00061A89">
            <w:r w:rsidRPr="00E64C35">
              <w:t>ДПТ – ЗЗ</w:t>
            </w:r>
          </w:p>
        </w:tc>
        <w:tc>
          <w:tcPr>
            <w:tcW w:w="6662" w:type="dxa"/>
          </w:tcPr>
          <w:p w:rsidR="00DD2442" w:rsidRPr="00E64C35" w:rsidRDefault="00DD2442" w:rsidP="00061A89">
            <w:r w:rsidRPr="00E64C35">
              <w:t>ЗМІСТ ЗАГАЛЬНИХ ПОЛОЖЕНЬ</w:t>
            </w:r>
          </w:p>
        </w:tc>
        <w:tc>
          <w:tcPr>
            <w:tcW w:w="1412" w:type="dxa"/>
          </w:tcPr>
          <w:p w:rsidR="00DD2442" w:rsidRPr="00E64C35" w:rsidRDefault="00DD2442" w:rsidP="00061A89">
            <w:r w:rsidRPr="00E64C35">
              <w:t>арк. 5</w:t>
            </w:r>
          </w:p>
        </w:tc>
      </w:tr>
      <w:tr w:rsidR="00DD2442" w:rsidRPr="00E64C35" w:rsidTr="007D4242">
        <w:tc>
          <w:tcPr>
            <w:tcW w:w="1555" w:type="dxa"/>
          </w:tcPr>
          <w:p w:rsidR="00DD2442" w:rsidRPr="00E64C35" w:rsidRDefault="00DD2442" w:rsidP="00061A89">
            <w:r w:rsidRPr="00E64C35">
              <w:t>ДПТ – ЗП</w:t>
            </w:r>
          </w:p>
        </w:tc>
        <w:tc>
          <w:tcPr>
            <w:tcW w:w="6662" w:type="dxa"/>
          </w:tcPr>
          <w:p w:rsidR="00DD2442" w:rsidRPr="00E64C35" w:rsidRDefault="00DD2442" w:rsidP="00061A89">
            <w:r w:rsidRPr="00E64C35">
              <w:t>ЗАГАЛЬНІ ПОЛОЖЕННЯ</w:t>
            </w:r>
          </w:p>
        </w:tc>
        <w:tc>
          <w:tcPr>
            <w:tcW w:w="1412" w:type="dxa"/>
          </w:tcPr>
          <w:p w:rsidR="00DD2442" w:rsidRPr="00E64C35" w:rsidRDefault="00DD2442" w:rsidP="00061A89">
            <w:r w:rsidRPr="00E64C35">
              <w:t>арк. 8</w:t>
            </w:r>
          </w:p>
        </w:tc>
      </w:tr>
      <w:tr w:rsidR="00DD2442" w:rsidRPr="00E64C35" w:rsidTr="00DD2442">
        <w:tc>
          <w:tcPr>
            <w:tcW w:w="9629" w:type="dxa"/>
            <w:gridSpan w:val="3"/>
          </w:tcPr>
          <w:p w:rsidR="00DD2442" w:rsidRPr="00E64C35" w:rsidRDefault="00DD2442" w:rsidP="00061A89"/>
          <w:p w:rsidR="00DD2442" w:rsidRPr="00E64C35" w:rsidRDefault="00DD2442" w:rsidP="00061A89">
            <w:pPr>
              <w:jc w:val="center"/>
              <w:rPr>
                <w:b/>
              </w:rPr>
            </w:pPr>
            <w:r w:rsidRPr="00E64C35">
              <w:rPr>
                <w:b/>
              </w:rPr>
              <w:t>ВИХІДНІ ДАНІ</w:t>
            </w:r>
          </w:p>
          <w:p w:rsidR="00DD2442" w:rsidRPr="00E64C35" w:rsidRDefault="00DD2442" w:rsidP="00061A89"/>
        </w:tc>
      </w:tr>
      <w:tr w:rsidR="00DD2442" w:rsidRPr="00E64C35" w:rsidTr="007D4242">
        <w:tc>
          <w:tcPr>
            <w:tcW w:w="1555" w:type="dxa"/>
          </w:tcPr>
          <w:p w:rsidR="00DD2442" w:rsidRPr="00E64C35" w:rsidRDefault="00647A83" w:rsidP="00061A89">
            <w:r w:rsidRPr="00E64C35">
              <w:t xml:space="preserve">№ 486 від 19 липня 2022 </w:t>
            </w:r>
          </w:p>
        </w:tc>
        <w:tc>
          <w:tcPr>
            <w:tcW w:w="6662" w:type="dxa"/>
          </w:tcPr>
          <w:p w:rsidR="00DD2442" w:rsidRPr="00E64C35" w:rsidRDefault="00647A83" w:rsidP="00061A89">
            <w:r w:rsidRPr="00E64C35">
              <w:t xml:space="preserve">РІШЕННЯ </w:t>
            </w:r>
            <w:r w:rsidR="00C02CCF" w:rsidRPr="00E64C35">
              <w:t>ЧЕРВОНОГРАДСЬКОЇ</w:t>
            </w:r>
            <w:r w:rsidR="0076653A" w:rsidRPr="00E64C35">
              <w:t xml:space="preserve"> МІСЬКОЇ</w:t>
            </w:r>
            <w:r w:rsidRPr="00E64C35">
              <w:t xml:space="preserve"> РАДИ </w:t>
            </w:r>
          </w:p>
        </w:tc>
        <w:tc>
          <w:tcPr>
            <w:tcW w:w="1412" w:type="dxa"/>
          </w:tcPr>
          <w:p w:rsidR="00DD2442" w:rsidRPr="00E64C35" w:rsidRDefault="00DD2442" w:rsidP="00061A89"/>
        </w:tc>
      </w:tr>
      <w:tr w:rsidR="00DD2442" w:rsidRPr="00E64C35" w:rsidTr="007D4242">
        <w:tc>
          <w:tcPr>
            <w:tcW w:w="1555" w:type="dxa"/>
          </w:tcPr>
          <w:p w:rsidR="00DD2442" w:rsidRPr="00E64C35" w:rsidRDefault="00DD2442" w:rsidP="00061A89">
            <w:r w:rsidRPr="00E64C35">
              <w:t>ТП</w:t>
            </w:r>
          </w:p>
        </w:tc>
        <w:tc>
          <w:tcPr>
            <w:tcW w:w="6662" w:type="dxa"/>
          </w:tcPr>
          <w:p w:rsidR="00DD2442" w:rsidRPr="00E64C35" w:rsidRDefault="00DD2442" w:rsidP="00061A89">
            <w:r w:rsidRPr="00E64C35">
              <w:t>МАТЕРІАЛИ ТОПОГЕОДЕЗИЧНОГО ЗНІМАННЯ</w:t>
            </w:r>
          </w:p>
        </w:tc>
        <w:tc>
          <w:tcPr>
            <w:tcW w:w="1412" w:type="dxa"/>
          </w:tcPr>
          <w:p w:rsidR="00DD2442" w:rsidRPr="00E64C35" w:rsidRDefault="00DD2442" w:rsidP="00061A89">
            <w:r w:rsidRPr="00E64C35">
              <w:t>1: 1000</w:t>
            </w:r>
          </w:p>
        </w:tc>
      </w:tr>
      <w:tr w:rsidR="00DD2442" w:rsidRPr="00E64C35" w:rsidTr="007D4242">
        <w:tc>
          <w:tcPr>
            <w:tcW w:w="1555" w:type="dxa"/>
          </w:tcPr>
          <w:p w:rsidR="00DD2442" w:rsidRPr="00E64C35" w:rsidRDefault="00DD2442" w:rsidP="00061A89">
            <w:r w:rsidRPr="00E64C35">
              <w:t>б/н</w:t>
            </w:r>
          </w:p>
        </w:tc>
        <w:tc>
          <w:tcPr>
            <w:tcW w:w="6662" w:type="dxa"/>
          </w:tcPr>
          <w:p w:rsidR="00DD2442" w:rsidRPr="00E64C35" w:rsidRDefault="00DD2442" w:rsidP="00061A89">
            <w:r w:rsidRPr="00E64C35">
              <w:t>ЗАВДАННЯ НА РОЗРОБЛЕННЯ ДЕТАЛЬНОГО ПЛАНУ</w:t>
            </w:r>
          </w:p>
          <w:p w:rsidR="00DD2442" w:rsidRPr="00E64C35" w:rsidRDefault="00DD2442" w:rsidP="00061A89"/>
          <w:p w:rsidR="00DD2442" w:rsidRPr="00E64C35" w:rsidRDefault="00DD2442" w:rsidP="00061A89">
            <w:r w:rsidRPr="00E64C35">
              <w:t>ТЕРИТОРІЇ</w:t>
            </w:r>
          </w:p>
          <w:p w:rsidR="00DD2442" w:rsidRPr="00E64C35" w:rsidRDefault="00DD2442" w:rsidP="00061A89"/>
        </w:tc>
        <w:tc>
          <w:tcPr>
            <w:tcW w:w="1412" w:type="dxa"/>
          </w:tcPr>
          <w:p w:rsidR="00DD2442" w:rsidRPr="00E64C35" w:rsidRDefault="00DD2442" w:rsidP="00061A89"/>
        </w:tc>
      </w:tr>
      <w:tr w:rsidR="00DD2442" w:rsidRPr="00E64C35" w:rsidTr="007D4242">
        <w:tc>
          <w:tcPr>
            <w:tcW w:w="1555" w:type="dxa"/>
          </w:tcPr>
          <w:p w:rsidR="00DD2442" w:rsidRPr="00E64C35" w:rsidRDefault="00DD2442" w:rsidP="00061A89">
            <w:r w:rsidRPr="00E64C35">
              <w:t>б/н</w:t>
            </w:r>
          </w:p>
        </w:tc>
        <w:tc>
          <w:tcPr>
            <w:tcW w:w="6662" w:type="dxa"/>
          </w:tcPr>
          <w:p w:rsidR="00DD2442" w:rsidRPr="00E64C35" w:rsidRDefault="00DD2442" w:rsidP="00061A89">
            <w:r w:rsidRPr="00E64C35">
              <w:t>ВИКОПІЮВАННЯ З ГЕНЕРАЛЬНОГО ПЛАНУ</w:t>
            </w:r>
          </w:p>
        </w:tc>
        <w:tc>
          <w:tcPr>
            <w:tcW w:w="1412" w:type="dxa"/>
          </w:tcPr>
          <w:p w:rsidR="00DD2442" w:rsidRPr="00E64C35" w:rsidRDefault="00DD2442" w:rsidP="00061A89"/>
        </w:tc>
      </w:tr>
      <w:tr w:rsidR="00DD2442" w:rsidRPr="00E64C35" w:rsidTr="00DD2442">
        <w:tc>
          <w:tcPr>
            <w:tcW w:w="9629" w:type="dxa"/>
            <w:gridSpan w:val="3"/>
          </w:tcPr>
          <w:p w:rsidR="00DD2442" w:rsidRPr="00E64C35" w:rsidRDefault="00DD2442" w:rsidP="00061A89">
            <w:pPr>
              <w:jc w:val="center"/>
              <w:rPr>
                <w:b/>
              </w:rPr>
            </w:pPr>
            <w:r w:rsidRPr="00E64C35">
              <w:rPr>
                <w:b/>
              </w:rPr>
              <w:t>ГРАФІЧНІ МАТЕРІАЛИ</w:t>
            </w:r>
          </w:p>
          <w:p w:rsidR="00DD2442" w:rsidRPr="00E64C35" w:rsidRDefault="00DD2442" w:rsidP="00061A89"/>
        </w:tc>
      </w:tr>
      <w:tr w:rsidR="00DD2442" w:rsidRPr="00E64C35" w:rsidTr="007D4242">
        <w:tc>
          <w:tcPr>
            <w:tcW w:w="1555" w:type="dxa"/>
          </w:tcPr>
          <w:p w:rsidR="00DD2442" w:rsidRPr="00E64C35" w:rsidRDefault="00DD2442" w:rsidP="00061A89">
            <w:r w:rsidRPr="00E64C35">
              <w:t>ДПТ – СХ</w:t>
            </w:r>
          </w:p>
        </w:tc>
        <w:tc>
          <w:tcPr>
            <w:tcW w:w="6662" w:type="dxa"/>
          </w:tcPr>
          <w:p w:rsidR="009E08BB" w:rsidRPr="00E64C35" w:rsidRDefault="009E08BB" w:rsidP="00061A89">
            <w:pPr>
              <w:autoSpaceDE w:val="0"/>
              <w:autoSpaceDN w:val="0"/>
              <w:adjustRightInd w:val="0"/>
              <w:rPr>
                <w:color w:val="000000"/>
                <w:lang w:eastAsia="en-US"/>
              </w:rPr>
            </w:pPr>
            <w:r w:rsidRPr="00E64C35">
              <w:rPr>
                <w:color w:val="000000"/>
                <w:lang w:eastAsia="en-US"/>
              </w:rPr>
              <w:t xml:space="preserve">СХЕМА РОЗТАШУВАННЯ ТЕРИТОРІЇ ДЕТАЛЬНОГО ПЛАНУ В СИСТЕМІ ПЛАНУВАЛЬНОЇ СТРУКТУРИ  </w:t>
            </w:r>
            <w:r w:rsidR="00C02CCF" w:rsidRPr="00E64C35">
              <w:rPr>
                <w:color w:val="000000"/>
                <w:lang w:eastAsia="en-US"/>
              </w:rPr>
              <w:t>ТЕРИТОРІАЛЬНОГО ГРОМАДИ</w:t>
            </w:r>
            <w:r w:rsidRPr="00E64C35">
              <w:rPr>
                <w:color w:val="000000"/>
                <w:lang w:eastAsia="en-US"/>
              </w:rPr>
              <w:t xml:space="preserve"> М 1:</w:t>
            </w:r>
            <w:r w:rsidR="00C02CCF" w:rsidRPr="00E64C35">
              <w:rPr>
                <w:color w:val="000000"/>
                <w:lang w:eastAsia="en-US"/>
              </w:rPr>
              <w:t>10</w:t>
            </w:r>
            <w:r w:rsidRPr="00E64C35">
              <w:rPr>
                <w:color w:val="000000"/>
                <w:lang w:eastAsia="en-US"/>
              </w:rPr>
              <w:t>000</w:t>
            </w:r>
          </w:p>
          <w:p w:rsidR="00DD2442" w:rsidRPr="00E64C35" w:rsidRDefault="00DD2442" w:rsidP="00061A89"/>
        </w:tc>
        <w:tc>
          <w:tcPr>
            <w:tcW w:w="1412" w:type="dxa"/>
          </w:tcPr>
          <w:p w:rsidR="00DD2442" w:rsidRPr="00E64C35" w:rsidRDefault="00DD2442" w:rsidP="00061A89">
            <w:r w:rsidRPr="00E64C35">
              <w:t>Схема</w:t>
            </w:r>
          </w:p>
          <w:p w:rsidR="00DD2442" w:rsidRPr="00E64C35" w:rsidRDefault="00DD2442" w:rsidP="00061A89"/>
        </w:tc>
      </w:tr>
      <w:tr w:rsidR="00DD2442" w:rsidRPr="00E64C35" w:rsidTr="007D4242">
        <w:tc>
          <w:tcPr>
            <w:tcW w:w="1555" w:type="dxa"/>
          </w:tcPr>
          <w:p w:rsidR="00DD2442" w:rsidRPr="00E64C35" w:rsidRDefault="00DD2442" w:rsidP="00061A89">
            <w:r w:rsidRPr="00E64C35">
              <w:t>ДПТ – ІП, ДПТ – ІО</w:t>
            </w:r>
          </w:p>
        </w:tc>
        <w:tc>
          <w:tcPr>
            <w:tcW w:w="6662" w:type="dxa"/>
          </w:tcPr>
          <w:p w:rsidR="00DD2442" w:rsidRPr="00E64C35" w:rsidRDefault="00DD2442" w:rsidP="00061A89">
            <w:r w:rsidRPr="00E64C35">
              <w:t>ПЛАН ІСНУЮЧОГО ВИКОРИСТАННЯ ТЕРИТОРІЇ</w:t>
            </w:r>
          </w:p>
          <w:p w:rsidR="00DD2442" w:rsidRPr="00E64C35" w:rsidRDefault="00DD2442" w:rsidP="00061A89">
            <w:r w:rsidRPr="00E64C35">
              <w:t>СХЕМА ІСНУЮЧИХ ОБМЕЖЕНЬ У ВИКОРИСТАННІ ЗЕМЕЛЬ</w:t>
            </w:r>
          </w:p>
          <w:p w:rsidR="00DD2442" w:rsidRPr="00E64C35" w:rsidRDefault="00DD2442" w:rsidP="00061A89"/>
        </w:tc>
        <w:tc>
          <w:tcPr>
            <w:tcW w:w="1412" w:type="dxa"/>
          </w:tcPr>
          <w:p w:rsidR="00DD2442" w:rsidRPr="00E64C35" w:rsidRDefault="00DD2442" w:rsidP="00061A89">
            <w:r w:rsidRPr="00E64C35">
              <w:t xml:space="preserve">М 1: </w:t>
            </w:r>
            <w:r w:rsidR="00C02CCF" w:rsidRPr="00E64C35">
              <w:t>1000</w:t>
            </w:r>
          </w:p>
          <w:p w:rsidR="00DD2442" w:rsidRPr="00E64C35" w:rsidRDefault="00DD2442" w:rsidP="00061A89"/>
        </w:tc>
      </w:tr>
      <w:tr w:rsidR="00DD2442" w:rsidRPr="00E64C35" w:rsidTr="007D4242">
        <w:tc>
          <w:tcPr>
            <w:tcW w:w="1555" w:type="dxa"/>
          </w:tcPr>
          <w:p w:rsidR="00DD2442" w:rsidRPr="00E64C35" w:rsidRDefault="00DD2442" w:rsidP="00061A89">
            <w:r w:rsidRPr="00E64C35">
              <w:t>ДПТ – ПП, ДПТ – ПО</w:t>
            </w:r>
          </w:p>
        </w:tc>
        <w:tc>
          <w:tcPr>
            <w:tcW w:w="6662" w:type="dxa"/>
          </w:tcPr>
          <w:p w:rsidR="00DD2442" w:rsidRPr="00E64C35" w:rsidRDefault="00DD2442" w:rsidP="00061A89">
            <w:r w:rsidRPr="00E64C35">
              <w:t>ПРОЕКТНИЙ ПЛАН У ВИКОРИСТАННІ ЗЕМЕЛЬ</w:t>
            </w:r>
          </w:p>
          <w:p w:rsidR="00DD2442" w:rsidRPr="00E64C35" w:rsidRDefault="00DD2442" w:rsidP="00061A89">
            <w:r w:rsidRPr="00E64C35">
              <w:t>СХЕМА ПРОЕКТНИХ ОБМЕЖЕНЬ У ВИКОРИСТАННІ ЗЕМЕЛЬ</w:t>
            </w:r>
          </w:p>
        </w:tc>
        <w:tc>
          <w:tcPr>
            <w:tcW w:w="1412" w:type="dxa"/>
          </w:tcPr>
          <w:p w:rsidR="00DD2442" w:rsidRPr="00E64C35" w:rsidRDefault="00DD2442" w:rsidP="00061A89">
            <w:r w:rsidRPr="00E64C35">
              <w:t xml:space="preserve">М 1: </w:t>
            </w:r>
            <w:r w:rsidR="00C02CCF" w:rsidRPr="00E64C35">
              <w:t>1000</w:t>
            </w:r>
          </w:p>
        </w:tc>
      </w:tr>
      <w:tr w:rsidR="00DD2442" w:rsidRPr="00E64C35" w:rsidTr="007D4242">
        <w:tc>
          <w:tcPr>
            <w:tcW w:w="1555" w:type="dxa"/>
          </w:tcPr>
          <w:p w:rsidR="00DD2442" w:rsidRPr="00E64C35" w:rsidRDefault="00DD2442" w:rsidP="00061A89">
            <w:r w:rsidRPr="00E64C35">
              <w:t>ДПТ – ПЗ</w:t>
            </w:r>
          </w:p>
        </w:tc>
        <w:tc>
          <w:tcPr>
            <w:tcW w:w="6662" w:type="dxa"/>
          </w:tcPr>
          <w:p w:rsidR="00DD2442" w:rsidRPr="00E64C35" w:rsidRDefault="00DD2442" w:rsidP="00061A89">
            <w:r w:rsidRPr="00E64C35">
              <w:t>ПЛАН ФУНКЦІОНАЛЬНОГО ЗОНУВАННЯ ТЕРИТОРІЇ</w:t>
            </w:r>
          </w:p>
        </w:tc>
        <w:tc>
          <w:tcPr>
            <w:tcW w:w="1412" w:type="dxa"/>
          </w:tcPr>
          <w:p w:rsidR="00DD2442" w:rsidRPr="00E64C35" w:rsidRDefault="00DD2442" w:rsidP="00061A89">
            <w:r w:rsidRPr="00E64C35">
              <w:t xml:space="preserve">М 1: </w:t>
            </w:r>
            <w:r w:rsidR="00C02CCF" w:rsidRPr="00E64C35">
              <w:t>1000</w:t>
            </w:r>
          </w:p>
        </w:tc>
      </w:tr>
      <w:tr w:rsidR="00DD2442" w:rsidRPr="00E64C35" w:rsidTr="007D4242">
        <w:tc>
          <w:tcPr>
            <w:tcW w:w="1555" w:type="dxa"/>
          </w:tcPr>
          <w:p w:rsidR="009E08BB" w:rsidRPr="00E64C35" w:rsidRDefault="009E08BB" w:rsidP="00061A89">
            <w:r w:rsidRPr="00E64C35">
              <w:t>ДПТ – ЧЛ</w:t>
            </w:r>
          </w:p>
          <w:p w:rsidR="00DD2442" w:rsidRPr="00E64C35" w:rsidRDefault="00DD2442" w:rsidP="00061A89">
            <w:r w:rsidRPr="00E64C35">
              <w:t>ДПТ – СТ</w:t>
            </w:r>
          </w:p>
        </w:tc>
        <w:tc>
          <w:tcPr>
            <w:tcW w:w="6662" w:type="dxa"/>
          </w:tcPr>
          <w:p w:rsidR="009E08BB" w:rsidRPr="00E64C35" w:rsidRDefault="009E08BB" w:rsidP="00061A89">
            <w:r w:rsidRPr="00E64C35">
              <w:t>ПЛАН ЧЕРВОНИХ ЛІНІЙ</w:t>
            </w:r>
          </w:p>
          <w:p w:rsidR="00DD2442" w:rsidRPr="00E64C35" w:rsidRDefault="00DD2442" w:rsidP="00061A89">
            <w:r w:rsidRPr="00E64C35">
              <w:t>СХ</w:t>
            </w:r>
            <w:r w:rsidR="007D4242" w:rsidRPr="00E64C35">
              <w:t xml:space="preserve">ЕМА ТРАНСПОРТНОЇ МОБІЛЬНОСТІ ТА </w:t>
            </w:r>
            <w:r w:rsidRPr="00E64C35">
              <w:t>ІНФРАСТРУКТУРИ</w:t>
            </w:r>
          </w:p>
          <w:p w:rsidR="00DD2442" w:rsidRPr="00E64C35" w:rsidRDefault="00DD2442" w:rsidP="00061A89"/>
        </w:tc>
        <w:tc>
          <w:tcPr>
            <w:tcW w:w="1412" w:type="dxa"/>
          </w:tcPr>
          <w:p w:rsidR="007D4242" w:rsidRPr="00E64C35" w:rsidRDefault="009E08BB" w:rsidP="00061A89">
            <w:r w:rsidRPr="00E64C35">
              <w:t xml:space="preserve">М 1: </w:t>
            </w:r>
            <w:r w:rsidR="00C02CCF" w:rsidRPr="00E64C35">
              <w:t>1000</w:t>
            </w:r>
          </w:p>
          <w:p w:rsidR="00DD2442" w:rsidRPr="00E64C35" w:rsidRDefault="00DD2442" w:rsidP="00061A89"/>
        </w:tc>
      </w:tr>
      <w:tr w:rsidR="00DD2442" w:rsidRPr="00E64C35" w:rsidTr="007D4242">
        <w:tc>
          <w:tcPr>
            <w:tcW w:w="1555" w:type="dxa"/>
          </w:tcPr>
          <w:p w:rsidR="00DD2442" w:rsidRPr="00E64C35" w:rsidRDefault="007D4242" w:rsidP="00061A89">
            <w:r w:rsidRPr="00E64C35">
              <w:t>ДПТ – ІЗ</w:t>
            </w:r>
          </w:p>
        </w:tc>
        <w:tc>
          <w:tcPr>
            <w:tcW w:w="6662" w:type="dxa"/>
          </w:tcPr>
          <w:p w:rsidR="00DD2442" w:rsidRPr="00E64C35" w:rsidRDefault="007D4242" w:rsidP="00061A89">
            <w:r w:rsidRPr="00E64C35">
              <w:t>СХЕМА ІНЖЕНЕРНОГО ЗАБЕЗПЕЧЕННЯ ТЕРИТОРІЇ</w:t>
            </w:r>
          </w:p>
        </w:tc>
        <w:tc>
          <w:tcPr>
            <w:tcW w:w="1412" w:type="dxa"/>
          </w:tcPr>
          <w:p w:rsidR="00DD2442" w:rsidRPr="00E64C35" w:rsidRDefault="007D4242" w:rsidP="00061A89">
            <w:r w:rsidRPr="00E64C35">
              <w:t xml:space="preserve">М 1: </w:t>
            </w:r>
            <w:r w:rsidR="00C02CCF" w:rsidRPr="00E64C35">
              <w:t>1000</w:t>
            </w:r>
          </w:p>
        </w:tc>
      </w:tr>
      <w:tr w:rsidR="00DD2442" w:rsidRPr="00E64C35" w:rsidTr="007D4242">
        <w:tc>
          <w:tcPr>
            <w:tcW w:w="1555" w:type="dxa"/>
          </w:tcPr>
          <w:p w:rsidR="00DD2442" w:rsidRPr="00E64C35" w:rsidRDefault="007D4242" w:rsidP="00061A89">
            <w:r w:rsidRPr="00E64C35">
              <w:t>ДПТ – ВП</w:t>
            </w:r>
          </w:p>
        </w:tc>
        <w:tc>
          <w:tcPr>
            <w:tcW w:w="6662" w:type="dxa"/>
          </w:tcPr>
          <w:p w:rsidR="00DD2442" w:rsidRPr="00E64C35" w:rsidRDefault="007D4242" w:rsidP="00061A89">
            <w:r w:rsidRPr="00E64C35">
              <w:t>СХЕМА ІНЖЕНЕРНОЇ ПІДГОТОВКИ, БЛАГОУСТРОЮ ТЕРИТОРІЇ ТА ВЕРТИКАЛЬНОГО ПЛАНУВАННЯ</w:t>
            </w:r>
          </w:p>
        </w:tc>
        <w:tc>
          <w:tcPr>
            <w:tcW w:w="1412" w:type="dxa"/>
          </w:tcPr>
          <w:p w:rsidR="00DD2442" w:rsidRPr="00E64C35" w:rsidRDefault="007D4242" w:rsidP="00061A89">
            <w:r w:rsidRPr="00E64C35">
              <w:t xml:space="preserve">М 1: </w:t>
            </w:r>
            <w:r w:rsidR="00C02CCF" w:rsidRPr="00E64C35">
              <w:t>1000</w:t>
            </w:r>
          </w:p>
        </w:tc>
      </w:tr>
      <w:tr w:rsidR="00DD2442" w:rsidRPr="00E64C35" w:rsidTr="007D4242">
        <w:tc>
          <w:tcPr>
            <w:tcW w:w="1555" w:type="dxa"/>
          </w:tcPr>
          <w:p w:rsidR="007D4242" w:rsidRPr="00E64C35" w:rsidRDefault="007D4242" w:rsidP="00061A89">
            <w:r w:rsidRPr="00E64C35">
              <w:t>ДПТ – ПО</w:t>
            </w:r>
          </w:p>
          <w:p w:rsidR="00DD2442" w:rsidRPr="00E64C35" w:rsidRDefault="00DD2442" w:rsidP="00061A89"/>
        </w:tc>
        <w:tc>
          <w:tcPr>
            <w:tcW w:w="6662" w:type="dxa"/>
          </w:tcPr>
          <w:p w:rsidR="00DD2442" w:rsidRPr="00E64C35" w:rsidRDefault="009E08BB" w:rsidP="00061A89">
            <w:r w:rsidRPr="00E64C35">
              <w:t>ПРОФІЛІ ВУЛИЦЬ ТА ПРОЇЗДІВ</w:t>
            </w:r>
          </w:p>
        </w:tc>
        <w:tc>
          <w:tcPr>
            <w:tcW w:w="1412" w:type="dxa"/>
          </w:tcPr>
          <w:p w:rsidR="00DD2442" w:rsidRPr="00E64C35" w:rsidRDefault="007D4242" w:rsidP="00061A89">
            <w:r w:rsidRPr="00E64C35">
              <w:t xml:space="preserve">М 1: </w:t>
            </w:r>
            <w:r w:rsidR="00C02CCF" w:rsidRPr="00E64C35">
              <w:t>1</w:t>
            </w:r>
            <w:r w:rsidRPr="00E64C35">
              <w:t>00</w:t>
            </w:r>
          </w:p>
        </w:tc>
      </w:tr>
      <w:tr w:rsidR="007D4242" w:rsidRPr="00E64C35" w:rsidTr="007D4242">
        <w:tc>
          <w:tcPr>
            <w:tcW w:w="1555" w:type="dxa"/>
          </w:tcPr>
          <w:p w:rsidR="007D4242" w:rsidRPr="00E64C35" w:rsidRDefault="007D4242" w:rsidP="00061A89">
            <w:r w:rsidRPr="00E64C35">
              <w:t>ДПТ – ПЗ</w:t>
            </w:r>
          </w:p>
          <w:p w:rsidR="007D4242" w:rsidRPr="00E64C35" w:rsidRDefault="007D4242" w:rsidP="00061A89"/>
        </w:tc>
        <w:tc>
          <w:tcPr>
            <w:tcW w:w="6662" w:type="dxa"/>
          </w:tcPr>
          <w:p w:rsidR="007D4242" w:rsidRPr="00E64C35" w:rsidRDefault="007D4242" w:rsidP="00061A89"/>
          <w:p w:rsidR="009E08BB" w:rsidRPr="00E64C35" w:rsidRDefault="009E08BB" w:rsidP="00061A89">
            <w:r w:rsidRPr="00E64C35">
              <w:t>ПЛАН ОБМЕЖЕНЬ У ВИКОРИСТАННІ ЗЕМЕЛЬ,</w:t>
            </w:r>
          </w:p>
          <w:p w:rsidR="009E08BB" w:rsidRPr="00E64C35" w:rsidRDefault="009E08BB" w:rsidP="00061A89">
            <w:r w:rsidRPr="00E64C35">
              <w:t>ВІДОМОСТІ ПРО ЯКІ ПІДЛЯГАЮТЬ ВНЕСЕННЮ ДО</w:t>
            </w:r>
          </w:p>
          <w:p w:rsidR="009E08BB" w:rsidRPr="00E64C35" w:rsidRDefault="009E08BB" w:rsidP="00061A89">
            <w:r w:rsidRPr="00E64C35">
              <w:t>ДЕРЖАВНОГО ЗЕМЕЛЬНОГО КАДАСТРУ НА</w:t>
            </w:r>
          </w:p>
          <w:p w:rsidR="009E08BB" w:rsidRPr="00E64C35" w:rsidRDefault="009E08BB" w:rsidP="00061A89">
            <w:r w:rsidRPr="00E64C35">
              <w:t>ПІДСТАВІ РОЗРОБЛЕНОЇ МІСТОБУДІВНОЇ</w:t>
            </w:r>
          </w:p>
          <w:p w:rsidR="007D4242" w:rsidRPr="00E64C35" w:rsidRDefault="009E08BB" w:rsidP="00061A89">
            <w:r w:rsidRPr="00E64C35">
              <w:t xml:space="preserve">ДОКУМЕНТАЦІЇ </w:t>
            </w:r>
          </w:p>
        </w:tc>
        <w:tc>
          <w:tcPr>
            <w:tcW w:w="1412" w:type="dxa"/>
          </w:tcPr>
          <w:p w:rsidR="007D4242" w:rsidRPr="00E64C35" w:rsidRDefault="007D4242" w:rsidP="00061A89">
            <w:r w:rsidRPr="00E64C35">
              <w:t xml:space="preserve">М 1: </w:t>
            </w:r>
            <w:r w:rsidR="00C02CCF" w:rsidRPr="00E64C35">
              <w:t>1000</w:t>
            </w:r>
          </w:p>
        </w:tc>
      </w:tr>
      <w:tr w:rsidR="007D4242" w:rsidRPr="00E64C35" w:rsidTr="0080619B">
        <w:trPr>
          <w:trHeight w:val="405"/>
        </w:trPr>
        <w:tc>
          <w:tcPr>
            <w:tcW w:w="9629" w:type="dxa"/>
            <w:gridSpan w:val="3"/>
          </w:tcPr>
          <w:p w:rsidR="007D4242" w:rsidRPr="00E64C35" w:rsidRDefault="007D4242" w:rsidP="00061A89"/>
          <w:p w:rsidR="009E08BB" w:rsidRPr="00E64C35" w:rsidRDefault="009E08BB" w:rsidP="00061A89"/>
          <w:p w:rsidR="009E08BB" w:rsidRPr="00E64C35" w:rsidRDefault="009E08BB" w:rsidP="00061A89"/>
          <w:p w:rsidR="009E08BB" w:rsidRPr="00E64C35" w:rsidRDefault="009E08BB" w:rsidP="00061A89"/>
          <w:p w:rsidR="009E08BB" w:rsidRPr="00E64C35" w:rsidRDefault="009E08BB" w:rsidP="00061A89"/>
          <w:p w:rsidR="009E08BB" w:rsidRPr="00E64C35" w:rsidRDefault="009E08BB" w:rsidP="00061A89"/>
          <w:p w:rsidR="007D4242" w:rsidRPr="00E64C35" w:rsidRDefault="007D4242" w:rsidP="00061A89">
            <w:pPr>
              <w:jc w:val="center"/>
            </w:pPr>
            <w:r w:rsidRPr="00E64C35">
              <w:t>СКЛАД ПРОЕКТУ</w:t>
            </w:r>
          </w:p>
        </w:tc>
      </w:tr>
      <w:tr w:rsidR="007D4242" w:rsidRPr="00E64C35" w:rsidTr="007D4242">
        <w:tc>
          <w:tcPr>
            <w:tcW w:w="1555" w:type="dxa"/>
          </w:tcPr>
          <w:p w:rsidR="007D4242" w:rsidRPr="00E64C35" w:rsidRDefault="007D4242" w:rsidP="00061A89">
            <w:r w:rsidRPr="00E64C35">
              <w:lastRenderedPageBreak/>
              <w:t>Номер тому</w:t>
            </w:r>
          </w:p>
        </w:tc>
        <w:tc>
          <w:tcPr>
            <w:tcW w:w="6662" w:type="dxa"/>
          </w:tcPr>
          <w:p w:rsidR="007D4242" w:rsidRPr="00E64C35" w:rsidRDefault="007D4242" w:rsidP="00061A89">
            <w:r w:rsidRPr="00E64C35">
              <w:t>Позначення</w:t>
            </w:r>
          </w:p>
        </w:tc>
        <w:tc>
          <w:tcPr>
            <w:tcW w:w="1412" w:type="dxa"/>
          </w:tcPr>
          <w:p w:rsidR="007D4242" w:rsidRPr="00E64C35" w:rsidRDefault="007D4242" w:rsidP="00061A89">
            <w:r w:rsidRPr="00E64C35">
              <w:t>Найменування</w:t>
            </w:r>
          </w:p>
        </w:tc>
      </w:tr>
      <w:tr w:rsidR="007D4242" w:rsidRPr="00E64C35" w:rsidTr="007D4242">
        <w:tc>
          <w:tcPr>
            <w:tcW w:w="1555" w:type="dxa"/>
          </w:tcPr>
          <w:p w:rsidR="007D4242" w:rsidRPr="00E64C35" w:rsidRDefault="007D4242" w:rsidP="00061A89">
            <w:r w:rsidRPr="00E64C35">
              <w:t>I</w:t>
            </w:r>
          </w:p>
        </w:tc>
        <w:tc>
          <w:tcPr>
            <w:tcW w:w="6662" w:type="dxa"/>
          </w:tcPr>
          <w:p w:rsidR="007D4242" w:rsidRPr="00E64C35" w:rsidRDefault="007D4242" w:rsidP="00061A89">
            <w:r w:rsidRPr="00E64C35">
              <w:t>ЗАГАЛЬНІ ПОЛОЖЕННЯ</w:t>
            </w:r>
          </w:p>
        </w:tc>
        <w:tc>
          <w:tcPr>
            <w:tcW w:w="1412" w:type="dxa"/>
          </w:tcPr>
          <w:p w:rsidR="007D4242" w:rsidRPr="00E64C35" w:rsidRDefault="007D4242" w:rsidP="00061A89"/>
        </w:tc>
      </w:tr>
      <w:tr w:rsidR="007D4242" w:rsidRPr="00E64C35" w:rsidTr="007D4242">
        <w:tc>
          <w:tcPr>
            <w:tcW w:w="1555" w:type="dxa"/>
          </w:tcPr>
          <w:p w:rsidR="007D4242" w:rsidRPr="00E64C35" w:rsidRDefault="007D4242" w:rsidP="00061A89">
            <w:r w:rsidRPr="00E64C35">
              <w:t>IІ</w:t>
            </w:r>
          </w:p>
        </w:tc>
        <w:tc>
          <w:tcPr>
            <w:tcW w:w="6662" w:type="dxa"/>
          </w:tcPr>
          <w:p w:rsidR="007D4242" w:rsidRPr="00E64C35" w:rsidRDefault="007D4242" w:rsidP="00061A89">
            <w:r w:rsidRPr="00E64C35">
              <w:t>ВИХІДНІ ДАНІ</w:t>
            </w:r>
          </w:p>
        </w:tc>
        <w:tc>
          <w:tcPr>
            <w:tcW w:w="1412" w:type="dxa"/>
          </w:tcPr>
          <w:p w:rsidR="007D4242" w:rsidRPr="00E64C35" w:rsidRDefault="007D4242" w:rsidP="00061A89"/>
        </w:tc>
      </w:tr>
      <w:tr w:rsidR="007D4242" w:rsidRPr="00E64C35" w:rsidTr="007D4242">
        <w:tc>
          <w:tcPr>
            <w:tcW w:w="1555" w:type="dxa"/>
          </w:tcPr>
          <w:p w:rsidR="007D4242" w:rsidRPr="00E64C35" w:rsidRDefault="007D4242" w:rsidP="00061A89">
            <w:r w:rsidRPr="00E64C35">
              <w:t>ІІІ</w:t>
            </w:r>
          </w:p>
        </w:tc>
        <w:tc>
          <w:tcPr>
            <w:tcW w:w="6662" w:type="dxa"/>
          </w:tcPr>
          <w:p w:rsidR="007D4242" w:rsidRPr="00E64C35" w:rsidRDefault="007D4242" w:rsidP="00061A89">
            <w:r w:rsidRPr="00E64C35">
              <w:t>ГРАФІЧНА ЧАСТИНА</w:t>
            </w:r>
          </w:p>
        </w:tc>
        <w:tc>
          <w:tcPr>
            <w:tcW w:w="1412" w:type="dxa"/>
          </w:tcPr>
          <w:p w:rsidR="007D4242" w:rsidRPr="00E64C35" w:rsidRDefault="007D4242" w:rsidP="00061A89"/>
        </w:tc>
      </w:tr>
    </w:tbl>
    <w:p w:rsidR="00422AD0" w:rsidRPr="00E64C35" w:rsidRDefault="00422AD0" w:rsidP="00061A89"/>
    <w:p w:rsidR="00422AD0" w:rsidRPr="00E64C35" w:rsidRDefault="00422AD0" w:rsidP="00061A89"/>
    <w:p w:rsidR="00422AD0" w:rsidRPr="00E64C35" w:rsidRDefault="00422AD0" w:rsidP="00061A89"/>
    <w:p w:rsidR="00A335A3" w:rsidRPr="00E64C35" w:rsidRDefault="00A335A3"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757208" w:rsidRPr="00E64C35" w:rsidRDefault="00757208" w:rsidP="00061A89"/>
    <w:p w:rsidR="0080619B" w:rsidRPr="00E64C35" w:rsidRDefault="0080619B" w:rsidP="0080619B">
      <w:pPr>
        <w:rPr>
          <w:rFonts w:ascii="Arial" w:hAnsi="Arial" w:cs="Arial"/>
        </w:rPr>
      </w:pPr>
    </w:p>
    <w:p w:rsidR="0080619B" w:rsidRPr="00E64C35" w:rsidRDefault="0080619B" w:rsidP="0080619B">
      <w:pPr>
        <w:rPr>
          <w:rFonts w:ascii="Arial" w:hAnsi="Arial" w:cs="Arial"/>
        </w:rPr>
      </w:pPr>
    </w:p>
    <w:tbl>
      <w:tblPr>
        <w:tblpPr w:leftFromText="180" w:rightFromText="180" w:vertAnchor="text" w:horzAnchor="page" w:tblpX="895" w:tblpY="-2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61"/>
        <w:gridCol w:w="2410"/>
        <w:gridCol w:w="1842"/>
      </w:tblGrid>
      <w:tr w:rsidR="0080619B" w:rsidRPr="00E64C35" w:rsidTr="0080619B">
        <w:trPr>
          <w:trHeight w:val="555"/>
        </w:trPr>
        <w:tc>
          <w:tcPr>
            <w:tcW w:w="2235" w:type="dxa"/>
            <w:vAlign w:val="center"/>
          </w:tcPr>
          <w:p w:rsidR="0080619B" w:rsidRPr="00E64C35" w:rsidRDefault="0080619B" w:rsidP="0080619B">
            <w:r w:rsidRPr="00E64C35">
              <w:t>Розділ проекту</w:t>
            </w:r>
          </w:p>
        </w:tc>
        <w:tc>
          <w:tcPr>
            <w:tcW w:w="3861" w:type="dxa"/>
            <w:vAlign w:val="center"/>
          </w:tcPr>
          <w:p w:rsidR="0080619B" w:rsidRPr="00E64C35" w:rsidRDefault="0080619B" w:rsidP="0080619B">
            <w:r w:rsidRPr="00E64C35">
              <w:t>Посада</w:t>
            </w:r>
          </w:p>
        </w:tc>
        <w:tc>
          <w:tcPr>
            <w:tcW w:w="2410" w:type="dxa"/>
            <w:vAlign w:val="center"/>
          </w:tcPr>
          <w:p w:rsidR="0080619B" w:rsidRPr="00E64C35" w:rsidRDefault="0080619B" w:rsidP="0080619B">
            <w:r w:rsidRPr="00E64C35">
              <w:t>Ініціали, прізвище</w:t>
            </w:r>
          </w:p>
        </w:tc>
        <w:tc>
          <w:tcPr>
            <w:tcW w:w="1842" w:type="dxa"/>
            <w:vAlign w:val="center"/>
          </w:tcPr>
          <w:p w:rsidR="0080619B" w:rsidRPr="00E64C35" w:rsidRDefault="0080619B" w:rsidP="0080619B">
            <w:r w:rsidRPr="00E64C35">
              <w:t>Підпис</w:t>
            </w:r>
          </w:p>
        </w:tc>
      </w:tr>
      <w:tr w:rsidR="0080619B" w:rsidRPr="00E64C35" w:rsidTr="0080619B">
        <w:tc>
          <w:tcPr>
            <w:tcW w:w="2235" w:type="dxa"/>
          </w:tcPr>
          <w:p w:rsidR="0080619B" w:rsidRPr="00E64C35" w:rsidRDefault="0080619B" w:rsidP="0080619B">
            <w:r w:rsidRPr="00E64C35">
              <w:t>ДПТ</w:t>
            </w:r>
          </w:p>
        </w:tc>
        <w:tc>
          <w:tcPr>
            <w:tcW w:w="3861" w:type="dxa"/>
            <w:vAlign w:val="center"/>
          </w:tcPr>
          <w:p w:rsidR="0080619B" w:rsidRPr="00E64C35" w:rsidRDefault="0080619B" w:rsidP="0080619B">
            <w:pPr>
              <w:widowControl w:val="0"/>
              <w:suppressAutoHyphens/>
            </w:pPr>
            <w:r w:rsidRPr="00E64C35">
              <w:t>Директор</w:t>
            </w:r>
          </w:p>
        </w:tc>
        <w:tc>
          <w:tcPr>
            <w:tcW w:w="2410" w:type="dxa"/>
            <w:vAlign w:val="center"/>
          </w:tcPr>
          <w:p w:rsidR="0080619B" w:rsidRPr="00E64C35" w:rsidRDefault="0080619B" w:rsidP="0080619B">
            <w:pPr>
              <w:widowControl w:val="0"/>
              <w:suppressAutoHyphens/>
              <w:ind w:left="43"/>
            </w:pPr>
            <w:r w:rsidRPr="00E64C35">
              <w:t>С. Сорокін</w:t>
            </w:r>
          </w:p>
        </w:tc>
        <w:tc>
          <w:tcPr>
            <w:tcW w:w="1842" w:type="dxa"/>
            <w:vAlign w:val="center"/>
          </w:tcPr>
          <w:p w:rsidR="0080619B" w:rsidRPr="00E64C35" w:rsidRDefault="0080619B" w:rsidP="0080619B">
            <w:pPr>
              <w:widowControl w:val="0"/>
              <w:suppressAutoHyphens/>
            </w:pPr>
          </w:p>
        </w:tc>
      </w:tr>
      <w:tr w:rsidR="0080619B" w:rsidRPr="00E64C35" w:rsidTr="0080619B">
        <w:tc>
          <w:tcPr>
            <w:tcW w:w="2235" w:type="dxa"/>
          </w:tcPr>
          <w:p w:rsidR="0080619B" w:rsidRPr="00E64C35" w:rsidRDefault="0080619B" w:rsidP="0080619B"/>
        </w:tc>
        <w:tc>
          <w:tcPr>
            <w:tcW w:w="3861" w:type="dxa"/>
            <w:vAlign w:val="center"/>
          </w:tcPr>
          <w:p w:rsidR="0080619B" w:rsidRPr="00E64C35" w:rsidRDefault="0080619B" w:rsidP="0080619B">
            <w:r w:rsidRPr="00E64C35">
              <w:t>ГАП</w:t>
            </w:r>
          </w:p>
        </w:tc>
        <w:tc>
          <w:tcPr>
            <w:tcW w:w="2410" w:type="dxa"/>
            <w:vAlign w:val="center"/>
          </w:tcPr>
          <w:p w:rsidR="0080619B" w:rsidRPr="00E64C35" w:rsidRDefault="0080619B" w:rsidP="0080619B">
            <w:r w:rsidRPr="00E64C35">
              <w:t>В. Рогожа</w:t>
            </w:r>
          </w:p>
        </w:tc>
        <w:tc>
          <w:tcPr>
            <w:tcW w:w="1842" w:type="dxa"/>
          </w:tcPr>
          <w:p w:rsidR="0080619B" w:rsidRPr="00E64C35" w:rsidRDefault="0080619B" w:rsidP="0080619B"/>
        </w:tc>
      </w:tr>
      <w:tr w:rsidR="0080619B" w:rsidRPr="00E64C35" w:rsidTr="0080619B">
        <w:tc>
          <w:tcPr>
            <w:tcW w:w="2235" w:type="dxa"/>
          </w:tcPr>
          <w:p w:rsidR="0080619B" w:rsidRPr="00E64C35" w:rsidRDefault="0080619B" w:rsidP="0080619B"/>
        </w:tc>
        <w:tc>
          <w:tcPr>
            <w:tcW w:w="3861" w:type="dxa"/>
            <w:vAlign w:val="center"/>
          </w:tcPr>
          <w:p w:rsidR="0080619B" w:rsidRPr="00E64C35" w:rsidRDefault="0080619B" w:rsidP="0080619B">
            <w:pPr>
              <w:ind w:right="313"/>
            </w:pPr>
            <w:r w:rsidRPr="00E64C35">
              <w:t>Виконавець</w:t>
            </w:r>
          </w:p>
        </w:tc>
        <w:tc>
          <w:tcPr>
            <w:tcW w:w="2410" w:type="dxa"/>
            <w:vAlign w:val="center"/>
          </w:tcPr>
          <w:p w:rsidR="0080619B" w:rsidRPr="00E64C35" w:rsidRDefault="0080619B" w:rsidP="0080619B">
            <w:r w:rsidRPr="00E64C35">
              <w:t>В. Рогожа</w:t>
            </w:r>
          </w:p>
        </w:tc>
        <w:tc>
          <w:tcPr>
            <w:tcW w:w="1842" w:type="dxa"/>
          </w:tcPr>
          <w:p w:rsidR="0080619B" w:rsidRPr="00E64C35" w:rsidRDefault="0080619B" w:rsidP="0080619B"/>
        </w:tc>
      </w:tr>
      <w:tr w:rsidR="0080619B" w:rsidRPr="00E64C35" w:rsidTr="0080619B">
        <w:tc>
          <w:tcPr>
            <w:tcW w:w="2235" w:type="dxa"/>
          </w:tcPr>
          <w:p w:rsidR="0080619B" w:rsidRPr="00E64C35" w:rsidRDefault="0080619B" w:rsidP="0080619B"/>
        </w:tc>
        <w:tc>
          <w:tcPr>
            <w:tcW w:w="3861" w:type="dxa"/>
            <w:vAlign w:val="center"/>
          </w:tcPr>
          <w:p w:rsidR="0080619B" w:rsidRPr="00E64C35" w:rsidRDefault="0080619B" w:rsidP="0080619B">
            <w:pPr>
              <w:ind w:right="313"/>
            </w:pPr>
            <w:r w:rsidRPr="00E64C35">
              <w:t>Інженер-землевпорядник</w:t>
            </w:r>
          </w:p>
        </w:tc>
        <w:tc>
          <w:tcPr>
            <w:tcW w:w="2410" w:type="dxa"/>
            <w:vAlign w:val="center"/>
          </w:tcPr>
          <w:p w:rsidR="0080619B" w:rsidRPr="00E64C35" w:rsidRDefault="0080619B" w:rsidP="0080619B">
            <w:r w:rsidRPr="00E64C35">
              <w:t>М. Форостина</w:t>
            </w:r>
          </w:p>
        </w:tc>
        <w:tc>
          <w:tcPr>
            <w:tcW w:w="1842" w:type="dxa"/>
          </w:tcPr>
          <w:p w:rsidR="0080619B" w:rsidRPr="00E64C35" w:rsidRDefault="0080619B" w:rsidP="0080619B"/>
        </w:tc>
      </w:tr>
    </w:tbl>
    <w:p w:rsidR="00757208" w:rsidRPr="00E64C35" w:rsidRDefault="00757208" w:rsidP="00061A89"/>
    <w:p w:rsidR="00A335A3" w:rsidRPr="00E64C35" w:rsidRDefault="00A335A3"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A335A3" w:rsidRPr="00E64C35" w:rsidRDefault="00A335A3" w:rsidP="00061A89"/>
    <w:p w:rsidR="00A335A3" w:rsidRPr="00E64C35" w:rsidRDefault="0080619B" w:rsidP="00061A89">
      <w:pPr>
        <w:jc w:val="center"/>
        <w:rPr>
          <w:b/>
        </w:rPr>
      </w:pPr>
      <w:r w:rsidRPr="00E64C35">
        <w:rPr>
          <w:b/>
        </w:rPr>
        <w:lastRenderedPageBreak/>
        <w:t>МІСТОБУДІВНА ДОКУМЕНТАЦІЯ:</w:t>
      </w:r>
    </w:p>
    <w:p w:rsidR="00A335A3" w:rsidRPr="00E64C35" w:rsidRDefault="00A335A3" w:rsidP="00061A89"/>
    <w:p w:rsidR="00C02CCF" w:rsidRPr="00E64C35" w:rsidRDefault="00897BFB" w:rsidP="00C02CCF">
      <w:pPr>
        <w:autoSpaceDE w:val="0"/>
        <w:autoSpaceDN w:val="0"/>
        <w:adjustRightInd w:val="0"/>
        <w:ind w:left="19" w:right="-46"/>
        <w:jc w:val="both"/>
      </w:pPr>
      <w:r w:rsidRPr="00E64C35">
        <w:t xml:space="preserve">      </w:t>
      </w:r>
      <w:r w:rsidR="00506149" w:rsidRPr="00E64C35">
        <w:t xml:space="preserve">Детальний план території  </w:t>
      </w:r>
      <w:r w:rsidR="00C02CCF" w:rsidRPr="00E64C35">
        <w:t xml:space="preserve">вздовж автодороги Р-15  між селами Сілець та Межиріччя </w:t>
      </w:r>
    </w:p>
    <w:p w:rsidR="00897BFB" w:rsidRPr="00E64C35" w:rsidRDefault="00C02CCF" w:rsidP="00C02CCF">
      <w:pPr>
        <w:autoSpaceDE w:val="0"/>
        <w:autoSpaceDN w:val="0"/>
        <w:adjustRightInd w:val="0"/>
        <w:ind w:left="19" w:right="-46"/>
        <w:jc w:val="both"/>
      </w:pPr>
      <w:r w:rsidRPr="00E64C35">
        <w:t>Червоноградської територіальної громади Червоноградського району Львівської області</w:t>
      </w:r>
      <w:r w:rsidR="0076653A" w:rsidRPr="00E64C35">
        <w:t>,</w:t>
      </w:r>
      <w:r w:rsidR="00897BFB" w:rsidRPr="00E64C35">
        <w:t xml:space="preserve"> </w:t>
      </w:r>
      <w:r w:rsidR="00506149" w:rsidRPr="00E64C35">
        <w:t xml:space="preserve">розроблений на замовлення </w:t>
      </w:r>
      <w:r w:rsidRPr="00E64C35">
        <w:t>Червоноградської</w:t>
      </w:r>
      <w:r w:rsidR="0076653A" w:rsidRPr="00E64C35">
        <w:t xml:space="preserve"> міської</w:t>
      </w:r>
      <w:r w:rsidR="00897BFB" w:rsidRPr="00E64C35">
        <w:t xml:space="preserve"> ради </w:t>
      </w:r>
      <w:r w:rsidR="00506149" w:rsidRPr="00E64C35">
        <w:t>відповідно</w:t>
      </w:r>
      <w:r w:rsidRPr="00E64C35">
        <w:t xml:space="preserve"> </w:t>
      </w:r>
      <w:r w:rsidR="00506149" w:rsidRPr="00E64C35">
        <w:t>до</w:t>
      </w:r>
      <w:r w:rsidRPr="00E64C35">
        <w:t xml:space="preserve"> </w:t>
      </w:r>
      <w:r w:rsidR="00897BFB" w:rsidRPr="00E64C35">
        <w:t xml:space="preserve">Рішення </w:t>
      </w:r>
      <w:r w:rsidRPr="00E64C35">
        <w:t>Червоноградської міської ради №852 від 21.10.2021р. «Про   розроблення  детального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p>
    <w:p w:rsidR="00506149" w:rsidRPr="00E64C35" w:rsidRDefault="00506149" w:rsidP="00897BFB">
      <w:pPr>
        <w:widowControl w:val="0"/>
        <w:autoSpaceDE w:val="0"/>
        <w:spacing w:line="276" w:lineRule="auto"/>
        <w:ind w:right="-71" w:hanging="182"/>
      </w:pPr>
    </w:p>
    <w:p w:rsidR="0076653A" w:rsidRPr="00E64C35" w:rsidRDefault="0076653A" w:rsidP="00897BFB">
      <w:pPr>
        <w:widowControl w:val="0"/>
        <w:autoSpaceDE w:val="0"/>
        <w:spacing w:line="276" w:lineRule="auto"/>
        <w:ind w:right="-71" w:hanging="182"/>
      </w:pPr>
    </w:p>
    <w:p w:rsidR="00A335A3" w:rsidRPr="00E64C35" w:rsidRDefault="00A335A3" w:rsidP="00061A89">
      <w:r w:rsidRPr="00E64C35">
        <w:t xml:space="preserve">Головний архітектор проекту </w:t>
      </w:r>
      <w:r w:rsidR="001A2DEB" w:rsidRPr="00E64C35">
        <w:t xml:space="preserve">                                __________________</w:t>
      </w:r>
      <w:r w:rsidRPr="00E64C35">
        <w:t>В. Д. Рогожа</w:t>
      </w:r>
    </w:p>
    <w:p w:rsidR="00A335A3" w:rsidRPr="00E64C35" w:rsidRDefault="001A2DEB" w:rsidP="00061A89">
      <w:r w:rsidRPr="00E64C35">
        <w:t xml:space="preserve">                                                                                               </w:t>
      </w:r>
      <w:r w:rsidR="00A335A3" w:rsidRPr="00E64C35">
        <w:t>(підпис)</w:t>
      </w:r>
    </w:p>
    <w:p w:rsidR="00A335A3" w:rsidRPr="00E64C35" w:rsidRDefault="00A335A3"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80619B" w:rsidRPr="00E64C35" w:rsidRDefault="0080619B" w:rsidP="0080619B">
      <w:pPr>
        <w:jc w:val="center"/>
        <w:rPr>
          <w:b/>
        </w:rPr>
      </w:pPr>
      <w:r w:rsidRPr="00E64C35">
        <w:rPr>
          <w:b/>
        </w:rPr>
        <w:lastRenderedPageBreak/>
        <w:t>ЗЕМЛЕВПОРЯДНА ДОКУМЕНТАЦІЯ</w:t>
      </w:r>
    </w:p>
    <w:p w:rsidR="0080619B" w:rsidRPr="00E64C35" w:rsidRDefault="0080619B" w:rsidP="0080619B">
      <w:pPr>
        <w:jc w:val="center"/>
        <w:rPr>
          <w:b/>
        </w:rPr>
      </w:pPr>
    </w:p>
    <w:p w:rsidR="0080619B" w:rsidRPr="00E64C35" w:rsidRDefault="0080619B" w:rsidP="0080619B">
      <w:pPr>
        <w:autoSpaceDE w:val="0"/>
        <w:autoSpaceDN w:val="0"/>
        <w:adjustRightInd w:val="0"/>
        <w:ind w:left="19" w:right="-46"/>
        <w:jc w:val="both"/>
      </w:pPr>
      <w:r w:rsidRPr="00E64C35">
        <w:t xml:space="preserve">      Детальний план території  вздовж автодороги Р-15  між селами Сілець та Межиріччя </w:t>
      </w:r>
    </w:p>
    <w:p w:rsidR="0080619B" w:rsidRPr="00E64C35" w:rsidRDefault="0080619B" w:rsidP="0080619B">
      <w:pPr>
        <w:autoSpaceDE w:val="0"/>
        <w:autoSpaceDN w:val="0"/>
        <w:adjustRightInd w:val="0"/>
        <w:ind w:left="19" w:right="-46"/>
        <w:jc w:val="both"/>
      </w:pPr>
      <w:r w:rsidRPr="00E64C35">
        <w:t>Червоноградської територіальної громади Червоноградського району Львівської області, розроблений на замовлення Червоноградської міської ради відповідно до Рішення Червоноградської міської ради №852 від 21.10.2021р. «Про   розроблення  детального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p>
    <w:p w:rsidR="0080619B" w:rsidRPr="00E64C35" w:rsidRDefault="0080619B" w:rsidP="0080619B">
      <w:pPr>
        <w:widowControl w:val="0"/>
        <w:autoSpaceDE w:val="0"/>
        <w:ind w:right="-71" w:hanging="182"/>
      </w:pPr>
    </w:p>
    <w:p w:rsidR="0080619B" w:rsidRPr="00E64C35" w:rsidRDefault="0080619B" w:rsidP="0080619B">
      <w:pPr>
        <w:contextualSpacing/>
      </w:pPr>
      <w:r w:rsidRPr="00E64C35">
        <w:t xml:space="preserve">   </w:t>
      </w:r>
    </w:p>
    <w:p w:rsidR="0080619B" w:rsidRPr="00E64C35" w:rsidRDefault="0080619B" w:rsidP="0080619B">
      <w:pPr>
        <w:contextualSpacing/>
      </w:pPr>
      <w:r w:rsidRPr="00E64C35">
        <w:t xml:space="preserve"> </w:t>
      </w:r>
    </w:p>
    <w:p w:rsidR="0080619B" w:rsidRPr="00E64C35" w:rsidRDefault="0080619B" w:rsidP="0080619B">
      <w:pPr>
        <w:contextualSpacing/>
      </w:pPr>
      <w:r w:rsidRPr="00E64C35">
        <w:t>Інженер-землевпорядник                                   ___________________М. Форостина</w:t>
      </w:r>
    </w:p>
    <w:p w:rsidR="0080619B" w:rsidRPr="00E64C35" w:rsidRDefault="0080619B" w:rsidP="0080619B">
      <w:pPr>
        <w:contextualSpacing/>
      </w:pPr>
      <w:r w:rsidRPr="00E64C35">
        <w:t xml:space="preserve">                                                                                            (підпис)</w:t>
      </w:r>
    </w:p>
    <w:p w:rsidR="001A2DEB" w:rsidRPr="00E64C35" w:rsidRDefault="001A2DE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80619B" w:rsidRPr="00E64C35" w:rsidRDefault="0080619B" w:rsidP="00061A89"/>
    <w:p w:rsidR="00A335A3" w:rsidRPr="00E64C35" w:rsidRDefault="00A335A3" w:rsidP="00061A89">
      <w:r w:rsidRPr="00E64C35">
        <w:lastRenderedPageBreak/>
        <w:t>З М І С Т</w:t>
      </w:r>
    </w:p>
    <w:p w:rsidR="00A335A3" w:rsidRPr="00E64C35" w:rsidRDefault="00A335A3" w:rsidP="00061A89"/>
    <w:p w:rsidR="00A335A3" w:rsidRPr="00E64C35" w:rsidRDefault="00A335A3" w:rsidP="00061A89">
      <w:r w:rsidRPr="00E64C35">
        <w:t>ВСТУП ................................................................................................................................................</w:t>
      </w:r>
    </w:p>
    <w:p w:rsidR="00A335A3" w:rsidRPr="00E64C35" w:rsidRDefault="00A335A3" w:rsidP="00061A89">
      <w:r w:rsidRPr="00E64C35">
        <w:t>1. ПРОСТОРОВО-ПЛАНУВАЛЬНА ОРГАНІЗАЦІЯ ТЕРИТОРІЇ.......................</w:t>
      </w:r>
      <w:r w:rsidR="00506149" w:rsidRPr="00E64C35">
        <w:t>........................</w:t>
      </w:r>
    </w:p>
    <w:p w:rsidR="00A335A3" w:rsidRPr="00E64C35" w:rsidRDefault="00A335A3" w:rsidP="00061A89">
      <w:r w:rsidRPr="00E64C35">
        <w:t>1.1. Ситуаційний план...................................................................................................................</w:t>
      </w:r>
      <w:r w:rsidR="00506149" w:rsidRPr="00E64C35">
        <w:t>.....</w:t>
      </w:r>
    </w:p>
    <w:p w:rsidR="00A335A3" w:rsidRPr="00E64C35" w:rsidRDefault="00A335A3" w:rsidP="00061A89">
      <w:r w:rsidRPr="00E64C35">
        <w:t>1.2. Планувальний каркас та система розселення......................................................................</w:t>
      </w:r>
      <w:r w:rsidR="00506149" w:rsidRPr="00E64C35">
        <w:t>......</w:t>
      </w:r>
    </w:p>
    <w:p w:rsidR="00A335A3" w:rsidRPr="00E64C35" w:rsidRDefault="00A335A3" w:rsidP="00061A89">
      <w:r w:rsidRPr="00E64C35">
        <w:t>2. ЗЕМЛЕУСТРІЙ ТА ЗЕМЛЕКОРИСТУВАННЯ ...........................................</w:t>
      </w:r>
      <w:r w:rsidR="00506149" w:rsidRPr="00E64C35">
        <w:t>............................</w:t>
      </w:r>
    </w:p>
    <w:p w:rsidR="00A335A3" w:rsidRPr="00E64C35" w:rsidRDefault="00A335A3" w:rsidP="00061A89">
      <w:r w:rsidRPr="00E64C35">
        <w:t>2.1. Сучасне використання земель..............................................................................................</w:t>
      </w:r>
    </w:p>
    <w:p w:rsidR="00A335A3" w:rsidRPr="00E64C35" w:rsidRDefault="00A335A3" w:rsidP="00061A89">
      <w:r w:rsidRPr="00E64C35">
        <w:t>2.2. Землевпорядні</w:t>
      </w:r>
      <w:r w:rsidR="00506149" w:rsidRPr="00E64C35">
        <w:t xml:space="preserve"> </w:t>
      </w:r>
      <w:r w:rsidRPr="00E64C35">
        <w:t>заходи перспективного використання земель ..............................................</w:t>
      </w:r>
    </w:p>
    <w:p w:rsidR="00A335A3" w:rsidRPr="00E64C35" w:rsidRDefault="00A335A3" w:rsidP="00061A89">
      <w:r w:rsidRPr="00E64C35">
        <w:t>2.3. Формування земельних ділянок.............................................................................................</w:t>
      </w:r>
    </w:p>
    <w:p w:rsidR="00A335A3" w:rsidRPr="00E64C35" w:rsidRDefault="00A335A3" w:rsidP="00061A89">
      <w:r w:rsidRPr="00E64C35">
        <w:t>2.3.1. Відомість про обчислення площі земельної ділянки ......................................................</w:t>
      </w:r>
    </w:p>
    <w:p w:rsidR="00A335A3" w:rsidRPr="00E64C35" w:rsidRDefault="00A335A3" w:rsidP="00061A89">
      <w:r w:rsidRPr="00E64C35">
        <w:t>2.3.2. Кадастровий план земельної ділянки............................................................................</w:t>
      </w:r>
    </w:p>
    <w:p w:rsidR="00A335A3" w:rsidRPr="00E64C35" w:rsidRDefault="00A335A3" w:rsidP="00061A89">
      <w:r w:rsidRPr="00E64C35">
        <w:t>2.3.3. Матеріали перенесення меж земельної ділянки в натуру (на місцевість)</w:t>
      </w:r>
    </w:p>
    <w:p w:rsidR="00A335A3" w:rsidRPr="00E64C35" w:rsidRDefault="00A335A3" w:rsidP="00061A89">
      <w:r w:rsidRPr="00E64C35">
        <w:t>2.3.4. Перелік обмежень у використанні земельної ділянки ....................................................</w:t>
      </w:r>
    </w:p>
    <w:p w:rsidR="00A335A3" w:rsidRPr="00E64C35" w:rsidRDefault="00A335A3" w:rsidP="00061A89">
      <w:r w:rsidRPr="00E64C35">
        <w:t>2.3.5. Акт приймання-передачі межових знаків на зберігання .................................................</w:t>
      </w:r>
    </w:p>
    <w:p w:rsidR="00A335A3" w:rsidRPr="00E64C35" w:rsidRDefault="00A335A3" w:rsidP="00061A89">
      <w:r w:rsidRPr="00E64C35">
        <w:t>2.3.6. Акт перенесення в натуру (на місцевість) меж охоронних зон, зон санітарної охорони,</w:t>
      </w:r>
    </w:p>
    <w:p w:rsidR="00A335A3" w:rsidRPr="00E64C35" w:rsidRDefault="00A335A3" w:rsidP="00061A89">
      <w:r w:rsidRPr="00E64C35">
        <w:t>санітарно-захисних зон і зон особливого режиму використання земель .................................</w:t>
      </w:r>
    </w:p>
    <w:p w:rsidR="00A335A3" w:rsidRPr="00E64C35" w:rsidRDefault="00A335A3" w:rsidP="00061A89">
      <w:r w:rsidRPr="00E64C35">
        <w:t>2.3. Реєстрація земельних ділянок...............................................................................................</w:t>
      </w:r>
    </w:p>
    <w:p w:rsidR="00A335A3" w:rsidRPr="00E64C35" w:rsidRDefault="00A335A3" w:rsidP="00061A89">
      <w:r w:rsidRPr="00E64C35">
        <w:t>3. ОБМЕЖЕННЯ У ВИКОРИСТАННІ ЗЕМЕЛЬНИХ ДІЛЯНОК ..............................................</w:t>
      </w:r>
      <w:r w:rsidR="002404CA" w:rsidRPr="00E64C35">
        <w:t>.</w:t>
      </w:r>
    </w:p>
    <w:p w:rsidR="00A335A3" w:rsidRPr="00E64C35" w:rsidRDefault="00A335A3" w:rsidP="00061A89">
      <w:r w:rsidRPr="00E64C35">
        <w:t>3.1. Існуючі обмеження у використанні</w:t>
      </w:r>
      <w:r w:rsidR="00506149" w:rsidRPr="00E64C35">
        <w:t xml:space="preserve"> </w:t>
      </w:r>
      <w:r w:rsidRPr="00E64C35">
        <w:t>земельних ділянок...........................................................</w:t>
      </w:r>
    </w:p>
    <w:p w:rsidR="00A335A3" w:rsidRPr="00E64C35" w:rsidRDefault="00A335A3" w:rsidP="00061A89">
      <w:r w:rsidRPr="00E64C35">
        <w:t>3.2. Проектні обмеження у використанні земельних ділянок.......................................................</w:t>
      </w:r>
    </w:p>
    <w:p w:rsidR="00A335A3" w:rsidRPr="00E64C35" w:rsidRDefault="00A335A3" w:rsidP="00061A89">
      <w:r w:rsidRPr="00E64C35">
        <w:t>3.3. Встановлені обмеження у використанні земельних ділянок.................................................</w:t>
      </w:r>
    </w:p>
    <w:p w:rsidR="00A335A3" w:rsidRPr="00E64C35" w:rsidRDefault="00A335A3" w:rsidP="00061A89">
      <w:r w:rsidRPr="00E64C35">
        <w:t>4. ФУНКЦІОНАЛЬНЕ ЗОНУВАННЯ ТЕРИТОРІЇ ДЕТАЛЬНОГО ПЛАНУВАН</w:t>
      </w:r>
      <w:r w:rsidR="002404CA" w:rsidRPr="00E64C35">
        <w:t>НЯ ..............</w:t>
      </w:r>
    </w:p>
    <w:p w:rsidR="00A335A3" w:rsidRPr="00E64C35" w:rsidRDefault="00A335A3" w:rsidP="00061A89">
      <w:r w:rsidRPr="00E64C35">
        <w:t>5. ЗАБУДОВА ТЕРИТОРІЇ ТА ГОСПОДАРСЬКА ДІЯЛЬНІСТЬ .............................</w:t>
      </w:r>
      <w:r w:rsidR="002404CA" w:rsidRPr="00E64C35">
        <w:t>................</w:t>
      </w:r>
    </w:p>
    <w:p w:rsidR="00A335A3" w:rsidRPr="00E64C35" w:rsidRDefault="00A335A3" w:rsidP="00061A89">
      <w:r w:rsidRPr="00E64C35">
        <w:t>5.1. Розміщення житлового фонду..............................................................................................</w:t>
      </w:r>
    </w:p>
    <w:p w:rsidR="00A335A3" w:rsidRPr="00E64C35" w:rsidRDefault="00A335A3" w:rsidP="00061A89">
      <w:r w:rsidRPr="00E64C35">
        <w:t>5.2 Розміщення ділових центрів та інноваційних об’єктів...........................................................</w:t>
      </w:r>
    </w:p>
    <w:p w:rsidR="00A335A3" w:rsidRPr="00E64C35" w:rsidRDefault="00A335A3" w:rsidP="00061A89">
      <w:r w:rsidRPr="00E64C35">
        <w:t>5.3 Розміщення виробничих об’єктів ...........................................................................................</w:t>
      </w:r>
    </w:p>
    <w:p w:rsidR="00A335A3" w:rsidRPr="00E64C35" w:rsidRDefault="00A335A3" w:rsidP="00061A89">
      <w:r w:rsidRPr="00E64C35">
        <w:t>5.4 Збереження традиційного середовища.................................................................................</w:t>
      </w:r>
    </w:p>
    <w:p w:rsidR="00A335A3" w:rsidRPr="00E64C35" w:rsidRDefault="00A335A3" w:rsidP="00061A89">
      <w:r w:rsidRPr="00E64C35">
        <w:t>6. ОБСЛУГОВУВАННЯ НАСЕЛЕННЯ.................................................................</w:t>
      </w:r>
      <w:r w:rsidR="002404CA" w:rsidRPr="00E64C35">
        <w:t>.......................</w:t>
      </w:r>
    </w:p>
    <w:p w:rsidR="00A335A3" w:rsidRPr="00E64C35" w:rsidRDefault="00A335A3" w:rsidP="00061A89">
      <w:r w:rsidRPr="00E64C35">
        <w:t>7. ТРАНСПОРТНА МОБІЛЬНІСТЬ ТА ІНФРАСТРУКТУРА ...........................</w:t>
      </w:r>
      <w:r w:rsidR="002404CA" w:rsidRPr="00E64C35">
        <w:t>.........................</w:t>
      </w:r>
    </w:p>
    <w:p w:rsidR="00A335A3" w:rsidRPr="00E64C35" w:rsidRDefault="00A335A3" w:rsidP="00061A89">
      <w:r w:rsidRPr="00E64C35">
        <w:t>7.1 Транспортні зв’язки та транспортний попит.......................................................................</w:t>
      </w:r>
    </w:p>
    <w:p w:rsidR="00A335A3" w:rsidRPr="00E64C35" w:rsidRDefault="00A335A3" w:rsidP="00061A89">
      <w:r w:rsidRPr="00E64C35">
        <w:t>7.2 Організація зовнішнього транспортного сполучення ............................................................</w:t>
      </w:r>
    </w:p>
    <w:p w:rsidR="00A335A3" w:rsidRPr="00E64C35" w:rsidRDefault="00A335A3" w:rsidP="00061A89">
      <w:r w:rsidRPr="00E64C35">
        <w:t>7.3 Дорожньо-транспортна інфраструктура .............................................................................</w:t>
      </w:r>
    </w:p>
    <w:p w:rsidR="00A335A3" w:rsidRPr="00E64C35" w:rsidRDefault="00A335A3" w:rsidP="00061A89">
      <w:r w:rsidRPr="00E64C35">
        <w:t>7.4 Організація громадського транспорту..................................................................................</w:t>
      </w:r>
    </w:p>
    <w:p w:rsidR="00A335A3" w:rsidRPr="00E64C35" w:rsidRDefault="00A335A3" w:rsidP="00061A89">
      <w:r w:rsidRPr="00E64C35">
        <w:t>7.5 Організація пішохідних зв’язків та велосипедної інфраструктури .........................................</w:t>
      </w:r>
    </w:p>
    <w:p w:rsidR="00A335A3" w:rsidRPr="00E64C35" w:rsidRDefault="00A335A3" w:rsidP="00061A89">
      <w:r w:rsidRPr="00E64C35">
        <w:t>7.6 Організація паркувального простору.....................................................................................</w:t>
      </w:r>
    </w:p>
    <w:p w:rsidR="00A335A3" w:rsidRPr="00E64C35" w:rsidRDefault="00A335A3" w:rsidP="00061A89">
      <w:r w:rsidRPr="00E64C35">
        <w:t>8. ІНЖЕНЕРНЕ ЗАБЕЗПЕЧЕННЯ ТЕРИТОРІЇ, ТРУБОПРОВІДНИЙ ТРАНСПОРТ ТА ТЕЛЕКОМУНІКАЦІЇ</w:t>
      </w:r>
      <w:r w:rsidR="002404CA" w:rsidRPr="00E64C35">
        <w:t>...................................................................................................................</w:t>
      </w:r>
    </w:p>
    <w:p w:rsidR="00A335A3" w:rsidRPr="00E64C35" w:rsidRDefault="00A335A3" w:rsidP="00061A89">
      <w:r w:rsidRPr="00E64C35">
        <w:t>9. ІНЖЕНЕРНА ПІДГОТОВКА ТА БЛАГОУСТРІЙ ТЕРИТОРІЇ......................</w:t>
      </w:r>
      <w:r w:rsidR="002404CA" w:rsidRPr="00E64C35">
        <w:t>.........................</w:t>
      </w:r>
    </w:p>
    <w:p w:rsidR="00A335A3" w:rsidRPr="00E64C35" w:rsidRDefault="00A335A3" w:rsidP="00061A89">
      <w:r w:rsidRPr="00E64C35">
        <w:t>9.1 Інженерна підготовка і захист території ....................................................................................</w:t>
      </w:r>
    </w:p>
    <w:p w:rsidR="00A335A3" w:rsidRPr="00E64C35" w:rsidRDefault="00A335A3" w:rsidP="00061A89">
      <w:r w:rsidRPr="00E64C35">
        <w:t>9.2 Благоустрій території ................................................................................................................</w:t>
      </w:r>
    </w:p>
    <w:p w:rsidR="00A335A3" w:rsidRPr="00E64C35" w:rsidRDefault="00A335A3" w:rsidP="00061A89">
      <w:r w:rsidRPr="00E64C35">
        <w:t>9.3 Використання підземного простору ............................................................................................</w:t>
      </w:r>
    </w:p>
    <w:p w:rsidR="00A335A3" w:rsidRPr="00E64C35" w:rsidRDefault="00A335A3" w:rsidP="00061A89">
      <w:r w:rsidRPr="00E64C35">
        <w:t>9.4 Поводження з відходами ...............................................................................................................</w:t>
      </w:r>
    </w:p>
    <w:p w:rsidR="00A335A3" w:rsidRPr="00E64C35" w:rsidRDefault="00A335A3" w:rsidP="00061A89">
      <w:r w:rsidRPr="00E64C35">
        <w:t>10. ОСНОВНІ ТЕХНІКО-ЕКОНОМІЧНІ ПОКАЗНИКИ ............................................</w:t>
      </w:r>
      <w:r w:rsidR="002404CA" w:rsidRPr="00E64C35">
        <w:t>...................</w:t>
      </w:r>
    </w:p>
    <w:p w:rsidR="00A335A3" w:rsidRPr="00E64C35" w:rsidRDefault="00A335A3" w:rsidP="00061A89">
      <w:r w:rsidRPr="00E64C35">
        <w:t>11. ОХОРОНА НАВКОЛИШНЬОГО ПРИРОДНОГО СЕРЕДОВИЩА....................</w:t>
      </w:r>
      <w:r w:rsidR="002404CA" w:rsidRPr="00E64C35">
        <w:t>..................</w:t>
      </w:r>
    </w:p>
    <w:p w:rsidR="00A335A3" w:rsidRPr="00E64C35" w:rsidRDefault="00A335A3" w:rsidP="00061A89">
      <w:r w:rsidRPr="00E64C35">
        <w:t>11.1. Зміст та основні цілі документа державного планування, йо</w:t>
      </w:r>
      <w:r w:rsidR="002404CA" w:rsidRPr="00E64C35">
        <w:t xml:space="preserve">го зв'язок з іншими документами </w:t>
      </w:r>
      <w:r w:rsidRPr="00E64C35">
        <w:t>державного планування.........................................................</w:t>
      </w:r>
      <w:r w:rsidR="002404CA" w:rsidRPr="00E64C35">
        <w:t>..................................</w:t>
      </w:r>
    </w:p>
    <w:p w:rsidR="00A335A3" w:rsidRPr="00E64C35" w:rsidRDefault="00A335A3" w:rsidP="00061A89">
      <w:r w:rsidRPr="00E64C35">
        <w:t>11.2. Характеристика поточного стану довкілля, у тому числі здоров’я насе</w:t>
      </w:r>
      <w:r w:rsidR="002404CA" w:rsidRPr="00E64C35">
        <w:t xml:space="preserve">лення, та прогнозні зміни цього </w:t>
      </w:r>
      <w:r w:rsidRPr="00E64C35">
        <w:t>стану, якщо документ державного планування не буде затверджено.........................................</w:t>
      </w:r>
      <w:r w:rsidR="002404CA" w:rsidRPr="00E64C35">
        <w:t>.............................................................................................</w:t>
      </w:r>
    </w:p>
    <w:p w:rsidR="00A335A3" w:rsidRPr="00E64C35" w:rsidRDefault="00A335A3" w:rsidP="00061A89">
      <w:r w:rsidRPr="00E64C35">
        <w:t>11.3. Характеристика стану довкілля, умов життєдіяльності насе</w:t>
      </w:r>
      <w:r w:rsidR="002404CA" w:rsidRPr="00E64C35">
        <w:t xml:space="preserve">лення та стану його здоров’я на </w:t>
      </w:r>
      <w:r w:rsidRPr="00E64C35">
        <w:t>територіях, які ймовірно зазнають впливу..................................................................................</w:t>
      </w:r>
    </w:p>
    <w:p w:rsidR="00A335A3" w:rsidRPr="00E64C35" w:rsidRDefault="00A335A3" w:rsidP="00061A89">
      <w:r w:rsidRPr="00E64C35">
        <w:t>11.4. Екологічні проблеми, у тому числі ризики впливу на здоров’я насе</w:t>
      </w:r>
      <w:r w:rsidR="002404CA" w:rsidRPr="00E64C35">
        <w:t xml:space="preserve">лення, які стосуються документа </w:t>
      </w:r>
      <w:r w:rsidRPr="00E64C35">
        <w:t xml:space="preserve">державного планування, зокрема щодо територій </w:t>
      </w:r>
      <w:r w:rsidR="002404CA" w:rsidRPr="00E64C35">
        <w:t xml:space="preserve">з природоохоронним </w:t>
      </w:r>
      <w:r w:rsidR="002404CA" w:rsidRPr="00E64C35">
        <w:lastRenderedPageBreak/>
        <w:t xml:space="preserve">статусом (за </w:t>
      </w:r>
      <w:r w:rsidRPr="00E64C35">
        <w:t>адміністративними даними, статистичною інформацією та результатами досліджень) .........</w:t>
      </w:r>
      <w:r w:rsidR="002404CA" w:rsidRPr="00E64C35">
        <w:t>...............................................................................................................................</w:t>
      </w:r>
    </w:p>
    <w:p w:rsidR="00A335A3" w:rsidRPr="00E64C35" w:rsidRDefault="00A335A3" w:rsidP="00061A89">
      <w:r w:rsidRPr="00E64C35">
        <w:t>11.5. Зобов’язання у сфері охорони довкілля, у тому числі пов’язані із зап</w:t>
      </w:r>
      <w:r w:rsidR="002404CA" w:rsidRPr="00E64C35">
        <w:t xml:space="preserve">обіганням негативному впливу на </w:t>
      </w:r>
      <w:r w:rsidRPr="00E64C35">
        <w:t>здоров’я населення, встановлені на міжнародному, державному</w:t>
      </w:r>
      <w:r w:rsidR="002404CA" w:rsidRPr="00E64C35">
        <w:t xml:space="preserve"> та інших рівнях, що стосуються </w:t>
      </w:r>
      <w:r w:rsidRPr="00E64C35">
        <w:t xml:space="preserve">документа державного планування, а також шляхи врахування таких зобов’язань </w:t>
      </w:r>
      <w:r w:rsidR="002404CA" w:rsidRPr="00E64C35">
        <w:t xml:space="preserve">під час підготовки </w:t>
      </w:r>
      <w:r w:rsidRPr="00E64C35">
        <w:t>документа державного планування</w:t>
      </w:r>
      <w:r w:rsidR="002404CA" w:rsidRPr="00E64C35">
        <w:t>…………………….</w:t>
      </w:r>
    </w:p>
    <w:p w:rsidR="00A335A3" w:rsidRPr="00E64C35" w:rsidRDefault="00A335A3" w:rsidP="00061A89">
      <w:r w:rsidRPr="00E64C35">
        <w:t>11.6. Опис наслідків для довкілля, у тому числі для здоров’я нас</w:t>
      </w:r>
      <w:r w:rsidR="002404CA" w:rsidRPr="00E64C35">
        <w:t xml:space="preserve">елення, у тому числі вторинних, </w:t>
      </w:r>
      <w:r w:rsidRPr="00E64C35">
        <w:t>кумулятивних, синергічних, коротко-, середньо- та довгострокових (1, 3</w:t>
      </w:r>
      <w:r w:rsidR="002404CA" w:rsidRPr="00E64C35">
        <w:t xml:space="preserve">-5 та 10-15 років відповідно, а </w:t>
      </w:r>
      <w:r w:rsidRPr="00E64C35">
        <w:t>за необхідності - 50-100 років), постійних і тимчасових, позитивних і негативних наслідків.......</w:t>
      </w:r>
      <w:r w:rsidR="002404CA" w:rsidRPr="00E64C35">
        <w:t>.............................................................................................................</w:t>
      </w:r>
    </w:p>
    <w:p w:rsidR="00A335A3" w:rsidRPr="00E64C35" w:rsidRDefault="00A335A3" w:rsidP="00061A89">
      <w:r w:rsidRPr="00E64C35">
        <w:t>11.7. Заходи, що передбачається вжити для запобігання, зменшення та п</w:t>
      </w:r>
      <w:r w:rsidR="002404CA" w:rsidRPr="00E64C35">
        <w:t xml:space="preserve">ом’якшення негативних наслідків </w:t>
      </w:r>
      <w:r w:rsidRPr="00E64C35">
        <w:t>виконання документа державного планування</w:t>
      </w:r>
      <w:r w:rsidR="002404CA" w:rsidRPr="00E64C35">
        <w:t>………………………</w:t>
      </w:r>
    </w:p>
    <w:p w:rsidR="00A335A3" w:rsidRPr="00E64C35" w:rsidRDefault="00A335A3" w:rsidP="00061A89">
      <w:r w:rsidRPr="00E64C35">
        <w:t>11.8. Обґрунтування вибору виправданих альтернатив, що роз</w:t>
      </w:r>
      <w:r w:rsidR="002404CA" w:rsidRPr="00E64C35">
        <w:t xml:space="preserve">глядалися, опис способу, в який </w:t>
      </w:r>
      <w:r w:rsidRPr="00E64C35">
        <w:t>здійснювалася стратегічна екологічна оцінка, у тому числі будь-які ускладнення</w:t>
      </w:r>
      <w:r w:rsidR="002404CA" w:rsidRPr="00E64C35">
        <w:t>…..</w:t>
      </w:r>
    </w:p>
    <w:p w:rsidR="00A335A3" w:rsidRPr="00E64C35" w:rsidRDefault="00A335A3" w:rsidP="00061A89">
      <w:r w:rsidRPr="00E64C35">
        <w:t>11.9. Заходи, передбачені для здійснення моніторингу наслідків</w:t>
      </w:r>
      <w:r w:rsidR="002404CA" w:rsidRPr="00E64C35">
        <w:t xml:space="preserve"> виконання документа державного </w:t>
      </w:r>
      <w:r w:rsidRPr="00E64C35">
        <w:t>планування для довк</w:t>
      </w:r>
      <w:r w:rsidR="002404CA" w:rsidRPr="00E64C35">
        <w:t xml:space="preserve">ілля, у тому числі для здоров’я </w:t>
      </w:r>
      <w:r w:rsidRPr="00E64C35">
        <w:t>населення....................................................</w:t>
      </w:r>
      <w:r w:rsidR="002404CA" w:rsidRPr="00E64C35">
        <w:t>....................................................................................</w:t>
      </w:r>
    </w:p>
    <w:p w:rsidR="00A335A3" w:rsidRPr="00E64C35" w:rsidRDefault="00A335A3" w:rsidP="00061A89">
      <w:r w:rsidRPr="00E64C35">
        <w:t>11.10. Опис ймовірних транскордонних наслідків для довкілля, у тому ч</w:t>
      </w:r>
      <w:r w:rsidR="002404CA" w:rsidRPr="00E64C35">
        <w:t xml:space="preserve">ислі для здоров’я населення (за </w:t>
      </w:r>
      <w:r w:rsidRPr="00E64C35">
        <w:t>наявності)</w:t>
      </w:r>
      <w:r w:rsidR="002404CA" w:rsidRPr="00E64C35">
        <w:t>………………………………………………………………………..</w:t>
      </w:r>
    </w:p>
    <w:p w:rsidR="00A335A3" w:rsidRPr="00E64C35" w:rsidRDefault="00A335A3" w:rsidP="00061A89">
      <w:r w:rsidRPr="00E64C35">
        <w:t>11.11. Резюме нетехнічного характеру інформації, передбаченої пунктами 1-</w:t>
      </w:r>
      <w:r w:rsidR="002404CA" w:rsidRPr="00E64C35">
        <w:t xml:space="preserve">10 цієї частини, розраховане на </w:t>
      </w:r>
      <w:r w:rsidRPr="00E64C35">
        <w:t>широку аудиторію</w:t>
      </w:r>
      <w:r w:rsidR="002404CA" w:rsidRPr="00E64C35">
        <w:t>…………………………………………………………….</w:t>
      </w:r>
    </w:p>
    <w:p w:rsidR="00A335A3" w:rsidRPr="00E64C35" w:rsidRDefault="00A335A3" w:rsidP="00061A89">
      <w:r w:rsidRPr="00E64C35">
        <w:t>9.1 ДОДАТКИ...............................................................................................................................</w:t>
      </w:r>
    </w:p>
    <w:p w:rsidR="00A335A3" w:rsidRPr="00E64C35" w:rsidRDefault="00A335A3"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1A2DEB" w:rsidRPr="00E64C35" w:rsidRDefault="001A2DEB"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2404CA" w:rsidRPr="00E64C35" w:rsidRDefault="002404CA" w:rsidP="00061A89"/>
    <w:p w:rsidR="001A2DEB" w:rsidRPr="00E64C35" w:rsidRDefault="001A2DEB" w:rsidP="00061A89"/>
    <w:p w:rsidR="00E251BB" w:rsidRPr="00E64C35" w:rsidRDefault="00E251BB" w:rsidP="00061A89"/>
    <w:p w:rsidR="00E251BB" w:rsidRPr="00E64C35" w:rsidRDefault="00E251BB" w:rsidP="00061A89"/>
    <w:p w:rsidR="001A2DEB" w:rsidRPr="00E64C35" w:rsidRDefault="001A2DEB" w:rsidP="00061A89"/>
    <w:p w:rsidR="0080619B" w:rsidRPr="00E64C35" w:rsidRDefault="0080619B" w:rsidP="00061A89"/>
    <w:p w:rsidR="0080619B" w:rsidRPr="00E64C35" w:rsidRDefault="0080619B" w:rsidP="00061A89"/>
    <w:p w:rsidR="00A335A3" w:rsidRPr="00E64C35" w:rsidRDefault="00A335A3" w:rsidP="00061A89">
      <w:pPr>
        <w:jc w:val="center"/>
      </w:pPr>
      <w:r w:rsidRPr="00E64C35">
        <w:lastRenderedPageBreak/>
        <w:t>ВСТУП</w:t>
      </w:r>
    </w:p>
    <w:p w:rsidR="00A335A3" w:rsidRPr="00E64C35" w:rsidRDefault="00A335A3" w:rsidP="00061A89"/>
    <w:p w:rsidR="00C02CCF" w:rsidRPr="00E64C35" w:rsidRDefault="00C02CCF" w:rsidP="0080619B">
      <w:pPr>
        <w:autoSpaceDE w:val="0"/>
        <w:autoSpaceDN w:val="0"/>
        <w:adjustRightInd w:val="0"/>
        <w:ind w:left="19" w:right="-46" w:firstLine="689"/>
      </w:pPr>
      <w:r w:rsidRPr="00E64C35">
        <w:t>Детальний план території  вздовж автодороги Р-15  між селами Сілець та Межиріччя  Червоноградської територіальної громади Червоноградського району Львівської області, розроблений на замовлення Червоноградської міської ради відповідно до Рішення Червоноградської міської ради №852 від 21.10.2021р. «Про   розроблення  детального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p>
    <w:p w:rsidR="00A10CD3" w:rsidRPr="00E64C35" w:rsidRDefault="00A10CD3" w:rsidP="00C02CCF">
      <w:pPr>
        <w:autoSpaceDE w:val="0"/>
        <w:autoSpaceDN w:val="0"/>
        <w:adjustRightInd w:val="0"/>
        <w:ind w:left="19" w:right="-46"/>
      </w:pPr>
      <w:r w:rsidRPr="00E64C35">
        <w:t>Розрахунковий термін реалізації ДПТ - від 3 до 7 років.</w:t>
      </w:r>
    </w:p>
    <w:p w:rsidR="0080619B" w:rsidRPr="00E64C35" w:rsidRDefault="0080619B" w:rsidP="00C02CCF">
      <w:pPr>
        <w:autoSpaceDE w:val="0"/>
        <w:autoSpaceDN w:val="0"/>
        <w:adjustRightInd w:val="0"/>
        <w:ind w:left="19" w:right="-46"/>
      </w:pPr>
      <w:r w:rsidRPr="00675E7F">
        <w:rPr>
          <w:lang w:val="ru-RU"/>
        </w:rPr>
        <w:tab/>
      </w:r>
      <w:r w:rsidRPr="00E64C35">
        <w:t>Територія опрацювання ДПТ – 11,1883га.</w:t>
      </w:r>
    </w:p>
    <w:p w:rsidR="005D663F" w:rsidRPr="00E64C35" w:rsidRDefault="005D663F" w:rsidP="00061A89"/>
    <w:p w:rsidR="00A335A3" w:rsidRPr="00E64C35" w:rsidRDefault="00A335A3" w:rsidP="00061A89">
      <w:pPr>
        <w:rPr>
          <w:i/>
        </w:rPr>
      </w:pPr>
      <w:r w:rsidRPr="00E64C35">
        <w:rPr>
          <w:i/>
        </w:rPr>
        <w:t>Законодавчою базою для розробки містобудівної документації є наступні законодавчі акти:</w:t>
      </w:r>
    </w:p>
    <w:p w:rsidR="00A335A3" w:rsidRPr="00E64C35" w:rsidRDefault="00061A89" w:rsidP="00061A89">
      <w:r w:rsidRPr="00E64C35">
        <w:t xml:space="preserve">      </w:t>
      </w:r>
      <w:r w:rsidR="00A335A3" w:rsidRPr="00E64C35">
        <w:t>- Конституція України надає територіальній громаді право самостійно вирішувати</w:t>
      </w:r>
    </w:p>
    <w:p w:rsidR="00A335A3" w:rsidRPr="00E64C35" w:rsidRDefault="00A335A3" w:rsidP="00061A89">
      <w:r w:rsidRPr="00E64C35">
        <w:t>питання місцевого значення. Територіальна громада безпосереднь</w:t>
      </w:r>
      <w:r w:rsidR="005D663F" w:rsidRPr="00E64C35">
        <w:t xml:space="preserve">о або через створені нею органи </w:t>
      </w:r>
      <w:r w:rsidRPr="00E64C35">
        <w:t>місцевого самоврядування керує майном</w:t>
      </w:r>
      <w:r w:rsidR="005D663F" w:rsidRPr="00E64C35">
        <w:t xml:space="preserve"> і використанням ресурсів, що є матеріальною і фінансовою </w:t>
      </w:r>
      <w:r w:rsidRPr="00E64C35">
        <w:t xml:space="preserve">основою місцевого самоврядування. Рішення органів місцевого самоврядування </w:t>
      </w:r>
      <w:r w:rsidR="005D663F" w:rsidRPr="00E64C35">
        <w:t xml:space="preserve">є обов'язковими для </w:t>
      </w:r>
      <w:r w:rsidRPr="00E64C35">
        <w:t>виконання на відповідній території.</w:t>
      </w:r>
    </w:p>
    <w:p w:rsidR="00A335A3" w:rsidRPr="00E64C35" w:rsidRDefault="00061A89" w:rsidP="00061A89">
      <w:r w:rsidRPr="00E64C35">
        <w:t xml:space="preserve">     </w:t>
      </w:r>
      <w:r w:rsidR="00A335A3" w:rsidRPr="00E64C35">
        <w:t>- Закон «Про місцеве самоврядування в Україні». У відповідності зі статтями Закону</w:t>
      </w:r>
    </w:p>
    <w:p w:rsidR="00A335A3" w:rsidRPr="00E64C35" w:rsidRDefault="00A335A3" w:rsidP="00061A89">
      <w:r w:rsidRPr="00E64C35">
        <w:t xml:space="preserve">виконавчі місцеві ради встановлюють на відповідній території режим </w:t>
      </w:r>
      <w:r w:rsidR="005D663F" w:rsidRPr="00E64C35">
        <w:t xml:space="preserve">використання і забудови земель, </w:t>
      </w:r>
      <w:r w:rsidRPr="00E64C35">
        <w:t xml:space="preserve">на яких передбачена перспективна містобудівна діяльність, </w:t>
      </w:r>
      <w:r w:rsidR="00E251BB" w:rsidRPr="00E64C35">
        <w:t>в</w:t>
      </w:r>
      <w:r w:rsidRPr="00E64C35">
        <w:t>икона</w:t>
      </w:r>
      <w:r w:rsidR="005D663F" w:rsidRPr="00E64C35">
        <w:t xml:space="preserve">вчі органи місцевих рад надають </w:t>
      </w:r>
      <w:r w:rsidRPr="00E64C35">
        <w:t>забудовникам відповідно до закону містобудівні умови і обмеження забудови земельних ділянок.</w:t>
      </w:r>
    </w:p>
    <w:p w:rsidR="00A335A3" w:rsidRPr="00E64C35" w:rsidRDefault="00061A89" w:rsidP="00061A89">
      <w:r w:rsidRPr="00E64C35">
        <w:t xml:space="preserve">     </w:t>
      </w:r>
      <w:r w:rsidR="00A335A3" w:rsidRPr="00E64C35">
        <w:t>- Закон України «Про регулювання містобудівної діяльності». Стаття 18 Закону</w:t>
      </w:r>
    </w:p>
    <w:p w:rsidR="00A335A3" w:rsidRPr="00E64C35" w:rsidRDefault="00A335A3" w:rsidP="00061A89">
      <w:pPr>
        <w:ind w:left="142"/>
      </w:pPr>
      <w:r w:rsidRPr="00E64C35">
        <w:t>визначає, що план зонування території міста (зонінг) – містобудівна</w:t>
      </w:r>
      <w:r w:rsidR="005D663F" w:rsidRPr="00E64C35">
        <w:t xml:space="preserve"> документація, що розробляється </w:t>
      </w:r>
      <w:r w:rsidRPr="00E64C35">
        <w:t>з метою визначення умов та обмежень використання території д</w:t>
      </w:r>
      <w:r w:rsidR="005D663F" w:rsidRPr="00E64C35">
        <w:t xml:space="preserve">ля містобудівних потреб у межах </w:t>
      </w:r>
      <w:r w:rsidRPr="00E64C35">
        <w:t>визначених зон.</w:t>
      </w:r>
    </w:p>
    <w:p w:rsidR="00A335A3" w:rsidRPr="00E64C35" w:rsidRDefault="00061A89" w:rsidP="00061A89">
      <w:r w:rsidRPr="00E64C35">
        <w:t xml:space="preserve">    </w:t>
      </w:r>
      <w:r w:rsidR="00A335A3" w:rsidRPr="00E64C35">
        <w:t>- Закон України «Про основи містобудування». Цим Законом установлено право місцевих</w:t>
      </w:r>
    </w:p>
    <w:p w:rsidR="00A335A3" w:rsidRPr="00E64C35" w:rsidRDefault="00A335A3" w:rsidP="00061A89">
      <w:r w:rsidRPr="00E64C35">
        <w:t>рад на затвердження плану зонування території для окремих ча</w:t>
      </w:r>
      <w:r w:rsidR="005D663F" w:rsidRPr="00E64C35">
        <w:t xml:space="preserve">стин населених пунктів, а також </w:t>
      </w:r>
      <w:r w:rsidRPr="00E64C35">
        <w:t>право вносити зміни в ці розділи за поданням місцевого с</w:t>
      </w:r>
      <w:r w:rsidR="005D663F" w:rsidRPr="00E64C35">
        <w:t xml:space="preserve">пеціально уповноваженого органу </w:t>
      </w:r>
      <w:r w:rsidRPr="00E64C35">
        <w:t>містобудування та архітектури.</w:t>
      </w:r>
    </w:p>
    <w:p w:rsidR="00A335A3" w:rsidRPr="00E64C35" w:rsidRDefault="00061A89" w:rsidP="00061A89">
      <w:r w:rsidRPr="00E64C35">
        <w:t xml:space="preserve">    </w:t>
      </w:r>
      <w:r w:rsidR="00A335A3" w:rsidRPr="00E64C35">
        <w:t xml:space="preserve">- Постанова Кабінету Міністрів України </w:t>
      </w:r>
      <w:r w:rsidR="00C02CCF" w:rsidRPr="00E64C35">
        <w:t>№</w:t>
      </w:r>
      <w:r w:rsidR="00A335A3" w:rsidRPr="00E64C35">
        <w:t xml:space="preserve"> 926 від 1 вересня 2021 року «Про</w:t>
      </w:r>
    </w:p>
    <w:p w:rsidR="00A335A3" w:rsidRPr="00E64C35" w:rsidRDefault="00A335A3" w:rsidP="00061A89">
      <w:r w:rsidRPr="00E64C35">
        <w:t>затвердження Порядку розроблення, оновлення, внесення змі</w:t>
      </w:r>
      <w:r w:rsidR="005D663F" w:rsidRPr="00E64C35">
        <w:t xml:space="preserve">н та затвердження містобудівної </w:t>
      </w:r>
      <w:r w:rsidRPr="00E64C35">
        <w:t>документації».</w:t>
      </w:r>
      <w:r w:rsidR="00E251BB" w:rsidRPr="00E64C35">
        <w:t xml:space="preserve"> </w:t>
      </w:r>
      <w:r w:rsidRPr="00E64C35">
        <w:t>Таким чином в Україні існує правова основа для розробки детального плану території (ДПТ).</w:t>
      </w:r>
    </w:p>
    <w:p w:rsidR="00061A89" w:rsidRPr="00E64C35" w:rsidRDefault="00061A89" w:rsidP="00061A89"/>
    <w:p w:rsidR="00A335A3" w:rsidRPr="00E64C35" w:rsidRDefault="00E251BB" w:rsidP="00061A89">
      <w:r w:rsidRPr="00E64C35">
        <w:t xml:space="preserve">          </w:t>
      </w:r>
      <w:r w:rsidR="00A335A3" w:rsidRPr="00E64C35">
        <w:t>У відповідності до Закону України «Про регулювання містобудівної діяльності», детальний</w:t>
      </w:r>
      <w:r w:rsidRPr="00E64C35">
        <w:t xml:space="preserve"> </w:t>
      </w:r>
      <w:r w:rsidR="00A335A3" w:rsidRPr="00E64C35">
        <w:t>план території (ДПТ) – містобудівна документація, яка деталіз</w:t>
      </w:r>
      <w:r w:rsidR="005D663F" w:rsidRPr="00E64C35">
        <w:t xml:space="preserve">ує положення генерального плану </w:t>
      </w:r>
      <w:r w:rsidR="00A335A3" w:rsidRPr="00E64C35">
        <w:t>населеного пункту.</w:t>
      </w:r>
    </w:p>
    <w:p w:rsidR="00A10CD3" w:rsidRPr="00E64C35" w:rsidRDefault="00E251BB" w:rsidP="00061A89">
      <w:r w:rsidRPr="00E64C35">
        <w:t xml:space="preserve">         </w:t>
      </w:r>
      <w:r w:rsidR="00A10CD3" w:rsidRPr="00E64C35">
        <w:t xml:space="preserve">Розроблення детального плану спрямоване на виконання програми соціально-економічного розвитку на </w:t>
      </w:r>
      <w:r w:rsidR="0076653A" w:rsidRPr="00E64C35">
        <w:t xml:space="preserve">території </w:t>
      </w:r>
      <w:r w:rsidR="00C02CCF" w:rsidRPr="00E64C35">
        <w:t>Червоноградської</w:t>
      </w:r>
      <w:r w:rsidR="0076653A" w:rsidRPr="00E64C35">
        <w:t xml:space="preserve"> міської територіальної</w:t>
      </w:r>
      <w:r w:rsidR="00560496" w:rsidRPr="00E64C35">
        <w:t xml:space="preserve"> громади</w:t>
      </w:r>
      <w:r w:rsidR="00A10CD3" w:rsidRPr="00E64C35">
        <w:t>, створення сприятливих умов для залучення інвестицій на початковому етапі інвестиційного процесу та виключення ризиків залучення фінансових ресурсів у інженерно-транспортну інфраструктуру.</w:t>
      </w:r>
    </w:p>
    <w:p w:rsidR="00A10CD3" w:rsidRPr="00E64C35" w:rsidRDefault="00A10CD3" w:rsidP="0080619B">
      <w:pPr>
        <w:ind w:firstLine="708"/>
      </w:pPr>
      <w:r w:rsidRPr="00E64C35">
        <w:t>Детальний план розробляється з метою:</w:t>
      </w:r>
    </w:p>
    <w:p w:rsidR="00A10CD3" w:rsidRPr="00E64C35" w:rsidRDefault="00A10CD3" w:rsidP="00061A89">
      <w:r w:rsidRPr="00E64C35">
        <w:t>- визначення усіх планувальних обмежень використання території згідно з державними будівельними нормами та санітарно-гігієнічними вимогами;</w:t>
      </w:r>
    </w:p>
    <w:p w:rsidR="00A10CD3" w:rsidRPr="00E64C35" w:rsidRDefault="00A10CD3" w:rsidP="00061A89">
      <w:r w:rsidRPr="00E64C35">
        <w:t>- визначення параметрів забудови окремих земельних ділянок;</w:t>
      </w:r>
    </w:p>
    <w:p w:rsidR="00A10CD3" w:rsidRPr="00E64C35" w:rsidRDefault="00A10CD3" w:rsidP="00061A89">
      <w:r w:rsidRPr="00E64C35">
        <w:t>- уточнення містобудівних умов і обмежень згідно з планом зонування у разі його наявності;</w:t>
      </w:r>
    </w:p>
    <w:p w:rsidR="00560496" w:rsidRPr="00E64C35" w:rsidRDefault="00A10CD3" w:rsidP="0080619B">
      <w:r w:rsidRPr="00E64C35">
        <w:t>- визначення містобудівних умов і обмежень у разі відсутності плану зонування.</w:t>
      </w:r>
    </w:p>
    <w:p w:rsidR="00A335A3" w:rsidRPr="00E64C35" w:rsidRDefault="00A10CD3" w:rsidP="0080619B">
      <w:pPr>
        <w:spacing w:line="276" w:lineRule="auto"/>
        <w:ind w:firstLine="708"/>
      </w:pPr>
      <w:r w:rsidRPr="00E64C35">
        <w:t>Проект розроблений у відповідності з:</w:t>
      </w:r>
    </w:p>
    <w:p w:rsidR="00A335A3" w:rsidRPr="00E64C35" w:rsidRDefault="00A335A3" w:rsidP="00061A89">
      <w:r w:rsidRPr="00E64C35">
        <w:t xml:space="preserve">- Постанови Кабінету Міністрів України </w:t>
      </w:r>
      <w:r w:rsidR="00C02CCF" w:rsidRPr="00E64C35">
        <w:t>№</w:t>
      </w:r>
      <w:r w:rsidRPr="00E64C35">
        <w:t xml:space="preserve"> 926 від 1 вересня 2021 року «Про затвердження</w:t>
      </w:r>
    </w:p>
    <w:p w:rsidR="00A335A3" w:rsidRPr="00E64C35" w:rsidRDefault="00A335A3" w:rsidP="00061A89">
      <w:r w:rsidRPr="00E64C35">
        <w:t>Порядку розроблення, оновлення, внесення змін та затвердження містобудівної документації»;</w:t>
      </w:r>
    </w:p>
    <w:p w:rsidR="00A335A3" w:rsidRPr="00E64C35" w:rsidRDefault="00A335A3" w:rsidP="00061A89">
      <w:r w:rsidRPr="00E64C35">
        <w:t>- Закону України «Про регулювання містобудівної діяльності» No1423-IX від 28.04.2021;</w:t>
      </w:r>
    </w:p>
    <w:p w:rsidR="00A335A3" w:rsidRPr="00E64C35" w:rsidRDefault="00A335A3" w:rsidP="00061A89">
      <w:r w:rsidRPr="00E64C35">
        <w:lastRenderedPageBreak/>
        <w:t>- Закону України «Про стратегію екологічної оцінки» від 20.03.2018 No 2354- VIII;</w:t>
      </w:r>
    </w:p>
    <w:p w:rsidR="00A335A3" w:rsidRPr="00E64C35" w:rsidRDefault="00A335A3" w:rsidP="00061A89">
      <w:r w:rsidRPr="00E64C35">
        <w:t>- Земельного Кодексу України від 25.10.2001 No 2768-ІІІ;</w:t>
      </w:r>
    </w:p>
    <w:p w:rsidR="00A335A3" w:rsidRPr="00E64C35" w:rsidRDefault="00A335A3" w:rsidP="00061A89">
      <w:r w:rsidRPr="00E64C35">
        <w:t>- Закону України «Про землеустрій» від 22.05.2003 No858-IV;</w:t>
      </w:r>
    </w:p>
    <w:p w:rsidR="00A335A3" w:rsidRPr="00E64C35" w:rsidRDefault="00A335A3" w:rsidP="00061A89">
      <w:r w:rsidRPr="00E64C35">
        <w:t>- Закону України «Про державний земельний кадастр» від 07.07.2011 No 3619- VI;</w:t>
      </w:r>
    </w:p>
    <w:p w:rsidR="00A335A3" w:rsidRPr="00E64C35" w:rsidRDefault="00A335A3" w:rsidP="00061A89">
      <w:r w:rsidRPr="00E64C35">
        <w:t>- ДБН Б.2.2-12:2019 «Планування та забудова територій»;</w:t>
      </w:r>
    </w:p>
    <w:p w:rsidR="00A335A3" w:rsidRPr="00E64C35" w:rsidRDefault="00A335A3" w:rsidP="00061A89">
      <w:r w:rsidRPr="00E64C35">
        <w:t>- ДБН Б.1.1-14:2012 «Склад та зміст детального плану території» від 12.03.2012 No 107;</w:t>
      </w:r>
    </w:p>
    <w:p w:rsidR="00A335A3" w:rsidRPr="00E64C35" w:rsidRDefault="00A335A3" w:rsidP="00061A89">
      <w:r w:rsidRPr="00E64C35">
        <w:t>- Державних санітарних правил планування та забудови населени</w:t>
      </w:r>
      <w:r w:rsidR="005D663F" w:rsidRPr="00E64C35">
        <w:t xml:space="preserve">х пунктів, затверджених наказом </w:t>
      </w:r>
      <w:r w:rsidRPr="00E64C35">
        <w:t>Міністерства охорони здоров’я України від 19.06.1996 No 173;</w:t>
      </w:r>
    </w:p>
    <w:p w:rsidR="00A335A3" w:rsidRPr="00E64C35" w:rsidRDefault="00A335A3" w:rsidP="00061A89">
      <w:r w:rsidRPr="00E64C35">
        <w:t>- Наказу Міністерства регіонального розвитку, будівництва та житлово- комунального</w:t>
      </w:r>
    </w:p>
    <w:p w:rsidR="00A335A3" w:rsidRPr="00E64C35" w:rsidRDefault="00A335A3" w:rsidP="00061A89">
      <w:r w:rsidRPr="00E64C35">
        <w:t>господарства України „Про затвердження Порядку надання містобуд</w:t>
      </w:r>
      <w:r w:rsidR="005D663F" w:rsidRPr="00E64C35">
        <w:t xml:space="preserve">івних умов та обмежень забудови </w:t>
      </w:r>
      <w:r w:rsidRPr="00E64C35">
        <w:t>земельної ділянки, їх склад та зміст” від 07 липня 2011 р. No 109;</w:t>
      </w:r>
    </w:p>
    <w:p w:rsidR="00A335A3" w:rsidRPr="00E64C35" w:rsidRDefault="00A335A3" w:rsidP="00061A89">
      <w:r w:rsidRPr="00E64C35">
        <w:t xml:space="preserve">ДСТУ Б Б.1.1-17:2013 «Умовні позначення графічних документів </w:t>
      </w:r>
      <w:r w:rsidR="005D663F" w:rsidRPr="00E64C35">
        <w:t xml:space="preserve">містобудівної документації» від </w:t>
      </w:r>
      <w:r w:rsidRPr="00E64C35">
        <w:t xml:space="preserve">01.04.2013 </w:t>
      </w:r>
      <w:proofErr w:type="spellStart"/>
      <w:r w:rsidRPr="00E64C35">
        <w:t>No</w:t>
      </w:r>
      <w:proofErr w:type="spellEnd"/>
      <w:r w:rsidRPr="00E64C35">
        <w:t xml:space="preserve"> 119;</w:t>
      </w:r>
    </w:p>
    <w:p w:rsidR="0080619B" w:rsidRPr="00E64C35" w:rsidRDefault="0080619B" w:rsidP="0080619B">
      <w:r w:rsidRPr="00E64C35">
        <w:t xml:space="preserve">-згідно проектних положень генеральних планів населених </w:t>
      </w:r>
      <w:proofErr w:type="spellStart"/>
      <w:r w:rsidRPr="00E64C35">
        <w:t>пукнтків</w:t>
      </w:r>
      <w:proofErr w:type="spellEnd"/>
      <w:r w:rsidRPr="00E64C35">
        <w:t xml:space="preserve"> смт. Гірник, сіл Межиріччя та Сілець;</w:t>
      </w:r>
    </w:p>
    <w:p w:rsidR="005D663F" w:rsidRPr="00E64C35" w:rsidRDefault="005D663F" w:rsidP="00061A89"/>
    <w:p w:rsidR="00A335A3" w:rsidRPr="00E64C35" w:rsidRDefault="00A335A3" w:rsidP="00061A89">
      <w:pPr>
        <w:pStyle w:val="a8"/>
        <w:numPr>
          <w:ilvl w:val="0"/>
          <w:numId w:val="1"/>
        </w:numPr>
        <w:rPr>
          <w:b/>
        </w:rPr>
      </w:pPr>
      <w:r w:rsidRPr="00E64C35">
        <w:rPr>
          <w:b/>
        </w:rPr>
        <w:t>ПРОСТОРОВО-ПЛАНУВАЛЬНА ОРГАНІЗАЦІЯ ТЕРИТОРІЇ</w:t>
      </w:r>
    </w:p>
    <w:p w:rsidR="00643107" w:rsidRPr="00E64C35" w:rsidRDefault="00643107" w:rsidP="00061A89">
      <w:pPr>
        <w:pStyle w:val="a8"/>
        <w:rPr>
          <w:b/>
        </w:rPr>
      </w:pPr>
    </w:p>
    <w:p w:rsidR="00A335A3" w:rsidRPr="00E64C35" w:rsidRDefault="00A335A3" w:rsidP="00061A89">
      <w:pPr>
        <w:pStyle w:val="a8"/>
        <w:numPr>
          <w:ilvl w:val="1"/>
          <w:numId w:val="1"/>
        </w:numPr>
        <w:rPr>
          <w:b/>
        </w:rPr>
      </w:pPr>
      <w:r w:rsidRPr="00E64C35">
        <w:rPr>
          <w:b/>
        </w:rPr>
        <w:t>Ситуаційний план</w:t>
      </w:r>
    </w:p>
    <w:p w:rsidR="00316494" w:rsidRPr="00E64C35" w:rsidRDefault="00316494" w:rsidP="00316494">
      <w:pPr>
        <w:pStyle w:val="a8"/>
        <w:ind w:left="780"/>
      </w:pPr>
      <w:r w:rsidRPr="00E64C35">
        <w:rPr>
          <w:b/>
        </w:rPr>
        <w:t>ЧЕРВОНОГРАДСЬКА МІСЬКА ГРОМАДА</w:t>
      </w:r>
      <w:r w:rsidRPr="00E64C35">
        <w:t xml:space="preserve"> — територіальна громада в Україні, у Червоноградського району Львівської області.  Адміністративний центр — місто Червоноград. До складу громади входять 2 міста Червоноград, Соснівка, смт. Гірник та  11 сіл</w:t>
      </w:r>
    </w:p>
    <w:p w:rsidR="00316494" w:rsidRPr="00E64C35" w:rsidRDefault="00316494" w:rsidP="00316494">
      <w:pPr>
        <w:ind w:left="708" w:firstLine="708"/>
      </w:pPr>
      <w:r w:rsidRPr="00E64C35">
        <w:t>Площа</w:t>
      </w:r>
      <w:r w:rsidRPr="00E64C35">
        <w:tab/>
      </w:r>
      <w:r w:rsidRPr="00E64C35">
        <w:tab/>
      </w:r>
      <w:r w:rsidRPr="00E64C35">
        <w:tab/>
        <w:t>230,3 км²</w:t>
      </w:r>
    </w:p>
    <w:p w:rsidR="00316494" w:rsidRPr="00E64C35" w:rsidRDefault="00316494" w:rsidP="00316494">
      <w:pPr>
        <w:ind w:left="708" w:firstLine="708"/>
      </w:pPr>
      <w:r w:rsidRPr="00E64C35">
        <w:t>Населення</w:t>
      </w:r>
      <w:r w:rsidRPr="00E64C35">
        <w:tab/>
      </w:r>
      <w:r w:rsidRPr="00E64C35">
        <w:tab/>
        <w:t>90 243 особи (2020)</w:t>
      </w:r>
    </w:p>
    <w:p w:rsidR="00316494" w:rsidRPr="00E64C35" w:rsidRDefault="00316494" w:rsidP="00316494">
      <w:pPr>
        <w:ind w:left="708" w:firstLine="708"/>
      </w:pPr>
      <w:r w:rsidRPr="00E64C35">
        <w:t>Густота</w:t>
      </w:r>
      <w:r w:rsidRPr="00E64C35">
        <w:tab/>
      </w:r>
      <w:r w:rsidRPr="00E64C35">
        <w:tab/>
        <w:t>391,85 осіб/км²</w:t>
      </w:r>
    </w:p>
    <w:p w:rsidR="00316494" w:rsidRPr="00E64C35" w:rsidRDefault="00316494" w:rsidP="00C02CCF">
      <w:pPr>
        <w:ind w:firstLine="708"/>
        <w:rPr>
          <w:b/>
        </w:rPr>
      </w:pPr>
    </w:p>
    <w:p w:rsidR="00C02CCF" w:rsidRPr="00E64C35" w:rsidRDefault="00C02CCF" w:rsidP="00C02CCF">
      <w:pPr>
        <w:ind w:firstLine="708"/>
      </w:pPr>
      <w:r w:rsidRPr="00E64C35">
        <w:rPr>
          <w:b/>
        </w:rPr>
        <w:t>ГІРНИ́К</w:t>
      </w:r>
      <w:r w:rsidRPr="00E64C35">
        <w:t xml:space="preserve"> — селище Львівської області України, Червоноградського району.</w:t>
      </w:r>
    </w:p>
    <w:p w:rsidR="00C02CCF" w:rsidRPr="00E64C35" w:rsidRDefault="00C02CCF" w:rsidP="00C02CCF">
      <w:pPr>
        <w:ind w:firstLine="708"/>
      </w:pPr>
      <w:r w:rsidRPr="00E64C35">
        <w:t>Основне підприємство селища Гірник — ДВАТ шахта «Відродження», яке займається видобутком вугілля.</w:t>
      </w:r>
    </w:p>
    <w:p w:rsidR="00C02CCF" w:rsidRPr="00E64C35" w:rsidRDefault="00C02CCF" w:rsidP="00C02CCF">
      <w:pPr>
        <w:ind w:firstLine="708"/>
      </w:pPr>
      <w:r w:rsidRPr="00E64C35">
        <w:t>У селищі діє Червоноградська ЗОШ І-ІІІ ступенів № 6 (директор — Роман Броніславович Ковалик), церква Введення в Храм Пресвятої Богородиці, УГКЦ (настоятель — о. Іван Квітковський), дошкільний навчальний заклад № 4, Гірницька дитяча музична школа (заснована 1972 р.), Народний дім, філія № 2 Червоноградської центральної міської лікарні, 8 магазинів. Біля смт Гірник проходить автошлях регіонального значення Р15.</w:t>
      </w:r>
    </w:p>
    <w:p w:rsidR="00C02CCF" w:rsidRPr="00E64C35" w:rsidRDefault="00C02CCF" w:rsidP="00C02CCF">
      <w:pPr>
        <w:ind w:firstLine="708"/>
      </w:pPr>
      <w:r w:rsidRPr="00E64C35">
        <w:t>Перші будівлі на території сучасного Гірника з'явились у часи Другої Речі Посполитої (1918–1939) і належали до сіл Межиріччя та Сілець. 14 липня 1934 року, коли за рішенням міністра внутрішніх справ Польщі Сокальський повіт був поділений на 8 гмін, територія Гірника відійшла до Межирічанської сільської гміни. У 1939 р. цю територію захопили радянські війська.</w:t>
      </w:r>
    </w:p>
    <w:p w:rsidR="0076653A" w:rsidRPr="00E64C35" w:rsidRDefault="00C02CCF" w:rsidP="00C02CCF">
      <w:pPr>
        <w:ind w:firstLine="708"/>
        <w:rPr>
          <w:b/>
        </w:rPr>
      </w:pPr>
      <w:r w:rsidRPr="00E64C35">
        <w:t>Засноване 1954 року на основі хутору Сілецька Грядка. Спершу називався Грядою, але в 1956 році отримав статус селища міського типу і був перейменований у Гірник.</w:t>
      </w:r>
    </w:p>
    <w:p w:rsidR="00C02CCF" w:rsidRPr="00E64C35" w:rsidRDefault="00C02CCF" w:rsidP="0076653A">
      <w:pPr>
        <w:ind w:firstLine="708"/>
        <w:rPr>
          <w:b/>
        </w:rPr>
      </w:pPr>
    </w:p>
    <w:p w:rsidR="00A10CD3" w:rsidRPr="00E64C35" w:rsidRDefault="00A10CD3" w:rsidP="0076653A">
      <w:pPr>
        <w:ind w:firstLine="708"/>
        <w:rPr>
          <w:b/>
        </w:rPr>
      </w:pPr>
      <w:r w:rsidRPr="00E64C35">
        <w:rPr>
          <w:b/>
        </w:rPr>
        <w:t>Екологічні умови ділян</w:t>
      </w:r>
      <w:r w:rsidR="0076653A" w:rsidRPr="00E64C35">
        <w:rPr>
          <w:b/>
        </w:rPr>
        <w:t>ки</w:t>
      </w:r>
      <w:r w:rsidRPr="00E64C35">
        <w:rPr>
          <w:b/>
        </w:rPr>
        <w:t xml:space="preserve"> проектування – задовільні</w:t>
      </w:r>
      <w:r w:rsidR="0076653A" w:rsidRPr="00E64C35">
        <w:rPr>
          <w:b/>
        </w:rPr>
        <w:t>.</w:t>
      </w:r>
    </w:p>
    <w:p w:rsidR="00061A89" w:rsidRPr="00E64C35" w:rsidRDefault="0076653A" w:rsidP="00061A89">
      <w:pPr>
        <w:rPr>
          <w:b/>
        </w:rPr>
      </w:pPr>
      <w:r w:rsidRPr="00E64C35">
        <w:rPr>
          <w:b/>
        </w:rPr>
        <w:tab/>
        <w:t xml:space="preserve">Територія проектування повністю розташована </w:t>
      </w:r>
      <w:r w:rsidR="00C02CCF" w:rsidRPr="00E64C35">
        <w:rPr>
          <w:b/>
        </w:rPr>
        <w:t>за межами санітарних зон. Через територію проектування проходить магістраль газу середнього тиску, магістраль напірної каналізації та повітряні лінії еле</w:t>
      </w:r>
      <w:r w:rsidR="00BD6AB9" w:rsidRPr="00E64C35">
        <w:rPr>
          <w:b/>
        </w:rPr>
        <w:t>к</w:t>
      </w:r>
      <w:r w:rsidR="00C02CCF" w:rsidRPr="00E64C35">
        <w:rPr>
          <w:b/>
        </w:rPr>
        <w:t>тропередач 10 та 110кВ. Згідно опрацьованих матеріалів попередньо розробленої містобудівної документації, територія проектування розташована у зоні можливого затоплення повінню 1%забезпеченості.</w:t>
      </w:r>
    </w:p>
    <w:p w:rsidR="00A335A3" w:rsidRPr="00E64C35" w:rsidRDefault="00643107" w:rsidP="0076653A">
      <w:pPr>
        <w:ind w:firstLine="708"/>
      </w:pPr>
      <w:r w:rsidRPr="00E64C35">
        <w:t xml:space="preserve">Відповідно до </w:t>
      </w:r>
      <w:r w:rsidR="00A335A3" w:rsidRPr="00E64C35">
        <w:t xml:space="preserve">Зонування територія </w:t>
      </w:r>
      <w:r w:rsidR="0076653A" w:rsidRPr="00E64C35">
        <w:t>можна розглядати</w:t>
      </w:r>
      <w:r w:rsidRPr="00E64C35">
        <w:t xml:space="preserve"> для </w:t>
      </w:r>
      <w:r w:rsidR="00A10CD3" w:rsidRPr="00E64C35">
        <w:t>проектування</w:t>
      </w:r>
      <w:r w:rsidRPr="00E64C35">
        <w:t xml:space="preserve"> </w:t>
      </w:r>
      <w:r w:rsidR="0076653A" w:rsidRPr="00E64C35">
        <w:t xml:space="preserve">та розміщення об’єктів </w:t>
      </w:r>
      <w:r w:rsidR="00C02CCF" w:rsidRPr="00E64C35">
        <w:t>комерційно-громадського та виробничого призначення</w:t>
      </w:r>
      <w:r w:rsidR="00A335A3" w:rsidRPr="00E64C35">
        <w:t xml:space="preserve"> </w:t>
      </w:r>
      <w:r w:rsidRPr="00E64C35">
        <w:t xml:space="preserve">із дотриманням будівельних норм </w:t>
      </w:r>
      <w:r w:rsidR="00A335A3" w:rsidRPr="00E64C35">
        <w:t>та санітарних правил.</w:t>
      </w:r>
    </w:p>
    <w:p w:rsidR="004C1CCC" w:rsidRPr="00E64C35" w:rsidRDefault="004C1CCC" w:rsidP="00061A89"/>
    <w:p w:rsidR="00643107" w:rsidRPr="00E64C35" w:rsidRDefault="00643107" w:rsidP="00061A89"/>
    <w:p w:rsidR="00A335A3" w:rsidRPr="00E64C35" w:rsidRDefault="00A335A3" w:rsidP="00061A89">
      <w:pPr>
        <w:rPr>
          <w:b/>
        </w:rPr>
      </w:pPr>
      <w:r w:rsidRPr="00E64C35">
        <w:rPr>
          <w:b/>
        </w:rPr>
        <w:lastRenderedPageBreak/>
        <w:t>1.2. Планувальний каркас та система розселення</w:t>
      </w:r>
    </w:p>
    <w:p w:rsidR="003A20E0" w:rsidRPr="00E64C35" w:rsidRDefault="003A20E0" w:rsidP="00061A89">
      <w:r w:rsidRPr="00E64C35">
        <w:t xml:space="preserve">          </w:t>
      </w:r>
      <w:r w:rsidR="004C1CCC" w:rsidRPr="00E64C35">
        <w:t>На території</w:t>
      </w:r>
      <w:r w:rsidR="00E04A2B" w:rsidRPr="00E64C35">
        <w:t>,</w:t>
      </w:r>
      <w:r w:rsidRPr="00E64C35">
        <w:t xml:space="preserve"> </w:t>
      </w:r>
      <w:r w:rsidR="00E04A2B" w:rsidRPr="00E64C35">
        <w:t xml:space="preserve">загальною площею 4,6657га, </w:t>
      </w:r>
      <w:r w:rsidRPr="00E64C35">
        <w:t>розробляється</w:t>
      </w:r>
      <w:r w:rsidR="004C1CCC" w:rsidRPr="00E64C35">
        <w:t xml:space="preserve"> </w:t>
      </w:r>
      <w:r w:rsidRPr="00E64C35">
        <w:t xml:space="preserve">проектування </w:t>
      </w:r>
      <w:r w:rsidR="00560496" w:rsidRPr="00E64C35">
        <w:t>ділян</w:t>
      </w:r>
      <w:r w:rsidR="00E04A2B" w:rsidRPr="00E64C35">
        <w:t>ок різного цільового призначення для формування комерційно-громадської та виробничої забудови</w:t>
      </w:r>
      <w:r w:rsidR="00560496" w:rsidRPr="00E64C35">
        <w:t xml:space="preserve">, </w:t>
      </w:r>
      <w:r w:rsidRPr="00E64C35">
        <w:t>із дотриманням будівельних норм та санітарних правил.</w:t>
      </w:r>
    </w:p>
    <w:p w:rsidR="004C1CCC" w:rsidRPr="00E64C35" w:rsidRDefault="004C1CCC" w:rsidP="00061A89">
      <w:pPr>
        <w:ind w:firstLine="567"/>
        <w:rPr>
          <w:b/>
        </w:rPr>
      </w:pPr>
      <w:r w:rsidRPr="00E64C35">
        <w:t xml:space="preserve">В цілому стан навколишнього середовища на території проектування можна характеризувати як </w:t>
      </w:r>
      <w:r w:rsidR="0076653A" w:rsidRPr="00E64C35">
        <w:t>задовільний</w:t>
      </w:r>
      <w:r w:rsidRPr="00E64C35">
        <w:t>.</w:t>
      </w:r>
      <w:r w:rsidR="00560496" w:rsidRPr="00E64C35">
        <w:t xml:space="preserve"> </w:t>
      </w:r>
    </w:p>
    <w:p w:rsidR="00A335A3" w:rsidRPr="00E64C35" w:rsidRDefault="00CE681F" w:rsidP="00061A89">
      <w:r w:rsidRPr="00E64C35">
        <w:t xml:space="preserve">          </w:t>
      </w:r>
      <w:r w:rsidR="00560496" w:rsidRPr="00E64C35">
        <w:t xml:space="preserve">Відповідно до </w:t>
      </w:r>
      <w:r w:rsidR="00E04A2B" w:rsidRPr="00E64C35">
        <w:t>планування Червоноградської міської територіальної громади</w:t>
      </w:r>
      <w:r w:rsidR="00560496" w:rsidRPr="00E64C35">
        <w:t>, дана територія</w:t>
      </w:r>
      <w:r w:rsidR="00EA32FE" w:rsidRPr="00E64C35">
        <w:t xml:space="preserve"> проектування відноситься</w:t>
      </w:r>
      <w:r w:rsidR="00560496" w:rsidRPr="00E64C35">
        <w:t xml:space="preserve"> до земель </w:t>
      </w:r>
      <w:r w:rsidR="00E04A2B" w:rsidRPr="00E64C35">
        <w:t>сільськогосподарського призначення</w:t>
      </w:r>
      <w:r w:rsidR="00560496" w:rsidRPr="00E64C35">
        <w:t xml:space="preserve"> та знаходиться </w:t>
      </w:r>
      <w:r w:rsidR="00E04A2B" w:rsidRPr="00E64C35">
        <w:t>за межами населених пунктів</w:t>
      </w:r>
      <w:r w:rsidR="00560496" w:rsidRPr="00E64C35">
        <w:t>.</w:t>
      </w:r>
    </w:p>
    <w:p w:rsidR="00A335A3" w:rsidRPr="00E64C35" w:rsidRDefault="00CE681F" w:rsidP="00061A89">
      <w:r w:rsidRPr="00E64C35">
        <w:t xml:space="preserve">          </w:t>
      </w:r>
      <w:r w:rsidR="00A335A3" w:rsidRPr="00E64C35">
        <w:t xml:space="preserve">Рівень природної та техногенної безпеки в районі проектування </w:t>
      </w:r>
      <w:r w:rsidR="00643107" w:rsidRPr="00E64C35">
        <w:t xml:space="preserve">– </w:t>
      </w:r>
      <w:r w:rsidR="00EA32FE" w:rsidRPr="00E64C35">
        <w:t>задовільний</w:t>
      </w:r>
      <w:r w:rsidR="00643107" w:rsidRPr="00E64C35">
        <w:t>. На територі</w:t>
      </w:r>
      <w:r w:rsidR="003A20E0" w:rsidRPr="00E64C35">
        <w:t>ях</w:t>
      </w:r>
      <w:r w:rsidR="00643107" w:rsidRPr="00E64C35">
        <w:t xml:space="preserve"> відсутні </w:t>
      </w:r>
      <w:r w:rsidR="00A335A3" w:rsidRPr="00E64C35">
        <w:t>потенційно техногенно-небезпечних об’єктів.</w:t>
      </w:r>
    </w:p>
    <w:p w:rsidR="00DC3DD9" w:rsidRPr="00E64C35" w:rsidRDefault="003A20E0" w:rsidP="00061A89">
      <w:pPr>
        <w:ind w:firstLine="567"/>
      </w:pPr>
      <w:r w:rsidRPr="00E64C35">
        <w:t>На даний час територія, що розробляється, не забудована</w:t>
      </w:r>
      <w:r w:rsidR="00EA32FE" w:rsidRPr="00E64C35">
        <w:t xml:space="preserve"> та не ведеться господарська </w:t>
      </w:r>
      <w:r w:rsidR="00BD6AB9" w:rsidRPr="00E64C35">
        <w:t>діяльність</w:t>
      </w:r>
      <w:r w:rsidR="00E04A2B" w:rsidRPr="00E64C35">
        <w:t xml:space="preserve">, окрім території, де </w:t>
      </w:r>
      <w:r w:rsidR="00BD6AB9" w:rsidRPr="00E64C35">
        <w:t>розташована</w:t>
      </w:r>
      <w:r w:rsidR="00E04A2B" w:rsidRPr="00E64C35">
        <w:t xml:space="preserve"> існуюча каналізаційна насосна станція</w:t>
      </w:r>
      <w:r w:rsidRPr="00E64C35">
        <w:t>.</w:t>
      </w:r>
    </w:p>
    <w:p w:rsidR="00A335A3" w:rsidRPr="00E64C35" w:rsidRDefault="00CE681F" w:rsidP="00061A89">
      <w:r w:rsidRPr="00E64C35">
        <w:t xml:space="preserve">         </w:t>
      </w:r>
      <w:r w:rsidR="00A335A3" w:rsidRPr="00E64C35">
        <w:t>На території детального планування відсутні об’єкти культурної та</w:t>
      </w:r>
    </w:p>
    <w:p w:rsidR="00A335A3" w:rsidRPr="00E64C35" w:rsidRDefault="00A335A3" w:rsidP="00061A89">
      <w:r w:rsidRPr="00E64C35">
        <w:t>історичної спадщини.</w:t>
      </w:r>
    </w:p>
    <w:p w:rsidR="00643107" w:rsidRPr="00E64C35" w:rsidRDefault="00643107" w:rsidP="00061A89"/>
    <w:p w:rsidR="00A335A3" w:rsidRPr="00E64C35" w:rsidRDefault="00A335A3" w:rsidP="00061A89">
      <w:pPr>
        <w:pStyle w:val="a8"/>
        <w:numPr>
          <w:ilvl w:val="0"/>
          <w:numId w:val="1"/>
        </w:numPr>
        <w:rPr>
          <w:b/>
        </w:rPr>
      </w:pPr>
      <w:r w:rsidRPr="00E64C35">
        <w:rPr>
          <w:b/>
        </w:rPr>
        <w:t>ЗЕМЛЕУСТРІЙ ТА ЗЕМЛЕКОРИСТУВАННЯ</w:t>
      </w:r>
    </w:p>
    <w:p w:rsidR="00675E7F" w:rsidRPr="00BD6AB9" w:rsidRDefault="00675E7F" w:rsidP="00675E7F">
      <w:r w:rsidRPr="00BD6AB9">
        <w:t xml:space="preserve">         Розділ «Землеустрій та землекористування» в </w:t>
      </w:r>
      <w:proofErr w:type="spellStart"/>
      <w:r w:rsidRPr="00BD6AB9">
        <w:t>проєкті</w:t>
      </w:r>
      <w:proofErr w:type="spellEnd"/>
      <w:r w:rsidRPr="00BD6AB9">
        <w:t xml:space="preserve"> містобудівної документації</w:t>
      </w:r>
    </w:p>
    <w:p w:rsidR="00675E7F" w:rsidRPr="00BD6AB9" w:rsidRDefault="00675E7F" w:rsidP="00675E7F">
      <w:r w:rsidRPr="00BD6AB9">
        <w:t xml:space="preserve">детального плану території виконано згідно зі ст. 451 Закону України «Про землеустрій», у відповідності до постанови Кабінету Міністрів України від 1 вересня 2021 р. </w:t>
      </w:r>
      <w:proofErr w:type="spellStart"/>
      <w:r w:rsidRPr="00BD6AB9">
        <w:t>No</w:t>
      </w:r>
      <w:proofErr w:type="spellEnd"/>
      <w:r w:rsidRPr="00BD6AB9">
        <w:t xml:space="preserve"> 926 «Про затвердження Порядку розроблення, оновлення, внесення змін та затвердження містобудівної документації».</w:t>
      </w:r>
    </w:p>
    <w:p w:rsidR="00675E7F" w:rsidRPr="00BD6AB9" w:rsidRDefault="00675E7F" w:rsidP="00675E7F"/>
    <w:p w:rsidR="00675E7F" w:rsidRPr="00B26A6D" w:rsidRDefault="00675E7F" w:rsidP="00675E7F">
      <w:pPr>
        <w:pStyle w:val="a8"/>
        <w:numPr>
          <w:ilvl w:val="1"/>
          <w:numId w:val="1"/>
        </w:numPr>
        <w:rPr>
          <w:b/>
        </w:rPr>
      </w:pPr>
      <w:r w:rsidRPr="00B26A6D">
        <w:rPr>
          <w:b/>
        </w:rPr>
        <w:t>Сучасне використання земель</w:t>
      </w:r>
    </w:p>
    <w:p w:rsidR="00675E7F" w:rsidRPr="00B26A6D" w:rsidRDefault="00675E7F" w:rsidP="00675E7F">
      <w:pPr>
        <w:rPr>
          <w:b/>
          <w:i/>
        </w:rPr>
      </w:pPr>
      <w:r w:rsidRPr="00B26A6D">
        <w:rPr>
          <w:b/>
          <w:i/>
        </w:rPr>
        <w:t>Земельні ділянки, сформовані за результатами розроблення ДПТ.</w:t>
      </w:r>
    </w:p>
    <w:p w:rsidR="00675E7F" w:rsidRPr="00BD6AB9" w:rsidRDefault="00675E7F" w:rsidP="00675E7F">
      <w:r w:rsidRPr="00BD6AB9">
        <w:t xml:space="preserve">  В ході виконання землевпорядних робіт (</w:t>
      </w:r>
      <w:proofErr w:type="spellStart"/>
      <w:r w:rsidRPr="00BD6AB9">
        <w:t>обстежувальних</w:t>
      </w:r>
      <w:proofErr w:type="spellEnd"/>
      <w:r w:rsidRPr="00BD6AB9">
        <w:t>; топографо- геодезичних;</w:t>
      </w:r>
    </w:p>
    <w:p w:rsidR="00675E7F" w:rsidRPr="00BD6AB9" w:rsidRDefault="00675E7F" w:rsidP="00675E7F">
      <w:r w:rsidRPr="00BD6AB9">
        <w:t>проектно-вишукувальних) було проведено збір, вивчення та аналіз наявних землевпорядних</w:t>
      </w:r>
    </w:p>
    <w:p w:rsidR="00675E7F" w:rsidRPr="00BD6AB9" w:rsidRDefault="00675E7F" w:rsidP="00675E7F">
      <w:r w:rsidRPr="00BD6AB9">
        <w:t>матеріалів, відомостей з Державного земельного кадастру в паперовій та електронній формі.</w:t>
      </w:r>
    </w:p>
    <w:p w:rsidR="00675E7F" w:rsidRDefault="00675E7F" w:rsidP="00675E7F">
      <w:pPr>
        <w:ind w:firstLine="284"/>
      </w:pPr>
      <w:r w:rsidRPr="00B26A6D">
        <w:t xml:space="preserve">За результатами розроблення детального плану території опрацьовано </w:t>
      </w:r>
      <w:r>
        <w:t>19</w:t>
      </w:r>
      <w:r w:rsidRPr="00B26A6D">
        <w:t xml:space="preserve"> земельні ділянки у межах ДПТ</w:t>
      </w:r>
      <w:r>
        <w:t xml:space="preserve">. </w:t>
      </w:r>
      <w:r w:rsidRPr="00B26A6D">
        <w:t xml:space="preserve">Більша частина території в межах ДПТ сформована у окремі земельні ділянки з присвоєнням кадастрових номерів. </w:t>
      </w:r>
    </w:p>
    <w:p w:rsidR="00675E7F" w:rsidRPr="00B26A6D" w:rsidRDefault="00675E7F" w:rsidP="00675E7F">
      <w:pPr>
        <w:tabs>
          <w:tab w:val="left" w:pos="0"/>
          <w:tab w:val="left" w:pos="5720"/>
        </w:tabs>
        <w:autoSpaceDE w:val="0"/>
        <w:autoSpaceDN w:val="0"/>
        <w:adjustRightInd w:val="0"/>
      </w:pPr>
      <w:r w:rsidRPr="00B26A6D">
        <w:t>Існуюча характеристика земельних ділянок наведена у таблиці</w:t>
      </w:r>
      <w:r>
        <w:t>, що відповідає нумерації графічного матеріалу «</w:t>
      </w:r>
      <w:r w:rsidRPr="00B26A6D">
        <w:t>План сучасного використання земель за формою власності із зазначенням категорій та виду цільового призначення, з урахуванням наявних обмежень та обтяжень»:</w:t>
      </w:r>
    </w:p>
    <w:tbl>
      <w:tblPr>
        <w:tblStyle w:val="a7"/>
        <w:tblW w:w="5000" w:type="pct"/>
        <w:tblLayout w:type="fixed"/>
        <w:tblLook w:val="04A0" w:firstRow="1" w:lastRow="0" w:firstColumn="1" w:lastColumn="0" w:noHBand="0" w:noVBand="1"/>
      </w:tblPr>
      <w:tblGrid>
        <w:gridCol w:w="1130"/>
        <w:gridCol w:w="1419"/>
        <w:gridCol w:w="1417"/>
        <w:gridCol w:w="1419"/>
        <w:gridCol w:w="1417"/>
        <w:gridCol w:w="1417"/>
        <w:gridCol w:w="1410"/>
      </w:tblGrid>
      <w:tr w:rsidR="00675E7F" w:rsidRPr="00B26A6D" w:rsidTr="00F54CCF">
        <w:tc>
          <w:tcPr>
            <w:tcW w:w="586" w:type="pct"/>
          </w:tcPr>
          <w:p w:rsidR="00675E7F" w:rsidRPr="00B26A6D" w:rsidRDefault="00675E7F" w:rsidP="00F54CCF">
            <w:pPr>
              <w:autoSpaceDE w:val="0"/>
              <w:autoSpaceDN w:val="0"/>
              <w:adjustRightInd w:val="0"/>
              <w:rPr>
                <w:sz w:val="18"/>
                <w:szCs w:val="18"/>
              </w:rPr>
            </w:pPr>
          </w:p>
        </w:tc>
        <w:tc>
          <w:tcPr>
            <w:tcW w:w="737" w:type="pct"/>
          </w:tcPr>
          <w:p w:rsidR="00675E7F" w:rsidRPr="00B26A6D" w:rsidRDefault="00675E7F" w:rsidP="00F54CCF">
            <w:pPr>
              <w:autoSpaceDE w:val="0"/>
              <w:autoSpaceDN w:val="0"/>
              <w:adjustRightInd w:val="0"/>
              <w:rPr>
                <w:sz w:val="18"/>
                <w:szCs w:val="18"/>
              </w:rPr>
            </w:pPr>
            <w:r w:rsidRPr="00B26A6D">
              <w:rPr>
                <w:sz w:val="18"/>
                <w:szCs w:val="18"/>
              </w:rPr>
              <w:t>Ділянка №1</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Ділянка №2</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Ділянка №3</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Ділянка №4</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Ділянка №5</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Ділянка №6</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t>Кадастровий номер</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4624886600:11:000:0607</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4624886600:19:006:0066 (частково)</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4624886600:11:000:0873</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4624886600:11:000:0407</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4624886600:11:000:0015</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4624886600:11:000:0013</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Pr>
                <w:sz w:val="18"/>
                <w:szCs w:val="18"/>
              </w:rPr>
              <w:t>Форма власності</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Державна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Державна</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Приватна</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t>Категорія земель</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Землі промисловості, транспорту, електронних комунікацій, енергетики, оборони та іншого призначення</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Землі промисловості, транспорту, електронних комунікацій, енергетики, оборони та іншого призначення</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t>Цільове призначення</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Для розміщення та експлуатації будівель і споруд автомобільного транспорту та дорожнього господарства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Для розміщення та експлуатації будівель і споруд автомобільного транспорту та дорожнього господарства</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t>Код КВЦПЗ</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12.04</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12.04</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01.03</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01.03</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01.03</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01.03</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lastRenderedPageBreak/>
              <w:t>Площа, га</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3.3311</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0,3124</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0,3000</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0,3000</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0,3000</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0,3000</w:t>
            </w:r>
          </w:p>
        </w:tc>
      </w:tr>
      <w:tr w:rsidR="00675E7F" w:rsidRPr="00B26A6D" w:rsidTr="00F54CCF">
        <w:tc>
          <w:tcPr>
            <w:tcW w:w="586" w:type="pct"/>
          </w:tcPr>
          <w:p w:rsidR="00675E7F" w:rsidRPr="00B26A6D" w:rsidRDefault="00675E7F" w:rsidP="00F54CCF">
            <w:pPr>
              <w:autoSpaceDE w:val="0"/>
              <w:autoSpaceDN w:val="0"/>
              <w:adjustRightInd w:val="0"/>
              <w:rPr>
                <w:sz w:val="18"/>
                <w:szCs w:val="18"/>
              </w:rPr>
            </w:pPr>
            <w:r w:rsidRPr="00B26A6D">
              <w:rPr>
                <w:sz w:val="18"/>
                <w:szCs w:val="18"/>
              </w:rPr>
              <w:t>Угіддя</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 xml:space="preserve">009.02 Землі під дорогами, зокрема підґрунтовими </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 xml:space="preserve">009.02 Землі під дорогами, зокрема підґрунтовими </w:t>
            </w:r>
          </w:p>
        </w:tc>
        <w:tc>
          <w:tcPr>
            <w:tcW w:w="737"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736"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732" w:type="pct"/>
          </w:tcPr>
          <w:p w:rsidR="00675E7F" w:rsidRPr="00B26A6D" w:rsidRDefault="00675E7F" w:rsidP="00F54CCF">
            <w:pPr>
              <w:autoSpaceDE w:val="0"/>
              <w:autoSpaceDN w:val="0"/>
              <w:adjustRightInd w:val="0"/>
              <w:rPr>
                <w:sz w:val="18"/>
                <w:szCs w:val="18"/>
              </w:rPr>
            </w:pPr>
            <w:r w:rsidRPr="00B26A6D">
              <w:rPr>
                <w:sz w:val="18"/>
                <w:szCs w:val="18"/>
              </w:rPr>
              <w:t>001.01 Рілля</w:t>
            </w:r>
          </w:p>
        </w:tc>
      </w:tr>
    </w:tbl>
    <w:p w:rsidR="00675E7F" w:rsidRDefault="00675E7F" w:rsidP="00675E7F">
      <w:pPr>
        <w:rPr>
          <w:b/>
        </w:rPr>
      </w:pPr>
    </w:p>
    <w:tbl>
      <w:tblPr>
        <w:tblStyle w:val="a7"/>
        <w:tblW w:w="0" w:type="auto"/>
        <w:tblLayout w:type="fixed"/>
        <w:tblLook w:val="04A0" w:firstRow="1" w:lastRow="0" w:firstColumn="1" w:lastColumn="0" w:noHBand="0" w:noVBand="1"/>
      </w:tblPr>
      <w:tblGrid>
        <w:gridCol w:w="1129"/>
        <w:gridCol w:w="1205"/>
        <w:gridCol w:w="1459"/>
        <w:gridCol w:w="1459"/>
        <w:gridCol w:w="1459"/>
        <w:gridCol w:w="1459"/>
        <w:gridCol w:w="1459"/>
      </w:tblGrid>
      <w:tr w:rsidR="00675E7F" w:rsidRPr="00B26A6D" w:rsidTr="00F54CCF">
        <w:tc>
          <w:tcPr>
            <w:tcW w:w="1129" w:type="dxa"/>
          </w:tcPr>
          <w:p w:rsidR="00675E7F" w:rsidRPr="00B26A6D" w:rsidRDefault="00675E7F" w:rsidP="00F54CCF">
            <w:pPr>
              <w:autoSpaceDE w:val="0"/>
              <w:autoSpaceDN w:val="0"/>
              <w:adjustRightInd w:val="0"/>
              <w:rPr>
                <w:sz w:val="18"/>
                <w:szCs w:val="18"/>
              </w:rPr>
            </w:pPr>
          </w:p>
        </w:tc>
        <w:tc>
          <w:tcPr>
            <w:tcW w:w="1205" w:type="dxa"/>
          </w:tcPr>
          <w:p w:rsidR="00675E7F" w:rsidRPr="00B26A6D" w:rsidRDefault="00675E7F" w:rsidP="00F54CCF">
            <w:pPr>
              <w:autoSpaceDE w:val="0"/>
              <w:autoSpaceDN w:val="0"/>
              <w:adjustRightInd w:val="0"/>
              <w:rPr>
                <w:sz w:val="18"/>
                <w:szCs w:val="18"/>
              </w:rPr>
            </w:pPr>
            <w:r w:rsidRPr="00B26A6D">
              <w:rPr>
                <w:sz w:val="18"/>
                <w:szCs w:val="18"/>
              </w:rPr>
              <w:t>Ділянка №7</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Ділянка №8</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Ділянка №9</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Ділянка №10</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Ділянка №11</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Ділянка №12</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Кадастровий номер</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4624886600:11:000:0012</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4624886600:11:000:0011</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4624886600:11:000:0978</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4624886600:11:000:0788</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4624886600:11:000:0784</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4624886600:11:000:0785</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Pr>
                <w:sz w:val="18"/>
                <w:szCs w:val="18"/>
              </w:rPr>
              <w:t>Форма власності</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Державна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Приватна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Приватна</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Категорія земель</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Цільове призначення</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Для ведення особистого селянського господарства</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Код КВЦПЗ</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01.03</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01.03</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01.03</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01.17</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01.03</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01.03</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Площа, га</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0,5000</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0,3000</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0,3000</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0,2055</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0,3000</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0,3000</w:t>
            </w:r>
          </w:p>
        </w:tc>
      </w:tr>
      <w:tr w:rsidR="00675E7F" w:rsidRPr="00B26A6D" w:rsidTr="00F54CCF">
        <w:tc>
          <w:tcPr>
            <w:tcW w:w="1129" w:type="dxa"/>
          </w:tcPr>
          <w:p w:rsidR="00675E7F" w:rsidRPr="00B26A6D" w:rsidRDefault="00675E7F" w:rsidP="00F54CCF">
            <w:pPr>
              <w:autoSpaceDE w:val="0"/>
              <w:autoSpaceDN w:val="0"/>
              <w:adjustRightInd w:val="0"/>
              <w:rPr>
                <w:sz w:val="18"/>
                <w:szCs w:val="18"/>
              </w:rPr>
            </w:pPr>
            <w:r w:rsidRPr="00B26A6D">
              <w:rPr>
                <w:sz w:val="18"/>
                <w:szCs w:val="18"/>
              </w:rPr>
              <w:t>Угіддя</w:t>
            </w:r>
          </w:p>
        </w:tc>
        <w:tc>
          <w:tcPr>
            <w:tcW w:w="1205" w:type="dxa"/>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1459" w:type="dxa"/>
          </w:tcPr>
          <w:p w:rsidR="00675E7F" w:rsidRPr="00B26A6D" w:rsidRDefault="00675E7F" w:rsidP="00F54CCF">
            <w:pPr>
              <w:autoSpaceDE w:val="0"/>
              <w:autoSpaceDN w:val="0"/>
              <w:adjustRightInd w:val="0"/>
              <w:rPr>
                <w:sz w:val="18"/>
                <w:szCs w:val="18"/>
              </w:rPr>
            </w:pPr>
            <w:r w:rsidRPr="00B26A6D">
              <w:rPr>
                <w:sz w:val="18"/>
                <w:szCs w:val="18"/>
              </w:rPr>
              <w:t>001.01 Рілля</w:t>
            </w:r>
          </w:p>
        </w:tc>
      </w:tr>
    </w:tbl>
    <w:p w:rsidR="00675E7F" w:rsidRDefault="00675E7F" w:rsidP="00675E7F">
      <w:pPr>
        <w:rPr>
          <w:b/>
        </w:rPr>
      </w:pPr>
    </w:p>
    <w:tbl>
      <w:tblPr>
        <w:tblStyle w:val="a7"/>
        <w:tblW w:w="5000" w:type="pct"/>
        <w:tblLook w:val="04A0" w:firstRow="1" w:lastRow="0" w:firstColumn="1" w:lastColumn="0" w:noHBand="0" w:noVBand="1"/>
      </w:tblPr>
      <w:tblGrid>
        <w:gridCol w:w="1024"/>
        <w:gridCol w:w="1721"/>
        <w:gridCol w:w="1721"/>
        <w:gridCol w:w="1721"/>
        <w:gridCol w:w="1721"/>
        <w:gridCol w:w="1721"/>
      </w:tblGrid>
      <w:tr w:rsidR="00675E7F" w:rsidRPr="00B26A6D" w:rsidTr="00F54CCF">
        <w:tc>
          <w:tcPr>
            <w:tcW w:w="691" w:type="pct"/>
          </w:tcPr>
          <w:p w:rsidR="00675E7F" w:rsidRPr="00B26A6D" w:rsidRDefault="00675E7F" w:rsidP="00F54CCF">
            <w:pPr>
              <w:autoSpaceDE w:val="0"/>
              <w:autoSpaceDN w:val="0"/>
              <w:adjustRightInd w:val="0"/>
              <w:rPr>
                <w:sz w:val="18"/>
                <w:szCs w:val="18"/>
              </w:rPr>
            </w:pPr>
          </w:p>
        </w:tc>
        <w:tc>
          <w:tcPr>
            <w:tcW w:w="781" w:type="pct"/>
          </w:tcPr>
          <w:p w:rsidR="00675E7F" w:rsidRPr="00B26A6D" w:rsidRDefault="00675E7F" w:rsidP="00F54CCF">
            <w:pPr>
              <w:autoSpaceDE w:val="0"/>
              <w:autoSpaceDN w:val="0"/>
              <w:adjustRightInd w:val="0"/>
              <w:rPr>
                <w:sz w:val="18"/>
                <w:szCs w:val="18"/>
              </w:rPr>
            </w:pPr>
            <w:r w:rsidRPr="00B26A6D">
              <w:rPr>
                <w:sz w:val="18"/>
                <w:szCs w:val="18"/>
              </w:rPr>
              <w:t>Ділянка №13</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Ділянка №14</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Ділянка №15</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Ділянка №16</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Ділянка №17</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Кадастровий номер</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Форма власності</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Категорія земель</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Цільове призначення</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Код КВЦПЗ</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01.17</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01.17</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01.17</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01.17</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01.17</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Площа, га</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0,</w:t>
            </w:r>
            <w:r>
              <w:rPr>
                <w:sz w:val="18"/>
                <w:szCs w:val="18"/>
              </w:rPr>
              <w:t>5957</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0,</w:t>
            </w:r>
            <w:r>
              <w:rPr>
                <w:sz w:val="18"/>
                <w:szCs w:val="18"/>
              </w:rPr>
              <w:t>0117</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0,3215</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0,0143</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0,4868</w:t>
            </w:r>
          </w:p>
        </w:tc>
      </w:tr>
      <w:tr w:rsidR="00675E7F" w:rsidRPr="00B26A6D" w:rsidTr="00F54CCF">
        <w:tc>
          <w:tcPr>
            <w:tcW w:w="691" w:type="pct"/>
          </w:tcPr>
          <w:p w:rsidR="00675E7F" w:rsidRPr="00B26A6D" w:rsidRDefault="00675E7F" w:rsidP="00F54CCF">
            <w:pPr>
              <w:autoSpaceDE w:val="0"/>
              <w:autoSpaceDN w:val="0"/>
              <w:adjustRightInd w:val="0"/>
              <w:rPr>
                <w:sz w:val="18"/>
                <w:szCs w:val="18"/>
              </w:rPr>
            </w:pPr>
            <w:r w:rsidRPr="00B26A6D">
              <w:rPr>
                <w:sz w:val="18"/>
                <w:szCs w:val="18"/>
              </w:rPr>
              <w:t>Угіддя</w:t>
            </w:r>
          </w:p>
        </w:tc>
        <w:tc>
          <w:tcPr>
            <w:tcW w:w="781"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852"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001.01 Рілля</w:t>
            </w:r>
          </w:p>
        </w:tc>
        <w:tc>
          <w:tcPr>
            <w:tcW w:w="892" w:type="pct"/>
          </w:tcPr>
          <w:p w:rsidR="00675E7F" w:rsidRPr="00B26A6D" w:rsidRDefault="00675E7F" w:rsidP="00F54CCF">
            <w:pPr>
              <w:autoSpaceDE w:val="0"/>
              <w:autoSpaceDN w:val="0"/>
              <w:adjustRightInd w:val="0"/>
              <w:rPr>
                <w:sz w:val="18"/>
                <w:szCs w:val="18"/>
              </w:rPr>
            </w:pPr>
            <w:r w:rsidRPr="00B26A6D">
              <w:rPr>
                <w:sz w:val="18"/>
                <w:szCs w:val="18"/>
              </w:rPr>
              <w:t>001.01 Рілля</w:t>
            </w:r>
          </w:p>
        </w:tc>
      </w:tr>
    </w:tbl>
    <w:p w:rsidR="00675E7F" w:rsidRDefault="00675E7F" w:rsidP="00675E7F">
      <w:pPr>
        <w:rPr>
          <w:b/>
        </w:rPr>
      </w:pPr>
    </w:p>
    <w:tbl>
      <w:tblPr>
        <w:tblStyle w:val="a7"/>
        <w:tblW w:w="5000" w:type="pct"/>
        <w:tblLook w:val="04A0" w:firstRow="1" w:lastRow="0" w:firstColumn="1" w:lastColumn="0" w:noHBand="0" w:noVBand="1"/>
      </w:tblPr>
      <w:tblGrid>
        <w:gridCol w:w="2263"/>
        <w:gridCol w:w="3688"/>
        <w:gridCol w:w="3678"/>
      </w:tblGrid>
      <w:tr w:rsidR="00675E7F" w:rsidRPr="00B26A6D" w:rsidTr="00F54CCF">
        <w:tc>
          <w:tcPr>
            <w:tcW w:w="1175" w:type="pct"/>
          </w:tcPr>
          <w:p w:rsidR="00675E7F" w:rsidRPr="00B26A6D" w:rsidRDefault="00675E7F" w:rsidP="00F54CCF">
            <w:pPr>
              <w:autoSpaceDE w:val="0"/>
              <w:autoSpaceDN w:val="0"/>
              <w:adjustRightInd w:val="0"/>
              <w:rPr>
                <w:sz w:val="18"/>
                <w:szCs w:val="18"/>
              </w:rPr>
            </w:pPr>
          </w:p>
        </w:tc>
        <w:tc>
          <w:tcPr>
            <w:tcW w:w="1915" w:type="pct"/>
          </w:tcPr>
          <w:p w:rsidR="00675E7F" w:rsidRPr="00B26A6D" w:rsidRDefault="00675E7F" w:rsidP="00F54CCF">
            <w:pPr>
              <w:autoSpaceDE w:val="0"/>
              <w:autoSpaceDN w:val="0"/>
              <w:adjustRightInd w:val="0"/>
              <w:rPr>
                <w:sz w:val="18"/>
                <w:szCs w:val="18"/>
              </w:rPr>
            </w:pPr>
            <w:r w:rsidRPr="00B26A6D">
              <w:rPr>
                <w:sz w:val="18"/>
                <w:szCs w:val="18"/>
              </w:rPr>
              <w:t>Ділянка №18</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Ділянка №19</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Кадастровий номер</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не присвоєно</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Форма власності</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комунальна (право власності не визначено)</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Категорія земель</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землі сільськогосподарського призначення</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Цільове призначення</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Земельні ділянки запасу (земельні ділянки, які не надані у власність або користування громадянами чи юридичними особами)</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Код КВЦПЗ</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01.17</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01.17</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Площа, га</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2,2081</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0,5398</w:t>
            </w:r>
          </w:p>
        </w:tc>
      </w:tr>
      <w:tr w:rsidR="00675E7F" w:rsidRPr="00B26A6D" w:rsidTr="00F54CCF">
        <w:tc>
          <w:tcPr>
            <w:tcW w:w="1175" w:type="pct"/>
          </w:tcPr>
          <w:p w:rsidR="00675E7F" w:rsidRPr="00B26A6D" w:rsidRDefault="00675E7F" w:rsidP="00F54CCF">
            <w:pPr>
              <w:autoSpaceDE w:val="0"/>
              <w:autoSpaceDN w:val="0"/>
              <w:adjustRightInd w:val="0"/>
              <w:rPr>
                <w:sz w:val="18"/>
                <w:szCs w:val="18"/>
              </w:rPr>
            </w:pPr>
            <w:r w:rsidRPr="00B26A6D">
              <w:rPr>
                <w:sz w:val="18"/>
                <w:szCs w:val="18"/>
              </w:rPr>
              <w:t>Угіддя</w:t>
            </w:r>
          </w:p>
        </w:tc>
        <w:tc>
          <w:tcPr>
            <w:tcW w:w="1915" w:type="pct"/>
          </w:tcPr>
          <w:p w:rsidR="00675E7F" w:rsidRPr="00B26A6D" w:rsidRDefault="00675E7F" w:rsidP="00F54CCF">
            <w:pPr>
              <w:autoSpaceDE w:val="0"/>
              <w:autoSpaceDN w:val="0"/>
              <w:adjustRightInd w:val="0"/>
              <w:rPr>
                <w:sz w:val="18"/>
                <w:szCs w:val="18"/>
              </w:rPr>
            </w:pPr>
            <w:r w:rsidRPr="00B26A6D">
              <w:rPr>
                <w:sz w:val="18"/>
                <w:szCs w:val="18"/>
              </w:rPr>
              <w:t xml:space="preserve">001.01 Рілля, 009.02  Землі під дорогами, зокрема підґрунтовими, 006.02 Штучні водотоки (канали, колектори, канави), 002.01  Сіножаті  </w:t>
            </w:r>
          </w:p>
        </w:tc>
        <w:tc>
          <w:tcPr>
            <w:tcW w:w="1911" w:type="pct"/>
          </w:tcPr>
          <w:p w:rsidR="00675E7F" w:rsidRPr="00B26A6D" w:rsidRDefault="00675E7F" w:rsidP="00F54CCF">
            <w:pPr>
              <w:autoSpaceDE w:val="0"/>
              <w:autoSpaceDN w:val="0"/>
              <w:adjustRightInd w:val="0"/>
              <w:rPr>
                <w:sz w:val="18"/>
                <w:szCs w:val="18"/>
              </w:rPr>
            </w:pPr>
            <w:r w:rsidRPr="00B26A6D">
              <w:rPr>
                <w:sz w:val="18"/>
                <w:szCs w:val="18"/>
              </w:rPr>
              <w:t>002.01 Сіножаті</w:t>
            </w:r>
          </w:p>
        </w:tc>
      </w:tr>
    </w:tbl>
    <w:p w:rsidR="00675E7F" w:rsidRDefault="00675E7F" w:rsidP="00675E7F">
      <w:pPr>
        <w:rPr>
          <w:b/>
        </w:rPr>
      </w:pPr>
    </w:p>
    <w:p w:rsidR="00675E7F" w:rsidRPr="0045267B" w:rsidRDefault="00675E7F" w:rsidP="00675E7F">
      <w:pPr>
        <w:pStyle w:val="ad"/>
        <w:shd w:val="clear" w:color="auto" w:fill="auto"/>
        <w:spacing w:line="260" w:lineRule="exact"/>
        <w:ind w:firstLine="426"/>
        <w:jc w:val="both"/>
        <w:rPr>
          <w:i w:val="0"/>
          <w:iCs w:val="0"/>
          <w:sz w:val="24"/>
          <w:szCs w:val="24"/>
          <w:lang w:eastAsia="uk-UA"/>
        </w:rPr>
      </w:pPr>
      <w:r w:rsidRPr="0045267B">
        <w:rPr>
          <w:i w:val="0"/>
          <w:iCs w:val="0"/>
          <w:sz w:val="24"/>
          <w:szCs w:val="24"/>
          <w:lang w:eastAsia="uk-UA"/>
        </w:rPr>
        <w:t>Обмеження та обтяження у використанні ділянок:</w:t>
      </w:r>
    </w:p>
    <w:tbl>
      <w:tblPr>
        <w:tblStyle w:val="a7"/>
        <w:tblW w:w="0" w:type="auto"/>
        <w:tblLook w:val="04A0" w:firstRow="1" w:lastRow="0" w:firstColumn="1" w:lastColumn="0" w:noHBand="0" w:noVBand="1"/>
      </w:tblPr>
      <w:tblGrid>
        <w:gridCol w:w="536"/>
        <w:gridCol w:w="1281"/>
        <w:gridCol w:w="3000"/>
        <w:gridCol w:w="3886"/>
        <w:gridCol w:w="926"/>
      </w:tblGrid>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 п/п</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 xml:space="preserve"> Код обмеження</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 xml:space="preserve"> Назва обмеження</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 xml:space="preserve">Основні законодавчі акти </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 xml:space="preserve"> Площа, га</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lastRenderedPageBreak/>
              <w:t>1</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01.05</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Охоронна зона навколо (уздовж) об’єкта енергетичної системи</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Постанова КМУ від 27.12.2022 р. № 1455 "Правила охорони електричних мереж"</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1,2503</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2</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01.08</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Охоронна зона навколо інженерних комунікацій</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ДБН Б.2.2-12:2019 "Планування та забудова територій"</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0,9982</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3</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01.03</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Охоронна зона навколо (уздовж) об’єкта транспорту</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Закону України «Про трубопровідний транспорт»</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0,7003</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4</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06.01.1</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Території в червоних лініях</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 xml:space="preserve">ЗУ Про внесення змін до Закону </w:t>
            </w:r>
            <w:proofErr w:type="spellStart"/>
            <w:r w:rsidRPr="0045267B">
              <w:rPr>
                <w:sz w:val="18"/>
                <w:szCs w:val="18"/>
              </w:rPr>
              <w:t>Укараїни</w:t>
            </w:r>
            <w:proofErr w:type="spellEnd"/>
            <w:r w:rsidRPr="0045267B">
              <w:rPr>
                <w:sz w:val="18"/>
                <w:szCs w:val="18"/>
              </w:rPr>
              <w:t xml:space="preserve"> "Про регулювання містобудівної діяльності"</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3,7001</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5</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01.08.1</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 xml:space="preserve"> Санітарно-захисні смуги навколо інженерних комунікацій</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ДБН Б.2.2-12:2019 "Планування та забудова територій"</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0,1749</w:t>
            </w:r>
          </w:p>
        </w:tc>
      </w:tr>
      <w:tr w:rsidR="00675E7F" w:rsidRPr="0045267B" w:rsidTr="00F54CCF">
        <w:tc>
          <w:tcPr>
            <w:tcW w:w="647" w:type="dxa"/>
          </w:tcPr>
          <w:p w:rsidR="00675E7F" w:rsidRPr="0045267B" w:rsidRDefault="00675E7F" w:rsidP="00F54CCF">
            <w:pPr>
              <w:autoSpaceDE w:val="0"/>
              <w:autoSpaceDN w:val="0"/>
              <w:adjustRightInd w:val="0"/>
              <w:rPr>
                <w:sz w:val="18"/>
                <w:szCs w:val="18"/>
              </w:rPr>
            </w:pPr>
            <w:r w:rsidRPr="0045267B">
              <w:rPr>
                <w:sz w:val="18"/>
                <w:szCs w:val="18"/>
              </w:rPr>
              <w:t>6</w:t>
            </w:r>
          </w:p>
        </w:tc>
        <w:tc>
          <w:tcPr>
            <w:tcW w:w="1580" w:type="dxa"/>
          </w:tcPr>
          <w:p w:rsidR="00675E7F" w:rsidRPr="0045267B" w:rsidRDefault="00675E7F" w:rsidP="00F54CCF">
            <w:pPr>
              <w:autoSpaceDE w:val="0"/>
              <w:autoSpaceDN w:val="0"/>
              <w:adjustRightInd w:val="0"/>
              <w:rPr>
                <w:sz w:val="18"/>
                <w:szCs w:val="18"/>
              </w:rPr>
            </w:pPr>
            <w:r w:rsidRPr="0045267B">
              <w:rPr>
                <w:sz w:val="18"/>
                <w:szCs w:val="18"/>
              </w:rPr>
              <w:t>03</w:t>
            </w:r>
          </w:p>
        </w:tc>
        <w:tc>
          <w:tcPr>
            <w:tcW w:w="5540" w:type="dxa"/>
          </w:tcPr>
          <w:p w:rsidR="00675E7F" w:rsidRPr="0045267B" w:rsidRDefault="00675E7F" w:rsidP="00F54CCF">
            <w:pPr>
              <w:autoSpaceDE w:val="0"/>
              <w:autoSpaceDN w:val="0"/>
              <w:adjustRightInd w:val="0"/>
              <w:rPr>
                <w:sz w:val="18"/>
                <w:szCs w:val="18"/>
              </w:rPr>
            </w:pPr>
            <w:r w:rsidRPr="0045267B">
              <w:rPr>
                <w:sz w:val="18"/>
                <w:szCs w:val="18"/>
              </w:rPr>
              <w:t>Санітарні зони, відстані, розриви</w:t>
            </w:r>
          </w:p>
        </w:tc>
        <w:tc>
          <w:tcPr>
            <w:tcW w:w="7360" w:type="dxa"/>
          </w:tcPr>
          <w:p w:rsidR="00675E7F" w:rsidRPr="0045267B" w:rsidRDefault="00675E7F" w:rsidP="00F54CCF">
            <w:pPr>
              <w:autoSpaceDE w:val="0"/>
              <w:autoSpaceDN w:val="0"/>
              <w:adjustRightInd w:val="0"/>
              <w:rPr>
                <w:sz w:val="18"/>
                <w:szCs w:val="18"/>
              </w:rPr>
            </w:pPr>
            <w:r w:rsidRPr="0045267B">
              <w:rPr>
                <w:sz w:val="18"/>
                <w:szCs w:val="18"/>
              </w:rPr>
              <w:t>ДБН Б.2.2-12:2019 "Планування та забудова територій"</w:t>
            </w:r>
          </w:p>
        </w:tc>
        <w:tc>
          <w:tcPr>
            <w:tcW w:w="1120" w:type="dxa"/>
          </w:tcPr>
          <w:p w:rsidR="00675E7F" w:rsidRPr="0045267B" w:rsidRDefault="00675E7F" w:rsidP="00F54CCF">
            <w:pPr>
              <w:autoSpaceDE w:val="0"/>
              <w:autoSpaceDN w:val="0"/>
              <w:adjustRightInd w:val="0"/>
              <w:rPr>
                <w:sz w:val="18"/>
                <w:szCs w:val="18"/>
              </w:rPr>
            </w:pPr>
            <w:r w:rsidRPr="0045267B">
              <w:rPr>
                <w:sz w:val="18"/>
                <w:szCs w:val="18"/>
              </w:rPr>
              <w:t>0,9588</w:t>
            </w:r>
          </w:p>
        </w:tc>
      </w:tr>
    </w:tbl>
    <w:p w:rsidR="00675E7F" w:rsidRPr="00BD6AB9" w:rsidRDefault="00675E7F" w:rsidP="00675E7F">
      <w:pPr>
        <w:rPr>
          <w:b/>
        </w:rPr>
      </w:pPr>
      <w:r w:rsidRPr="00BD6AB9">
        <w:t xml:space="preserve">       </w:t>
      </w:r>
      <w:r w:rsidRPr="00BD6AB9">
        <w:rPr>
          <w:b/>
        </w:rPr>
        <w:t>2.2. Землевпорядні заходи перспективного використання земель</w:t>
      </w:r>
    </w:p>
    <w:p w:rsidR="00675E7F" w:rsidRPr="00BD6AB9" w:rsidRDefault="00675E7F" w:rsidP="00675E7F">
      <w:r w:rsidRPr="00BD6AB9">
        <w:t xml:space="preserve">         На основі розроблених </w:t>
      </w:r>
      <w:proofErr w:type="spellStart"/>
      <w:r w:rsidRPr="00BD6AB9">
        <w:t>проєктних</w:t>
      </w:r>
      <w:proofErr w:type="spellEnd"/>
      <w:r w:rsidRPr="00BD6AB9">
        <w:t xml:space="preserve"> рішень детального планування території визначено</w:t>
      </w:r>
    </w:p>
    <w:p w:rsidR="00675E7F" w:rsidRPr="00BD6AB9" w:rsidRDefault="00675E7F" w:rsidP="00675E7F">
      <w:r w:rsidRPr="00BD6AB9">
        <w:t xml:space="preserve">територію за їх фактичним використанням та </w:t>
      </w:r>
      <w:proofErr w:type="spellStart"/>
      <w:r w:rsidRPr="00BD6AB9">
        <w:t>проєктними</w:t>
      </w:r>
      <w:proofErr w:type="spellEnd"/>
      <w:r w:rsidRPr="00BD6AB9">
        <w:t xml:space="preserve"> рішеннями щодо функціонального</w:t>
      </w:r>
    </w:p>
    <w:p w:rsidR="00675E7F" w:rsidRDefault="00675E7F" w:rsidP="00675E7F">
      <w:r w:rsidRPr="00BD6AB9">
        <w:t xml:space="preserve">використання та </w:t>
      </w:r>
      <w:r>
        <w:t xml:space="preserve">зонування території. </w:t>
      </w:r>
    </w:p>
    <w:p w:rsidR="00675E7F" w:rsidRPr="009001E5" w:rsidRDefault="00675E7F" w:rsidP="00675E7F">
      <w:pPr>
        <w:rPr>
          <w:b/>
          <w:i/>
        </w:rPr>
      </w:pPr>
      <w:r w:rsidRPr="009001E5">
        <w:rPr>
          <w:b/>
          <w:i/>
        </w:rPr>
        <w:t>Перспективний розподіл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p>
    <w:tbl>
      <w:tblPr>
        <w:tblStyle w:val="a7"/>
        <w:tblW w:w="5000" w:type="pct"/>
        <w:tblLook w:val="04A0" w:firstRow="1" w:lastRow="0" w:firstColumn="1" w:lastColumn="0" w:noHBand="0" w:noVBand="1"/>
      </w:tblPr>
      <w:tblGrid>
        <w:gridCol w:w="1204"/>
        <w:gridCol w:w="2098"/>
        <w:gridCol w:w="2125"/>
        <w:gridCol w:w="2125"/>
        <w:gridCol w:w="2077"/>
      </w:tblGrid>
      <w:tr w:rsidR="00675E7F" w:rsidRPr="009001E5" w:rsidTr="00F54CCF">
        <w:tc>
          <w:tcPr>
            <w:tcW w:w="679" w:type="pct"/>
          </w:tcPr>
          <w:p w:rsidR="00675E7F" w:rsidRPr="009001E5" w:rsidRDefault="00675E7F" w:rsidP="00F54CCF">
            <w:pPr>
              <w:autoSpaceDE w:val="0"/>
              <w:autoSpaceDN w:val="0"/>
              <w:adjustRightInd w:val="0"/>
              <w:rPr>
                <w:sz w:val="18"/>
                <w:szCs w:val="18"/>
              </w:rPr>
            </w:pP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Ділянка №1</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Ділянка №2</w:t>
            </w:r>
          </w:p>
        </w:tc>
        <w:tc>
          <w:tcPr>
            <w:tcW w:w="1171" w:type="pct"/>
          </w:tcPr>
          <w:p w:rsidR="00675E7F" w:rsidRPr="009001E5" w:rsidRDefault="00675E7F" w:rsidP="00F54CCF">
            <w:pPr>
              <w:autoSpaceDE w:val="0"/>
              <w:autoSpaceDN w:val="0"/>
              <w:adjustRightInd w:val="0"/>
              <w:rPr>
                <w:sz w:val="18"/>
                <w:szCs w:val="18"/>
              </w:rPr>
            </w:pPr>
            <w:r>
              <w:rPr>
                <w:sz w:val="18"/>
                <w:szCs w:val="18"/>
              </w:rPr>
              <w:t>Ділянка №3</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Ділянка №4.1</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Кадастровий номер</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4624886600:11:000:0607</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4624886600:19:006:0066 (частково)</w:t>
            </w:r>
          </w:p>
        </w:tc>
        <w:tc>
          <w:tcPr>
            <w:tcW w:w="1171" w:type="pct"/>
          </w:tcPr>
          <w:p w:rsidR="00675E7F" w:rsidRPr="009001E5" w:rsidRDefault="00675E7F" w:rsidP="00F54CCF">
            <w:pPr>
              <w:autoSpaceDE w:val="0"/>
              <w:autoSpaceDN w:val="0"/>
              <w:adjustRightInd w:val="0"/>
              <w:rPr>
                <w:sz w:val="18"/>
                <w:szCs w:val="18"/>
              </w:rPr>
            </w:pPr>
            <w:r w:rsidRPr="00E73E7C">
              <w:rPr>
                <w:sz w:val="18"/>
                <w:szCs w:val="18"/>
              </w:rPr>
              <w:t>4624886600:11:000:0873</w:t>
            </w:r>
          </w:p>
        </w:tc>
        <w:tc>
          <w:tcPr>
            <w:tcW w:w="810" w:type="pct"/>
          </w:tcPr>
          <w:p w:rsidR="00675E7F" w:rsidRPr="009001E5" w:rsidRDefault="00675E7F" w:rsidP="00F54CCF">
            <w:pPr>
              <w:autoSpaceDE w:val="0"/>
              <w:autoSpaceDN w:val="0"/>
              <w:adjustRightInd w:val="0"/>
              <w:rPr>
                <w:sz w:val="18"/>
                <w:szCs w:val="18"/>
              </w:rPr>
            </w:pPr>
            <w:r w:rsidRPr="00E73E7C">
              <w:rPr>
                <w:sz w:val="18"/>
                <w:szCs w:val="18"/>
              </w:rPr>
              <w:t>4624886600:11:000:0407</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Форма власності</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Державна</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Державна</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Приватна</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Приватна</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Категорія земель</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Землі промисловості, транспорту, електронних комунікацій, енергетики, оборони та іншого призначення</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Землі промисловості, транспорту, електронних комунікацій, енергетики, оборони та іншого призначення</w:t>
            </w:r>
          </w:p>
        </w:tc>
        <w:tc>
          <w:tcPr>
            <w:tcW w:w="1171" w:type="pct"/>
          </w:tcPr>
          <w:p w:rsidR="00675E7F" w:rsidRPr="009001E5" w:rsidRDefault="00675E7F" w:rsidP="00F54CCF">
            <w:pPr>
              <w:autoSpaceDE w:val="0"/>
              <w:autoSpaceDN w:val="0"/>
              <w:adjustRightInd w:val="0"/>
              <w:rPr>
                <w:sz w:val="18"/>
                <w:szCs w:val="18"/>
              </w:rPr>
            </w:pPr>
            <w:r w:rsidRPr="00E73E7C">
              <w:rPr>
                <w:sz w:val="18"/>
                <w:szCs w:val="18"/>
              </w:rPr>
              <w:t>землі промисловості, транспорту, зв’язку, енергетики, оборони та іншого призначення</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землі житлової та громадської забудови</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Цільове призначення</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Для розміщення та експлуатації будівель і споруд автомобільного транспорту та дорожнього господарства</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Для розміщення та експлуатації будівель і споруд автомобільного транспорту та дорожнього господарства</w:t>
            </w:r>
          </w:p>
        </w:tc>
        <w:tc>
          <w:tcPr>
            <w:tcW w:w="1171" w:type="pct"/>
          </w:tcPr>
          <w:p w:rsidR="00675E7F" w:rsidRPr="009001E5" w:rsidRDefault="00675E7F" w:rsidP="00F54CCF">
            <w:pPr>
              <w:autoSpaceDE w:val="0"/>
              <w:autoSpaceDN w:val="0"/>
              <w:adjustRightInd w:val="0"/>
              <w:rPr>
                <w:sz w:val="18"/>
                <w:szCs w:val="18"/>
              </w:rPr>
            </w:pPr>
            <w:r w:rsidRPr="00E73E7C">
              <w:rPr>
                <w:sz w:val="18"/>
                <w:szCs w:val="18"/>
              </w:rPr>
              <w:t>Для розміщення та експлуатації будівель і споруд автомобільного транспорту та дорожнього господарства</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Для будівництва та обслуговування будівель торгівлі</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Код КВЦПЗ</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12.04</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12.04</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12.04</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03.07</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Площа, га</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3,3311</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0,3124</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0,</w:t>
            </w:r>
            <w:r>
              <w:rPr>
                <w:sz w:val="18"/>
                <w:szCs w:val="18"/>
              </w:rPr>
              <w:t>3000</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0,</w:t>
            </w:r>
            <w:r>
              <w:rPr>
                <w:sz w:val="18"/>
                <w:szCs w:val="18"/>
              </w:rPr>
              <w:t>3000</w:t>
            </w:r>
          </w:p>
        </w:tc>
      </w:tr>
      <w:tr w:rsidR="00675E7F" w:rsidRPr="009001E5" w:rsidTr="00F54CCF">
        <w:tc>
          <w:tcPr>
            <w:tcW w:w="679" w:type="pct"/>
          </w:tcPr>
          <w:p w:rsidR="00675E7F" w:rsidRPr="009001E5" w:rsidRDefault="00675E7F" w:rsidP="00F54CCF">
            <w:pPr>
              <w:autoSpaceDE w:val="0"/>
              <w:autoSpaceDN w:val="0"/>
              <w:adjustRightInd w:val="0"/>
              <w:rPr>
                <w:sz w:val="18"/>
                <w:szCs w:val="18"/>
              </w:rPr>
            </w:pPr>
            <w:r w:rsidRPr="009001E5">
              <w:rPr>
                <w:sz w:val="18"/>
                <w:szCs w:val="18"/>
              </w:rPr>
              <w:t>Угіддя</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 xml:space="preserve">009.02 Землі під дорогами, зокрема підґрунтовими </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 xml:space="preserve">009.02 Землі під дорогами, зокрема підґрунтовими </w:t>
            </w:r>
          </w:p>
        </w:tc>
        <w:tc>
          <w:tcPr>
            <w:tcW w:w="1171" w:type="pct"/>
          </w:tcPr>
          <w:p w:rsidR="00675E7F" w:rsidRPr="009001E5" w:rsidRDefault="00675E7F" w:rsidP="00F54CCF">
            <w:pPr>
              <w:autoSpaceDE w:val="0"/>
              <w:autoSpaceDN w:val="0"/>
              <w:adjustRightInd w:val="0"/>
              <w:rPr>
                <w:sz w:val="18"/>
                <w:szCs w:val="18"/>
              </w:rPr>
            </w:pPr>
            <w:r w:rsidRPr="009001E5">
              <w:rPr>
                <w:sz w:val="18"/>
                <w:szCs w:val="18"/>
              </w:rPr>
              <w:t>012.00 Землі, зайняті поточним будівництвом та відведені під будівництво (будівництво на яких не розпочато)</w:t>
            </w:r>
          </w:p>
        </w:tc>
        <w:tc>
          <w:tcPr>
            <w:tcW w:w="810" w:type="pct"/>
          </w:tcPr>
          <w:p w:rsidR="00675E7F" w:rsidRPr="009001E5" w:rsidRDefault="00675E7F" w:rsidP="00F54CCF">
            <w:pPr>
              <w:autoSpaceDE w:val="0"/>
              <w:autoSpaceDN w:val="0"/>
              <w:adjustRightInd w:val="0"/>
              <w:rPr>
                <w:sz w:val="18"/>
                <w:szCs w:val="18"/>
              </w:rPr>
            </w:pPr>
            <w:r w:rsidRPr="009001E5">
              <w:rPr>
                <w:sz w:val="18"/>
                <w:szCs w:val="18"/>
              </w:rPr>
              <w:t>012.00 Землі, зайняті поточним будівництвом та відведені під будівництво (будівництво на яких не розпочато)</w:t>
            </w:r>
          </w:p>
        </w:tc>
      </w:tr>
    </w:tbl>
    <w:p w:rsidR="00675E7F" w:rsidRDefault="00675E7F" w:rsidP="00675E7F"/>
    <w:tbl>
      <w:tblPr>
        <w:tblStyle w:val="a7"/>
        <w:tblW w:w="0" w:type="auto"/>
        <w:tblLayout w:type="fixed"/>
        <w:tblLook w:val="04A0" w:firstRow="1" w:lastRow="0" w:firstColumn="1" w:lastColumn="0" w:noHBand="0" w:noVBand="1"/>
      </w:tblPr>
      <w:tblGrid>
        <w:gridCol w:w="1413"/>
        <w:gridCol w:w="1417"/>
        <w:gridCol w:w="1276"/>
        <w:gridCol w:w="1276"/>
        <w:gridCol w:w="1276"/>
        <w:gridCol w:w="1417"/>
        <w:gridCol w:w="1554"/>
      </w:tblGrid>
      <w:tr w:rsidR="00675E7F" w:rsidRPr="009001E5" w:rsidTr="00F54CCF">
        <w:tc>
          <w:tcPr>
            <w:tcW w:w="1413" w:type="dxa"/>
          </w:tcPr>
          <w:p w:rsidR="00675E7F" w:rsidRPr="008B3915" w:rsidRDefault="00675E7F" w:rsidP="00F54CCF">
            <w:pPr>
              <w:autoSpaceDE w:val="0"/>
              <w:autoSpaceDN w:val="0"/>
              <w:adjustRightInd w:val="0"/>
              <w:rPr>
                <w:sz w:val="18"/>
                <w:szCs w:val="18"/>
              </w:rPr>
            </w:pPr>
          </w:p>
        </w:tc>
        <w:tc>
          <w:tcPr>
            <w:tcW w:w="1417" w:type="dxa"/>
          </w:tcPr>
          <w:p w:rsidR="00675E7F" w:rsidRPr="008B3915" w:rsidRDefault="00675E7F" w:rsidP="00F54CCF">
            <w:pPr>
              <w:autoSpaceDE w:val="0"/>
              <w:autoSpaceDN w:val="0"/>
              <w:adjustRightInd w:val="0"/>
              <w:rPr>
                <w:sz w:val="18"/>
                <w:szCs w:val="18"/>
              </w:rPr>
            </w:pPr>
            <w:r w:rsidRPr="008B3915">
              <w:rPr>
                <w:sz w:val="18"/>
                <w:szCs w:val="18"/>
              </w:rPr>
              <w:t>Ділянка №5</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Ділянка №6</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Ділянка №7</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Ділянка №8</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Ділянка №9</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Ділянка №10.1</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Кадастровий номер</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4624886600:11:000:0015</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4624886600:11:000:0013</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4624886600:11:000:0012</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4624886600:11:000:0011</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4624886600:11:000:0978</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не присвоєно</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Форма власності</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не визначено</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Категорія земель</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землі житлової та громадської забудови</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Цільове призначення</w:t>
            </w:r>
          </w:p>
        </w:tc>
        <w:tc>
          <w:tcPr>
            <w:tcW w:w="1417" w:type="dxa"/>
          </w:tcPr>
          <w:p w:rsidR="00675E7F" w:rsidRPr="008B3915" w:rsidRDefault="00675E7F" w:rsidP="00F54CCF">
            <w:pPr>
              <w:autoSpaceDE w:val="0"/>
              <w:autoSpaceDN w:val="0"/>
              <w:adjustRightInd w:val="0"/>
              <w:rPr>
                <w:sz w:val="18"/>
                <w:szCs w:val="18"/>
              </w:rPr>
            </w:pPr>
            <w:r w:rsidRPr="00E73E7C">
              <w:rPr>
                <w:sz w:val="18"/>
                <w:szCs w:val="18"/>
              </w:rPr>
              <w:t xml:space="preserve">Для розміщення та експлуатації основних, підсобних і допоміжних будівель та споруд підприємств </w:t>
            </w:r>
            <w:r w:rsidRPr="00E73E7C">
              <w:rPr>
                <w:sz w:val="18"/>
                <w:szCs w:val="18"/>
              </w:rPr>
              <w:lastRenderedPageBreak/>
              <w:t>переробної, машинобудівної та іншої промисловості</w:t>
            </w:r>
          </w:p>
        </w:tc>
        <w:tc>
          <w:tcPr>
            <w:tcW w:w="1276" w:type="dxa"/>
          </w:tcPr>
          <w:p w:rsidR="00675E7F" w:rsidRPr="008B3915" w:rsidRDefault="00675E7F" w:rsidP="00F54CCF">
            <w:pPr>
              <w:autoSpaceDE w:val="0"/>
              <w:autoSpaceDN w:val="0"/>
              <w:adjustRightInd w:val="0"/>
              <w:rPr>
                <w:sz w:val="18"/>
                <w:szCs w:val="18"/>
              </w:rPr>
            </w:pPr>
            <w:r w:rsidRPr="00E73E7C">
              <w:rPr>
                <w:sz w:val="18"/>
                <w:szCs w:val="18"/>
              </w:rPr>
              <w:lastRenderedPageBreak/>
              <w:t xml:space="preserve">Для розміщення та експлуатації будівель і споруд автомобільного транспорту </w:t>
            </w:r>
            <w:r w:rsidRPr="00E73E7C">
              <w:rPr>
                <w:sz w:val="18"/>
                <w:szCs w:val="18"/>
              </w:rPr>
              <w:lastRenderedPageBreak/>
              <w:t>та дорожнього господарства</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lastRenderedPageBreak/>
              <w:t>Для будівництва та обслуговування будівель торгівлі</w:t>
            </w:r>
          </w:p>
        </w:tc>
        <w:tc>
          <w:tcPr>
            <w:tcW w:w="1276" w:type="dxa"/>
          </w:tcPr>
          <w:p w:rsidR="00675E7F" w:rsidRPr="008B3915" w:rsidRDefault="00675E7F" w:rsidP="00F54CCF">
            <w:pPr>
              <w:autoSpaceDE w:val="0"/>
              <w:autoSpaceDN w:val="0"/>
              <w:adjustRightInd w:val="0"/>
              <w:rPr>
                <w:sz w:val="18"/>
                <w:szCs w:val="18"/>
              </w:rPr>
            </w:pPr>
            <w:r w:rsidRPr="00E73E7C">
              <w:rPr>
                <w:sz w:val="18"/>
                <w:szCs w:val="18"/>
              </w:rPr>
              <w:t xml:space="preserve">Для розміщення та експлуатації будівель і споруд автомобільного транспорту </w:t>
            </w:r>
            <w:r w:rsidRPr="00E73E7C">
              <w:rPr>
                <w:sz w:val="18"/>
                <w:szCs w:val="18"/>
              </w:rPr>
              <w:lastRenderedPageBreak/>
              <w:t>та дорожнього господарства</w:t>
            </w:r>
          </w:p>
        </w:tc>
        <w:tc>
          <w:tcPr>
            <w:tcW w:w="1417" w:type="dxa"/>
          </w:tcPr>
          <w:p w:rsidR="00675E7F" w:rsidRPr="008B3915" w:rsidRDefault="00675E7F" w:rsidP="00F54CCF">
            <w:pPr>
              <w:autoSpaceDE w:val="0"/>
              <w:autoSpaceDN w:val="0"/>
              <w:adjustRightInd w:val="0"/>
              <w:rPr>
                <w:sz w:val="18"/>
                <w:szCs w:val="18"/>
              </w:rPr>
            </w:pPr>
            <w:r w:rsidRPr="00E73E7C">
              <w:rPr>
                <w:sz w:val="18"/>
                <w:szCs w:val="18"/>
              </w:rPr>
              <w:lastRenderedPageBreak/>
              <w:t>Для розміщення та експлуатації будівель і споруд автомобільного транспорту та дорожнього господарства</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 xml:space="preserve">Для розміщення та експлуатації основних, підсобних і допоміжних будівель та споруд технічної інфраструктури (виробництва та </w:t>
            </w:r>
            <w:r w:rsidRPr="008B3915">
              <w:rPr>
                <w:sz w:val="18"/>
                <w:szCs w:val="18"/>
              </w:rPr>
              <w:lastRenderedPageBreak/>
              <w:t>розподілення газу, постачання пари та гарячої води, збирання, очищення та розподілення води)</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lastRenderedPageBreak/>
              <w:t>Код КВЦПЗ</w:t>
            </w:r>
          </w:p>
        </w:tc>
        <w:tc>
          <w:tcPr>
            <w:tcW w:w="1417" w:type="dxa"/>
          </w:tcPr>
          <w:p w:rsidR="00675E7F" w:rsidRPr="008B3915" w:rsidRDefault="00675E7F" w:rsidP="00F54CCF">
            <w:pPr>
              <w:autoSpaceDE w:val="0"/>
              <w:autoSpaceDN w:val="0"/>
              <w:adjustRightInd w:val="0"/>
              <w:rPr>
                <w:sz w:val="18"/>
                <w:szCs w:val="18"/>
              </w:rPr>
            </w:pPr>
            <w:r w:rsidRPr="00E73E7C">
              <w:rPr>
                <w:sz w:val="18"/>
                <w:szCs w:val="18"/>
              </w:rPr>
              <w:t>11.02</w:t>
            </w:r>
          </w:p>
        </w:tc>
        <w:tc>
          <w:tcPr>
            <w:tcW w:w="1276" w:type="dxa"/>
          </w:tcPr>
          <w:p w:rsidR="00675E7F" w:rsidRPr="008B3915" w:rsidRDefault="00675E7F" w:rsidP="00F54CCF">
            <w:pPr>
              <w:autoSpaceDE w:val="0"/>
              <w:autoSpaceDN w:val="0"/>
              <w:adjustRightInd w:val="0"/>
              <w:rPr>
                <w:sz w:val="18"/>
                <w:szCs w:val="18"/>
              </w:rPr>
            </w:pPr>
            <w:r>
              <w:rPr>
                <w:sz w:val="18"/>
                <w:szCs w:val="18"/>
              </w:rPr>
              <w:t>12.04</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03.07</w:t>
            </w:r>
          </w:p>
        </w:tc>
        <w:tc>
          <w:tcPr>
            <w:tcW w:w="1276" w:type="dxa"/>
          </w:tcPr>
          <w:p w:rsidR="00675E7F" w:rsidRPr="008B3915" w:rsidRDefault="00675E7F" w:rsidP="00F54CCF">
            <w:pPr>
              <w:autoSpaceDE w:val="0"/>
              <w:autoSpaceDN w:val="0"/>
              <w:adjustRightInd w:val="0"/>
              <w:rPr>
                <w:sz w:val="18"/>
                <w:szCs w:val="18"/>
              </w:rPr>
            </w:pPr>
            <w:r>
              <w:rPr>
                <w:sz w:val="18"/>
                <w:szCs w:val="18"/>
              </w:rPr>
              <w:t>12.04</w:t>
            </w:r>
          </w:p>
        </w:tc>
        <w:tc>
          <w:tcPr>
            <w:tcW w:w="1417" w:type="dxa"/>
          </w:tcPr>
          <w:p w:rsidR="00675E7F" w:rsidRPr="008B3915" w:rsidRDefault="00675E7F" w:rsidP="00F54CCF">
            <w:pPr>
              <w:autoSpaceDE w:val="0"/>
              <w:autoSpaceDN w:val="0"/>
              <w:adjustRightInd w:val="0"/>
              <w:rPr>
                <w:sz w:val="18"/>
                <w:szCs w:val="18"/>
              </w:rPr>
            </w:pPr>
            <w:r>
              <w:rPr>
                <w:sz w:val="18"/>
                <w:szCs w:val="18"/>
              </w:rPr>
              <w:t>12.04</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11.04</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Площа, га</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0,3000</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0,3000</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0,5000</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0,3000</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0,3000</w:t>
            </w:r>
          </w:p>
        </w:tc>
        <w:tc>
          <w:tcPr>
            <w:tcW w:w="1554" w:type="dxa"/>
          </w:tcPr>
          <w:p w:rsidR="00675E7F" w:rsidRPr="008B3915" w:rsidRDefault="00675E7F" w:rsidP="00F54CCF">
            <w:pPr>
              <w:autoSpaceDE w:val="0"/>
              <w:autoSpaceDN w:val="0"/>
              <w:adjustRightInd w:val="0"/>
              <w:rPr>
                <w:sz w:val="18"/>
                <w:szCs w:val="18"/>
              </w:rPr>
            </w:pPr>
            <w:r w:rsidRPr="00E73E7C">
              <w:rPr>
                <w:sz w:val="18"/>
                <w:szCs w:val="18"/>
              </w:rPr>
              <w:t>0,1440</w:t>
            </w:r>
          </w:p>
        </w:tc>
      </w:tr>
      <w:tr w:rsidR="00675E7F" w:rsidRPr="009001E5" w:rsidTr="00F54CCF">
        <w:tc>
          <w:tcPr>
            <w:tcW w:w="1413" w:type="dxa"/>
          </w:tcPr>
          <w:p w:rsidR="00675E7F" w:rsidRPr="008B3915" w:rsidRDefault="00675E7F" w:rsidP="00F54CCF">
            <w:pPr>
              <w:autoSpaceDE w:val="0"/>
              <w:autoSpaceDN w:val="0"/>
              <w:adjustRightInd w:val="0"/>
              <w:rPr>
                <w:sz w:val="18"/>
                <w:szCs w:val="18"/>
              </w:rPr>
            </w:pPr>
            <w:r w:rsidRPr="008B3915">
              <w:rPr>
                <w:sz w:val="18"/>
                <w:szCs w:val="18"/>
              </w:rPr>
              <w:t>Угіддя</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276"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417"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554" w:type="dxa"/>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r>
    </w:tbl>
    <w:p w:rsidR="00675E7F" w:rsidRDefault="00675E7F" w:rsidP="00675E7F">
      <w:pPr>
        <w:tabs>
          <w:tab w:val="left" w:pos="0"/>
          <w:tab w:val="left" w:pos="1980"/>
          <w:tab w:val="left" w:pos="11700"/>
          <w:tab w:val="left" w:pos="21400"/>
          <w:tab w:val="left" w:pos="31120"/>
        </w:tabs>
        <w:autoSpaceDE w:val="0"/>
        <w:autoSpaceDN w:val="0"/>
        <w:adjustRightInd w:val="0"/>
        <w:rPr>
          <w:rFonts w:ascii="Arial CYR" w:hAnsi="Arial CYR" w:cs="Arial CYR"/>
          <w:sz w:val="20"/>
          <w:szCs w:val="20"/>
          <w:lang w:eastAsia="en-US"/>
        </w:rPr>
      </w:pPr>
    </w:p>
    <w:tbl>
      <w:tblPr>
        <w:tblStyle w:val="a7"/>
        <w:tblW w:w="5000" w:type="pct"/>
        <w:tblLayout w:type="fixed"/>
        <w:tblLook w:val="04A0" w:firstRow="1" w:lastRow="0" w:firstColumn="1" w:lastColumn="0" w:noHBand="0" w:noVBand="1"/>
      </w:tblPr>
      <w:tblGrid>
        <w:gridCol w:w="992"/>
        <w:gridCol w:w="1173"/>
        <w:gridCol w:w="1379"/>
        <w:gridCol w:w="1554"/>
        <w:gridCol w:w="1102"/>
        <w:gridCol w:w="1134"/>
        <w:gridCol w:w="1134"/>
        <w:gridCol w:w="1161"/>
      </w:tblGrid>
      <w:tr w:rsidR="00675E7F" w:rsidRPr="008B3915" w:rsidTr="00F54CCF">
        <w:tc>
          <w:tcPr>
            <w:tcW w:w="515" w:type="pct"/>
          </w:tcPr>
          <w:p w:rsidR="00675E7F" w:rsidRPr="008B3915" w:rsidRDefault="00675E7F" w:rsidP="00F54CCF">
            <w:pPr>
              <w:autoSpaceDE w:val="0"/>
              <w:autoSpaceDN w:val="0"/>
              <w:adjustRightInd w:val="0"/>
              <w:rPr>
                <w:sz w:val="18"/>
                <w:szCs w:val="18"/>
              </w:rPr>
            </w:pPr>
          </w:p>
        </w:tc>
        <w:tc>
          <w:tcPr>
            <w:tcW w:w="609" w:type="pct"/>
          </w:tcPr>
          <w:p w:rsidR="00675E7F" w:rsidRPr="008B3915" w:rsidRDefault="00675E7F" w:rsidP="00F54CCF">
            <w:pPr>
              <w:autoSpaceDE w:val="0"/>
              <w:autoSpaceDN w:val="0"/>
              <w:adjustRightInd w:val="0"/>
              <w:rPr>
                <w:sz w:val="18"/>
                <w:szCs w:val="18"/>
              </w:rPr>
            </w:pPr>
            <w:r w:rsidRPr="008B3915">
              <w:rPr>
                <w:sz w:val="18"/>
                <w:szCs w:val="18"/>
              </w:rPr>
              <w:t>Ділянка №10.2</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Ділянка №11</w:t>
            </w:r>
          </w:p>
        </w:tc>
        <w:tc>
          <w:tcPr>
            <w:tcW w:w="807" w:type="pct"/>
          </w:tcPr>
          <w:p w:rsidR="00675E7F" w:rsidRPr="008B3915" w:rsidRDefault="00675E7F" w:rsidP="00F54CCF">
            <w:pPr>
              <w:autoSpaceDE w:val="0"/>
              <w:autoSpaceDN w:val="0"/>
              <w:adjustRightInd w:val="0"/>
              <w:rPr>
                <w:sz w:val="18"/>
                <w:szCs w:val="18"/>
              </w:rPr>
            </w:pPr>
            <w:r w:rsidRPr="008B3915">
              <w:rPr>
                <w:sz w:val="18"/>
                <w:szCs w:val="18"/>
              </w:rPr>
              <w:t>Ділянка №12</w:t>
            </w:r>
            <w:r>
              <w:rPr>
                <w:sz w:val="18"/>
                <w:szCs w:val="18"/>
              </w:rPr>
              <w:t>.1</w:t>
            </w:r>
          </w:p>
        </w:tc>
        <w:tc>
          <w:tcPr>
            <w:tcW w:w="572" w:type="pct"/>
          </w:tcPr>
          <w:p w:rsidR="00675E7F" w:rsidRPr="008B3915" w:rsidRDefault="00675E7F" w:rsidP="00F54CCF">
            <w:pPr>
              <w:autoSpaceDE w:val="0"/>
              <w:autoSpaceDN w:val="0"/>
              <w:adjustRightInd w:val="0"/>
              <w:rPr>
                <w:sz w:val="18"/>
                <w:szCs w:val="18"/>
              </w:rPr>
            </w:pPr>
            <w:r w:rsidRPr="008B3915">
              <w:rPr>
                <w:sz w:val="18"/>
                <w:szCs w:val="18"/>
              </w:rPr>
              <w:t>Ділянка №12</w:t>
            </w:r>
            <w:r>
              <w:rPr>
                <w:sz w:val="18"/>
                <w:szCs w:val="18"/>
              </w:rPr>
              <w:t>.2</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Ділянка №13</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Ділянка №14</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t>Ділянка №15</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Кадастровий номер</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4624886600:11:000:0784</w:t>
            </w:r>
          </w:p>
        </w:tc>
        <w:tc>
          <w:tcPr>
            <w:tcW w:w="807"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572"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Форма власності</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не визначено</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807" w:type="pct"/>
          </w:tcPr>
          <w:p w:rsidR="00675E7F" w:rsidRPr="008B3915" w:rsidRDefault="00675E7F" w:rsidP="00F54CCF">
            <w:pPr>
              <w:autoSpaceDE w:val="0"/>
              <w:autoSpaceDN w:val="0"/>
              <w:adjustRightInd w:val="0"/>
              <w:rPr>
                <w:sz w:val="18"/>
                <w:szCs w:val="18"/>
              </w:rPr>
            </w:pPr>
            <w:r w:rsidRPr="008B3915">
              <w:rPr>
                <w:sz w:val="18"/>
                <w:szCs w:val="18"/>
              </w:rPr>
              <w:t>Приватна</w:t>
            </w:r>
          </w:p>
        </w:tc>
        <w:tc>
          <w:tcPr>
            <w:tcW w:w="572"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Категорія земель</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землі житлової та громадської забудови</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807"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572"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Цільове призначення</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Для будівництва та обслуговування будівель торгівлі</w:t>
            </w:r>
          </w:p>
        </w:tc>
        <w:tc>
          <w:tcPr>
            <w:tcW w:w="716" w:type="pct"/>
          </w:tcPr>
          <w:p w:rsidR="00675E7F" w:rsidRPr="008B3915" w:rsidRDefault="00675E7F" w:rsidP="00F54CCF">
            <w:pPr>
              <w:autoSpaceDE w:val="0"/>
              <w:autoSpaceDN w:val="0"/>
              <w:adjustRightInd w:val="0"/>
              <w:rPr>
                <w:sz w:val="18"/>
                <w:szCs w:val="18"/>
              </w:rPr>
            </w:pPr>
            <w:r w:rsidRPr="00E73E7C">
              <w:rPr>
                <w:sz w:val="18"/>
                <w:szCs w:val="18"/>
              </w:rPr>
              <w:t>Для розміщення та експлуатації будівель і споруд автомобільного транспорту та дорожнього господарства</w:t>
            </w:r>
          </w:p>
        </w:tc>
        <w:tc>
          <w:tcPr>
            <w:tcW w:w="807" w:type="pct"/>
          </w:tcPr>
          <w:p w:rsidR="00675E7F" w:rsidRPr="008B3915" w:rsidRDefault="00675E7F" w:rsidP="00F54CCF">
            <w:pPr>
              <w:autoSpaceDE w:val="0"/>
              <w:autoSpaceDN w:val="0"/>
              <w:adjustRightInd w:val="0"/>
              <w:rPr>
                <w:sz w:val="18"/>
                <w:szCs w:val="18"/>
              </w:rPr>
            </w:pPr>
            <w:r w:rsidRPr="00E73E7C">
              <w:rPr>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72" w:type="pct"/>
          </w:tcPr>
          <w:p w:rsidR="00675E7F" w:rsidRPr="008B3915" w:rsidRDefault="00675E7F" w:rsidP="00F54CCF">
            <w:pPr>
              <w:autoSpaceDE w:val="0"/>
              <w:autoSpaceDN w:val="0"/>
              <w:adjustRightInd w:val="0"/>
              <w:rPr>
                <w:sz w:val="18"/>
                <w:szCs w:val="18"/>
              </w:rPr>
            </w:pPr>
            <w:r w:rsidRPr="004A5DFC">
              <w:rPr>
                <w:sz w:val="18"/>
                <w:szCs w:val="18"/>
              </w:rPr>
              <w:t>Для розміщення та експлуатації будівель і споруд автомобільного транспорту та дорожнього господарства</w:t>
            </w:r>
          </w:p>
        </w:tc>
        <w:tc>
          <w:tcPr>
            <w:tcW w:w="589" w:type="pct"/>
          </w:tcPr>
          <w:p w:rsidR="00675E7F" w:rsidRPr="008B3915" w:rsidRDefault="00675E7F" w:rsidP="00F54CCF">
            <w:pPr>
              <w:autoSpaceDE w:val="0"/>
              <w:autoSpaceDN w:val="0"/>
              <w:adjustRightInd w:val="0"/>
              <w:rPr>
                <w:sz w:val="18"/>
                <w:szCs w:val="18"/>
              </w:rPr>
            </w:pPr>
            <w:r w:rsidRPr="004A5DFC">
              <w:rPr>
                <w:sz w:val="18"/>
                <w:szCs w:val="18"/>
              </w:rPr>
              <w:t>Для розміщення та експлуатації будівель і споруд автомобільного транспорту та дорожнього господарства</w:t>
            </w:r>
          </w:p>
        </w:tc>
        <w:tc>
          <w:tcPr>
            <w:tcW w:w="589" w:type="pct"/>
          </w:tcPr>
          <w:p w:rsidR="00675E7F" w:rsidRPr="008B3915" w:rsidRDefault="00675E7F" w:rsidP="00F54CCF">
            <w:pPr>
              <w:autoSpaceDE w:val="0"/>
              <w:autoSpaceDN w:val="0"/>
              <w:adjustRightInd w:val="0"/>
              <w:rPr>
                <w:sz w:val="18"/>
                <w:szCs w:val="18"/>
              </w:rPr>
            </w:pPr>
            <w:r w:rsidRPr="00E73E7C">
              <w:rPr>
                <w:sz w:val="18"/>
                <w:szCs w:val="1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03" w:type="pct"/>
          </w:tcPr>
          <w:p w:rsidR="00675E7F" w:rsidRPr="008B3915" w:rsidRDefault="00675E7F" w:rsidP="00F54CCF">
            <w:pPr>
              <w:autoSpaceDE w:val="0"/>
              <w:autoSpaceDN w:val="0"/>
              <w:adjustRightInd w:val="0"/>
              <w:rPr>
                <w:sz w:val="18"/>
                <w:szCs w:val="18"/>
              </w:rPr>
            </w:pPr>
            <w:r w:rsidRPr="004A5DFC">
              <w:rPr>
                <w:sz w:val="18"/>
                <w:szCs w:val="18"/>
              </w:rPr>
              <w:t>Для розміщення та експлуатації будівель і споруд автомобільного транспорту та дорожнього господарства</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Код КВЦПЗ</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03.07</w:t>
            </w:r>
          </w:p>
        </w:tc>
        <w:tc>
          <w:tcPr>
            <w:tcW w:w="716" w:type="pct"/>
          </w:tcPr>
          <w:p w:rsidR="00675E7F" w:rsidRPr="008B3915" w:rsidRDefault="00675E7F" w:rsidP="00F54CCF">
            <w:pPr>
              <w:autoSpaceDE w:val="0"/>
              <w:autoSpaceDN w:val="0"/>
              <w:adjustRightInd w:val="0"/>
              <w:rPr>
                <w:sz w:val="18"/>
                <w:szCs w:val="18"/>
              </w:rPr>
            </w:pPr>
            <w:r>
              <w:rPr>
                <w:sz w:val="18"/>
                <w:szCs w:val="18"/>
              </w:rPr>
              <w:t>12.04</w:t>
            </w:r>
          </w:p>
        </w:tc>
        <w:tc>
          <w:tcPr>
            <w:tcW w:w="807" w:type="pct"/>
          </w:tcPr>
          <w:p w:rsidR="00675E7F" w:rsidRPr="008B3915" w:rsidRDefault="00675E7F" w:rsidP="00F54CCF">
            <w:pPr>
              <w:autoSpaceDE w:val="0"/>
              <w:autoSpaceDN w:val="0"/>
              <w:adjustRightInd w:val="0"/>
              <w:rPr>
                <w:sz w:val="18"/>
                <w:szCs w:val="18"/>
              </w:rPr>
            </w:pPr>
            <w:r>
              <w:rPr>
                <w:sz w:val="18"/>
                <w:szCs w:val="18"/>
              </w:rPr>
              <w:t>11.02</w:t>
            </w:r>
          </w:p>
        </w:tc>
        <w:tc>
          <w:tcPr>
            <w:tcW w:w="572" w:type="pct"/>
          </w:tcPr>
          <w:p w:rsidR="00675E7F" w:rsidRPr="008B3915" w:rsidRDefault="00675E7F" w:rsidP="00F54CCF">
            <w:pPr>
              <w:autoSpaceDE w:val="0"/>
              <w:autoSpaceDN w:val="0"/>
              <w:adjustRightInd w:val="0"/>
              <w:rPr>
                <w:sz w:val="18"/>
                <w:szCs w:val="18"/>
              </w:rPr>
            </w:pPr>
            <w:r>
              <w:rPr>
                <w:sz w:val="18"/>
                <w:szCs w:val="18"/>
              </w:rPr>
              <w:t>12.04</w:t>
            </w:r>
          </w:p>
        </w:tc>
        <w:tc>
          <w:tcPr>
            <w:tcW w:w="589" w:type="pct"/>
          </w:tcPr>
          <w:p w:rsidR="00675E7F" w:rsidRPr="008B3915" w:rsidRDefault="00675E7F" w:rsidP="00F54CCF">
            <w:pPr>
              <w:autoSpaceDE w:val="0"/>
              <w:autoSpaceDN w:val="0"/>
              <w:adjustRightInd w:val="0"/>
              <w:rPr>
                <w:sz w:val="18"/>
                <w:szCs w:val="18"/>
              </w:rPr>
            </w:pPr>
            <w:r>
              <w:rPr>
                <w:sz w:val="18"/>
                <w:szCs w:val="18"/>
              </w:rPr>
              <w:t>12.04</w:t>
            </w:r>
          </w:p>
        </w:tc>
        <w:tc>
          <w:tcPr>
            <w:tcW w:w="589" w:type="pct"/>
          </w:tcPr>
          <w:p w:rsidR="00675E7F" w:rsidRPr="008B3915" w:rsidRDefault="00675E7F" w:rsidP="00F54CCF">
            <w:pPr>
              <w:autoSpaceDE w:val="0"/>
              <w:autoSpaceDN w:val="0"/>
              <w:adjustRightInd w:val="0"/>
              <w:rPr>
                <w:sz w:val="18"/>
                <w:szCs w:val="18"/>
              </w:rPr>
            </w:pPr>
            <w:r>
              <w:rPr>
                <w:sz w:val="18"/>
                <w:szCs w:val="18"/>
              </w:rPr>
              <w:t>11.02</w:t>
            </w:r>
          </w:p>
        </w:tc>
        <w:tc>
          <w:tcPr>
            <w:tcW w:w="603" w:type="pct"/>
          </w:tcPr>
          <w:p w:rsidR="00675E7F" w:rsidRPr="008B3915" w:rsidRDefault="00675E7F" w:rsidP="00F54CCF">
            <w:pPr>
              <w:autoSpaceDE w:val="0"/>
              <w:autoSpaceDN w:val="0"/>
              <w:adjustRightInd w:val="0"/>
              <w:rPr>
                <w:sz w:val="18"/>
                <w:szCs w:val="18"/>
              </w:rPr>
            </w:pPr>
            <w:r>
              <w:rPr>
                <w:sz w:val="18"/>
                <w:szCs w:val="18"/>
              </w:rPr>
              <w:t>12.04</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Площа, га</w:t>
            </w:r>
          </w:p>
        </w:tc>
        <w:tc>
          <w:tcPr>
            <w:tcW w:w="609" w:type="pct"/>
          </w:tcPr>
          <w:p w:rsidR="00675E7F" w:rsidRPr="008B3915" w:rsidRDefault="00675E7F" w:rsidP="00F54CCF">
            <w:pPr>
              <w:autoSpaceDE w:val="0"/>
              <w:autoSpaceDN w:val="0"/>
              <w:adjustRightInd w:val="0"/>
              <w:rPr>
                <w:sz w:val="18"/>
                <w:szCs w:val="18"/>
              </w:rPr>
            </w:pPr>
            <w:r w:rsidRPr="00E73E7C">
              <w:rPr>
                <w:sz w:val="18"/>
                <w:szCs w:val="18"/>
              </w:rPr>
              <w:t>0,1431</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0,3000</w:t>
            </w:r>
          </w:p>
        </w:tc>
        <w:tc>
          <w:tcPr>
            <w:tcW w:w="807" w:type="pct"/>
          </w:tcPr>
          <w:p w:rsidR="00675E7F" w:rsidRPr="008B3915" w:rsidRDefault="00675E7F" w:rsidP="00F54CCF">
            <w:pPr>
              <w:autoSpaceDE w:val="0"/>
              <w:autoSpaceDN w:val="0"/>
              <w:adjustRightInd w:val="0"/>
              <w:rPr>
                <w:sz w:val="18"/>
                <w:szCs w:val="18"/>
              </w:rPr>
            </w:pPr>
            <w:r w:rsidRPr="00E73E7C">
              <w:rPr>
                <w:sz w:val="18"/>
                <w:szCs w:val="18"/>
              </w:rPr>
              <w:t>0,0,2710</w:t>
            </w:r>
          </w:p>
        </w:tc>
        <w:tc>
          <w:tcPr>
            <w:tcW w:w="572" w:type="pct"/>
          </w:tcPr>
          <w:p w:rsidR="00675E7F" w:rsidRPr="008B3915" w:rsidRDefault="00675E7F" w:rsidP="00F54CCF">
            <w:pPr>
              <w:autoSpaceDE w:val="0"/>
              <w:autoSpaceDN w:val="0"/>
              <w:adjustRightInd w:val="0"/>
              <w:rPr>
                <w:sz w:val="18"/>
                <w:szCs w:val="18"/>
              </w:rPr>
            </w:pPr>
            <w:r>
              <w:rPr>
                <w:sz w:val="18"/>
                <w:szCs w:val="18"/>
              </w:rPr>
              <w:t>0,0290</w:t>
            </w:r>
          </w:p>
        </w:tc>
        <w:tc>
          <w:tcPr>
            <w:tcW w:w="589" w:type="pct"/>
          </w:tcPr>
          <w:p w:rsidR="00675E7F" w:rsidRPr="008B3915" w:rsidRDefault="00675E7F" w:rsidP="00F54CCF">
            <w:pPr>
              <w:autoSpaceDE w:val="0"/>
              <w:autoSpaceDN w:val="0"/>
              <w:adjustRightInd w:val="0"/>
              <w:rPr>
                <w:sz w:val="18"/>
                <w:szCs w:val="18"/>
              </w:rPr>
            </w:pPr>
            <w:r>
              <w:rPr>
                <w:sz w:val="18"/>
                <w:szCs w:val="18"/>
              </w:rPr>
              <w:t>0,5957</w:t>
            </w:r>
          </w:p>
        </w:tc>
        <w:tc>
          <w:tcPr>
            <w:tcW w:w="589" w:type="pct"/>
          </w:tcPr>
          <w:p w:rsidR="00675E7F" w:rsidRPr="008B3915" w:rsidRDefault="00675E7F" w:rsidP="00F54CCF">
            <w:pPr>
              <w:autoSpaceDE w:val="0"/>
              <w:autoSpaceDN w:val="0"/>
              <w:adjustRightInd w:val="0"/>
              <w:rPr>
                <w:sz w:val="18"/>
                <w:szCs w:val="18"/>
              </w:rPr>
            </w:pPr>
            <w:r>
              <w:rPr>
                <w:sz w:val="18"/>
                <w:szCs w:val="18"/>
              </w:rPr>
              <w:t>0,0117</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t>0,3215</w:t>
            </w:r>
          </w:p>
        </w:tc>
      </w:tr>
      <w:tr w:rsidR="00675E7F" w:rsidRPr="008B3915" w:rsidTr="00F54CCF">
        <w:tc>
          <w:tcPr>
            <w:tcW w:w="515" w:type="pct"/>
          </w:tcPr>
          <w:p w:rsidR="00675E7F" w:rsidRPr="008B3915" w:rsidRDefault="00675E7F" w:rsidP="00F54CCF">
            <w:pPr>
              <w:autoSpaceDE w:val="0"/>
              <w:autoSpaceDN w:val="0"/>
              <w:adjustRightInd w:val="0"/>
              <w:rPr>
                <w:sz w:val="18"/>
                <w:szCs w:val="18"/>
              </w:rPr>
            </w:pPr>
            <w:r w:rsidRPr="008B3915">
              <w:rPr>
                <w:sz w:val="18"/>
                <w:szCs w:val="18"/>
              </w:rPr>
              <w:t>Угіддя</w:t>
            </w:r>
          </w:p>
        </w:tc>
        <w:tc>
          <w:tcPr>
            <w:tcW w:w="609" w:type="pct"/>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716" w:type="pct"/>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807" w:type="pct"/>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572" w:type="pct"/>
          </w:tcPr>
          <w:p w:rsidR="00675E7F" w:rsidRPr="008B3915" w:rsidRDefault="00675E7F" w:rsidP="00F54CCF">
            <w:pPr>
              <w:autoSpaceDE w:val="0"/>
              <w:autoSpaceDN w:val="0"/>
              <w:adjustRightInd w:val="0"/>
              <w:rPr>
                <w:sz w:val="18"/>
                <w:szCs w:val="18"/>
              </w:rPr>
            </w:pPr>
            <w:r w:rsidRPr="008B3915">
              <w:rPr>
                <w:sz w:val="18"/>
                <w:szCs w:val="18"/>
              </w:rPr>
              <w:t xml:space="preserve">012.00 Землі, зайняті поточним будівництвом та відведені під будівництво (будівництво на яких </w:t>
            </w:r>
            <w:r w:rsidRPr="008B3915">
              <w:rPr>
                <w:sz w:val="18"/>
                <w:szCs w:val="18"/>
              </w:rPr>
              <w:lastRenderedPageBreak/>
              <w:t>не розпочато)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lastRenderedPageBreak/>
              <w:t xml:space="preserve">012.00 Землі, зайняті поточним будівництвом та відведені під будівництво (будівництво на яких </w:t>
            </w:r>
            <w:r w:rsidRPr="008B3915">
              <w:rPr>
                <w:sz w:val="18"/>
                <w:szCs w:val="18"/>
              </w:rPr>
              <w:lastRenderedPageBreak/>
              <w:t>не розпочато)</w:t>
            </w:r>
          </w:p>
        </w:tc>
        <w:tc>
          <w:tcPr>
            <w:tcW w:w="589" w:type="pct"/>
          </w:tcPr>
          <w:p w:rsidR="00675E7F" w:rsidRPr="008B3915" w:rsidRDefault="00675E7F" w:rsidP="00F54CCF">
            <w:pPr>
              <w:autoSpaceDE w:val="0"/>
              <w:autoSpaceDN w:val="0"/>
              <w:adjustRightInd w:val="0"/>
              <w:rPr>
                <w:sz w:val="18"/>
                <w:szCs w:val="18"/>
              </w:rPr>
            </w:pPr>
            <w:r w:rsidRPr="008B3915">
              <w:rPr>
                <w:sz w:val="18"/>
                <w:szCs w:val="18"/>
              </w:rPr>
              <w:lastRenderedPageBreak/>
              <w:t xml:space="preserve">012.00 Землі, зайняті поточним будівництвом та відведені під будівництво (будівництво на яких </w:t>
            </w:r>
            <w:r w:rsidRPr="008B3915">
              <w:rPr>
                <w:sz w:val="18"/>
                <w:szCs w:val="18"/>
              </w:rPr>
              <w:lastRenderedPageBreak/>
              <w:t>не розпочато)</w:t>
            </w:r>
          </w:p>
        </w:tc>
        <w:tc>
          <w:tcPr>
            <w:tcW w:w="603" w:type="pct"/>
          </w:tcPr>
          <w:p w:rsidR="00675E7F" w:rsidRPr="008B3915" w:rsidRDefault="00675E7F" w:rsidP="00F54CCF">
            <w:pPr>
              <w:autoSpaceDE w:val="0"/>
              <w:autoSpaceDN w:val="0"/>
              <w:adjustRightInd w:val="0"/>
              <w:rPr>
                <w:sz w:val="18"/>
                <w:szCs w:val="18"/>
              </w:rPr>
            </w:pPr>
            <w:r w:rsidRPr="008B3915">
              <w:rPr>
                <w:sz w:val="18"/>
                <w:szCs w:val="18"/>
              </w:rPr>
              <w:lastRenderedPageBreak/>
              <w:t>012.00 Землі, зайняті поточним будівництвом та відведені під будівництво (будівництв</w:t>
            </w:r>
            <w:r w:rsidRPr="008B3915">
              <w:rPr>
                <w:sz w:val="18"/>
                <w:szCs w:val="18"/>
              </w:rPr>
              <w:lastRenderedPageBreak/>
              <w:t>о на яких не розпочато)</w:t>
            </w:r>
          </w:p>
        </w:tc>
      </w:tr>
    </w:tbl>
    <w:p w:rsidR="00675E7F" w:rsidRDefault="00675E7F" w:rsidP="00675E7F">
      <w:pPr>
        <w:tabs>
          <w:tab w:val="left" w:pos="0"/>
          <w:tab w:val="left" w:pos="1980"/>
          <w:tab w:val="left" w:pos="11700"/>
          <w:tab w:val="left" w:pos="22540"/>
        </w:tabs>
        <w:autoSpaceDE w:val="0"/>
        <w:autoSpaceDN w:val="0"/>
        <w:adjustRightInd w:val="0"/>
        <w:rPr>
          <w:rFonts w:ascii="Arial CYR" w:hAnsi="Arial CYR" w:cs="Arial CYR"/>
          <w:sz w:val="20"/>
          <w:szCs w:val="20"/>
          <w:lang w:eastAsia="en-US"/>
        </w:rPr>
      </w:pPr>
    </w:p>
    <w:tbl>
      <w:tblPr>
        <w:tblStyle w:val="a7"/>
        <w:tblW w:w="5000" w:type="pct"/>
        <w:tblLayout w:type="fixed"/>
        <w:tblLook w:val="04A0" w:firstRow="1" w:lastRow="0" w:firstColumn="1" w:lastColumn="0" w:noHBand="0" w:noVBand="1"/>
      </w:tblPr>
      <w:tblGrid>
        <w:gridCol w:w="1980"/>
        <w:gridCol w:w="2126"/>
        <w:gridCol w:w="2126"/>
        <w:gridCol w:w="1700"/>
        <w:gridCol w:w="1697"/>
      </w:tblGrid>
      <w:tr w:rsidR="00675E7F" w:rsidRPr="009001E5" w:rsidTr="00F54CCF">
        <w:tc>
          <w:tcPr>
            <w:tcW w:w="1028" w:type="pct"/>
          </w:tcPr>
          <w:p w:rsidR="00675E7F" w:rsidRPr="009001E5" w:rsidRDefault="00675E7F" w:rsidP="00F54CCF">
            <w:pPr>
              <w:autoSpaceDE w:val="0"/>
              <w:autoSpaceDN w:val="0"/>
              <w:adjustRightInd w:val="0"/>
              <w:rPr>
                <w:sz w:val="18"/>
                <w:szCs w:val="18"/>
              </w:rPr>
            </w:pPr>
          </w:p>
        </w:tc>
        <w:tc>
          <w:tcPr>
            <w:tcW w:w="1104" w:type="pct"/>
          </w:tcPr>
          <w:p w:rsidR="00675E7F" w:rsidRPr="008B3915" w:rsidRDefault="00675E7F" w:rsidP="00F54CCF">
            <w:pPr>
              <w:autoSpaceDE w:val="0"/>
              <w:autoSpaceDN w:val="0"/>
              <w:adjustRightInd w:val="0"/>
              <w:rPr>
                <w:sz w:val="18"/>
                <w:szCs w:val="18"/>
              </w:rPr>
            </w:pPr>
            <w:r w:rsidRPr="008B3915">
              <w:rPr>
                <w:sz w:val="18"/>
                <w:szCs w:val="18"/>
              </w:rPr>
              <w:t>Ділянка №16</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Ділянка №17</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Ділянка №18</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Ділянка №19</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Кадастровий номер</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не присвоєно</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не присвоєно</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не присвоєно</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Форма власності</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комунальна (право власності не визначено)</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комунальна (право власності не визначено)</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комунальна (право власності не визначено)</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Категорія земель</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землі промисловості, транспорту, зв’язку, енергетики, оборони та іншого призначення</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землі сільськогосподарського призначення</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землі сільськогосподарського призначення</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Цільове призначення</w:t>
            </w:r>
          </w:p>
        </w:tc>
        <w:tc>
          <w:tcPr>
            <w:tcW w:w="1104" w:type="pct"/>
          </w:tcPr>
          <w:p w:rsidR="00675E7F" w:rsidRPr="008B3915" w:rsidRDefault="00675E7F" w:rsidP="00F54CCF">
            <w:pPr>
              <w:autoSpaceDE w:val="0"/>
              <w:autoSpaceDN w:val="0"/>
              <w:adjustRightInd w:val="0"/>
              <w:rPr>
                <w:sz w:val="18"/>
                <w:szCs w:val="18"/>
              </w:rPr>
            </w:pPr>
            <w:r w:rsidRPr="004A5DFC">
              <w:rPr>
                <w:sz w:val="18"/>
                <w:szCs w:val="18"/>
              </w:rPr>
              <w:t>Для розміщення, будівництва, експлуатації та обслуговування будівель і споруд об’єктів передачі електричної енергії</w:t>
            </w:r>
          </w:p>
        </w:tc>
        <w:tc>
          <w:tcPr>
            <w:tcW w:w="1104" w:type="pct"/>
          </w:tcPr>
          <w:p w:rsidR="00675E7F" w:rsidRPr="008B3915" w:rsidRDefault="00675E7F" w:rsidP="00F54CCF">
            <w:pPr>
              <w:autoSpaceDE w:val="0"/>
              <w:autoSpaceDN w:val="0"/>
              <w:adjustRightInd w:val="0"/>
              <w:rPr>
                <w:sz w:val="18"/>
                <w:szCs w:val="18"/>
              </w:rPr>
            </w:pPr>
            <w:r w:rsidRPr="004A5DFC">
              <w:rPr>
                <w:sz w:val="18"/>
                <w:szCs w:val="18"/>
              </w:rPr>
              <w:t>Для розміщення та експлуатації будівель і споруд автомобільного транспорту та дорожнього господарства</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Земельні ділянки запасу (земельні ділянки, які не надані у власність або користування громадянами чи юридичними особами)</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Земельні ділянки запасу (земельні ділянки, які не надані у власність або користування громадянами чи юридичними особами)</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Код КВЦПЗ</w:t>
            </w:r>
          </w:p>
        </w:tc>
        <w:tc>
          <w:tcPr>
            <w:tcW w:w="1104" w:type="pct"/>
          </w:tcPr>
          <w:p w:rsidR="00675E7F" w:rsidRPr="008B3915" w:rsidRDefault="00675E7F" w:rsidP="00F54CCF">
            <w:pPr>
              <w:autoSpaceDE w:val="0"/>
              <w:autoSpaceDN w:val="0"/>
              <w:adjustRightInd w:val="0"/>
              <w:rPr>
                <w:sz w:val="18"/>
                <w:szCs w:val="18"/>
              </w:rPr>
            </w:pPr>
            <w:r w:rsidRPr="004A5DFC">
              <w:rPr>
                <w:sz w:val="18"/>
                <w:szCs w:val="18"/>
              </w:rPr>
              <w:t>12.02</w:t>
            </w:r>
          </w:p>
        </w:tc>
        <w:tc>
          <w:tcPr>
            <w:tcW w:w="1104" w:type="pct"/>
          </w:tcPr>
          <w:p w:rsidR="00675E7F" w:rsidRPr="008B3915" w:rsidRDefault="00675E7F" w:rsidP="00F54CCF">
            <w:pPr>
              <w:autoSpaceDE w:val="0"/>
              <w:autoSpaceDN w:val="0"/>
              <w:adjustRightInd w:val="0"/>
              <w:rPr>
                <w:sz w:val="18"/>
                <w:szCs w:val="18"/>
              </w:rPr>
            </w:pPr>
            <w:r>
              <w:rPr>
                <w:sz w:val="18"/>
                <w:szCs w:val="18"/>
              </w:rPr>
              <w:t>12.04</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01.17</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01.17</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Площа, га</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0,0143</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0,4868</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2,2081</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0,5398</w:t>
            </w:r>
          </w:p>
        </w:tc>
      </w:tr>
      <w:tr w:rsidR="00675E7F" w:rsidRPr="009001E5" w:rsidTr="00F54CCF">
        <w:tc>
          <w:tcPr>
            <w:tcW w:w="1028" w:type="pct"/>
          </w:tcPr>
          <w:p w:rsidR="00675E7F" w:rsidRPr="009001E5" w:rsidRDefault="00675E7F" w:rsidP="00F54CCF">
            <w:pPr>
              <w:autoSpaceDE w:val="0"/>
              <w:autoSpaceDN w:val="0"/>
              <w:adjustRightInd w:val="0"/>
              <w:rPr>
                <w:sz w:val="18"/>
                <w:szCs w:val="18"/>
              </w:rPr>
            </w:pPr>
            <w:r w:rsidRPr="009001E5">
              <w:rPr>
                <w:sz w:val="18"/>
                <w:szCs w:val="18"/>
              </w:rPr>
              <w:t>Угіддя</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1104" w:type="pct"/>
          </w:tcPr>
          <w:p w:rsidR="00675E7F" w:rsidRPr="008B3915" w:rsidRDefault="00675E7F" w:rsidP="00F54CCF">
            <w:pPr>
              <w:autoSpaceDE w:val="0"/>
              <w:autoSpaceDN w:val="0"/>
              <w:adjustRightInd w:val="0"/>
              <w:rPr>
                <w:sz w:val="18"/>
                <w:szCs w:val="18"/>
              </w:rPr>
            </w:pPr>
            <w:r w:rsidRPr="008B3915">
              <w:rPr>
                <w:sz w:val="18"/>
                <w:szCs w:val="18"/>
              </w:rPr>
              <w:t>012.00 Землі, зайняті поточним будівництвом та відведені під будівництво (будівництво на яких не розпочато)</w:t>
            </w:r>
          </w:p>
        </w:tc>
        <w:tc>
          <w:tcPr>
            <w:tcW w:w="883" w:type="pct"/>
          </w:tcPr>
          <w:p w:rsidR="00675E7F" w:rsidRPr="009001E5" w:rsidRDefault="00675E7F" w:rsidP="00F54CCF">
            <w:pPr>
              <w:autoSpaceDE w:val="0"/>
              <w:autoSpaceDN w:val="0"/>
              <w:adjustRightInd w:val="0"/>
              <w:rPr>
                <w:sz w:val="18"/>
                <w:szCs w:val="18"/>
              </w:rPr>
            </w:pPr>
            <w:r w:rsidRPr="009001E5">
              <w:rPr>
                <w:sz w:val="18"/>
                <w:szCs w:val="18"/>
              </w:rPr>
              <w:t xml:space="preserve">001.01 Рілля, 009.02  Землі під дорогами, зокрема підґрунтовими, 006.02 Штучні водотоки (канали, колектори, канави), 002.01  Сіножаті  </w:t>
            </w:r>
          </w:p>
        </w:tc>
        <w:tc>
          <w:tcPr>
            <w:tcW w:w="881" w:type="pct"/>
          </w:tcPr>
          <w:p w:rsidR="00675E7F" w:rsidRPr="009001E5" w:rsidRDefault="00675E7F" w:rsidP="00F54CCF">
            <w:pPr>
              <w:autoSpaceDE w:val="0"/>
              <w:autoSpaceDN w:val="0"/>
              <w:adjustRightInd w:val="0"/>
              <w:rPr>
                <w:sz w:val="18"/>
                <w:szCs w:val="18"/>
              </w:rPr>
            </w:pPr>
            <w:r w:rsidRPr="009001E5">
              <w:rPr>
                <w:sz w:val="18"/>
                <w:szCs w:val="18"/>
              </w:rPr>
              <w:t xml:space="preserve">008.02 Вулиці та бульвари (включаючи тротуари), набережні, площі </w:t>
            </w:r>
          </w:p>
        </w:tc>
      </w:tr>
    </w:tbl>
    <w:p w:rsidR="00675E7F" w:rsidRPr="00BD6AB9" w:rsidRDefault="00675E7F" w:rsidP="00675E7F">
      <w:r w:rsidRPr="00BD6AB9">
        <w:t>Детальним планом території передбачено формування земельних ділянок ділянки, поза межами червоних ліній та з урахуванням суміжних землекористувачів</w:t>
      </w:r>
      <w:r>
        <w:t xml:space="preserve"> відповідно до «Проектний план. Схема планувальних обмежень»</w:t>
      </w:r>
      <w:r w:rsidRPr="00BD6AB9">
        <w:t>.</w:t>
      </w:r>
    </w:p>
    <w:p w:rsidR="00675E7F" w:rsidRPr="00E64C35" w:rsidRDefault="00675E7F" w:rsidP="00675E7F">
      <w:pPr>
        <w:pStyle w:val="a8"/>
        <w:numPr>
          <w:ilvl w:val="0"/>
          <w:numId w:val="23"/>
        </w:numPr>
      </w:pPr>
      <w:r w:rsidRPr="00E64C35">
        <w:t xml:space="preserve">Проектована земельна ділянка </w:t>
      </w:r>
      <w:r w:rsidRPr="00E64C35">
        <w:rPr>
          <w:lang w:val="es-ES"/>
        </w:rPr>
        <w:t>I</w:t>
      </w:r>
      <w:r w:rsidRPr="00E64C35">
        <w:t>X , площею 0.0117 га,  що належатиме до земель інженерної інфраструктури (розміщення трансформаторної підстанції)</w:t>
      </w:r>
    </w:p>
    <w:p w:rsidR="00675E7F" w:rsidRPr="00E64C35" w:rsidRDefault="00675E7F" w:rsidP="00675E7F">
      <w:pPr>
        <w:pStyle w:val="a8"/>
        <w:numPr>
          <w:ilvl w:val="0"/>
          <w:numId w:val="23"/>
        </w:numPr>
      </w:pPr>
      <w:r w:rsidRPr="00E64C35">
        <w:t>Проектована земельна ділянка X , площею 0.</w:t>
      </w:r>
      <w:r w:rsidRPr="00E64C35">
        <w:rPr>
          <w:lang w:val="ru-RU"/>
        </w:rPr>
        <w:t>5957</w:t>
      </w:r>
      <w:r w:rsidRPr="00E64C35">
        <w:t xml:space="preserve"> га,  що належатиме до земель транспортної інфраструктури (розміщення об'єктів для зберігання та обслуговування транспорт. засобів)</w:t>
      </w:r>
    </w:p>
    <w:p w:rsidR="00675E7F" w:rsidRPr="00E64C35" w:rsidRDefault="00675E7F" w:rsidP="00675E7F">
      <w:pPr>
        <w:pStyle w:val="a8"/>
        <w:numPr>
          <w:ilvl w:val="0"/>
          <w:numId w:val="23"/>
        </w:numPr>
      </w:pPr>
      <w:r w:rsidRPr="00E64C35">
        <w:t>Проектована земельна ділянка X</w:t>
      </w:r>
      <w:r w:rsidRPr="00E64C35">
        <w:rPr>
          <w:lang w:val="es-ES"/>
        </w:rPr>
        <w:t>III</w:t>
      </w:r>
      <w:r w:rsidRPr="00E64C35">
        <w:t xml:space="preserve"> , площею 0.1</w:t>
      </w:r>
      <w:r w:rsidRPr="00E64C35">
        <w:rPr>
          <w:lang w:val="ru-RU"/>
        </w:rPr>
        <w:t>431</w:t>
      </w:r>
      <w:r w:rsidRPr="00E64C35">
        <w:t xml:space="preserve"> га,  що належатиме до земель громадської забудови (об'єкти торгівлі та комерції)</w:t>
      </w:r>
    </w:p>
    <w:p w:rsidR="00675E7F" w:rsidRPr="00E64C35" w:rsidRDefault="00675E7F" w:rsidP="00675E7F">
      <w:pPr>
        <w:pStyle w:val="a8"/>
        <w:numPr>
          <w:ilvl w:val="0"/>
          <w:numId w:val="23"/>
        </w:numPr>
      </w:pPr>
      <w:r w:rsidRPr="00E64C35">
        <w:t>Проектована земельна ділянка XIV , площею 0.486</w:t>
      </w:r>
      <w:r w:rsidRPr="00E64C35">
        <w:rPr>
          <w:lang w:val="ru-RU"/>
        </w:rPr>
        <w:t>8</w:t>
      </w:r>
      <w:r w:rsidRPr="00E64C35">
        <w:t xml:space="preserve"> га,  що належатиме до земель транспортної інфраструктури (розміщення об'єктів для зберігання та обслуговування транспорт. засобів)</w:t>
      </w:r>
    </w:p>
    <w:p w:rsidR="00675E7F" w:rsidRPr="00E64C35" w:rsidRDefault="00675E7F" w:rsidP="00675E7F">
      <w:pPr>
        <w:pStyle w:val="a8"/>
        <w:numPr>
          <w:ilvl w:val="0"/>
          <w:numId w:val="23"/>
        </w:numPr>
      </w:pPr>
      <w:r w:rsidRPr="00E64C35">
        <w:t>Проектована земельна ділянка  XV, площею 0.04</w:t>
      </w:r>
      <w:r w:rsidRPr="00E64C35">
        <w:rPr>
          <w:lang w:val="ru-RU"/>
        </w:rPr>
        <w:t>40</w:t>
      </w:r>
      <w:r w:rsidRPr="00E64C35">
        <w:t xml:space="preserve"> га,  що належатиме до земель інженерної інфраструктури (розміщення КНС компресорної насосної станції)</w:t>
      </w:r>
    </w:p>
    <w:p w:rsidR="00675E7F" w:rsidRPr="00E64C35" w:rsidRDefault="00675E7F" w:rsidP="00675E7F"/>
    <w:p w:rsidR="00675E7F" w:rsidRPr="00B8334F" w:rsidRDefault="00675E7F" w:rsidP="00675E7F">
      <w:pPr>
        <w:rPr>
          <w:b/>
          <w:i/>
        </w:rPr>
      </w:pPr>
      <w:r w:rsidRPr="00B8334F">
        <w:rPr>
          <w:b/>
          <w:i/>
        </w:rPr>
        <w:t xml:space="preserve">Землі (території) загального користування. </w:t>
      </w:r>
    </w:p>
    <w:p w:rsidR="00675E7F" w:rsidRPr="00B8334F" w:rsidRDefault="00675E7F" w:rsidP="00675E7F">
      <w:pPr>
        <w:ind w:firstLine="708"/>
        <w:jc w:val="both"/>
      </w:pPr>
      <w:r w:rsidRPr="00B8334F">
        <w:t xml:space="preserve">В межах ДПТ території загального користування представлені </w:t>
      </w:r>
      <w:proofErr w:type="spellStart"/>
      <w:r w:rsidRPr="00B8334F">
        <w:t>догогами</w:t>
      </w:r>
      <w:proofErr w:type="spellEnd"/>
      <w:r w:rsidRPr="00B8334F">
        <w:t xml:space="preserve">, вулицями, їх червоними лініями, проїздами та іншими неужитками яка розташовані на земельних ділянках 1,18,19. </w:t>
      </w:r>
    </w:p>
    <w:p w:rsidR="00675E7F" w:rsidRDefault="00675E7F" w:rsidP="00675E7F">
      <w:pPr>
        <w:pStyle w:val="a8"/>
        <w:ind w:left="0"/>
        <w:jc w:val="both"/>
        <w:rPr>
          <w:rFonts w:ascii="Arial" w:eastAsiaTheme="majorEastAsia" w:hAnsi="Arial" w:cs="Arial"/>
          <w:i/>
          <w:iCs/>
          <w:color w:val="000000" w:themeColor="text1"/>
        </w:rPr>
      </w:pPr>
      <w:r w:rsidRPr="00B8334F">
        <w:rPr>
          <w:b/>
          <w:i/>
        </w:rPr>
        <w:t>Перелік земельних ділянок для передачі у комунальну власність</w:t>
      </w:r>
      <w:r w:rsidRPr="00755043">
        <w:rPr>
          <w:rFonts w:ascii="Arial" w:eastAsiaTheme="majorEastAsia" w:hAnsi="Arial" w:cs="Arial"/>
          <w:b/>
          <w:i/>
          <w:iCs/>
          <w:color w:val="000000" w:themeColor="text1"/>
        </w:rPr>
        <w:t xml:space="preserve"> –</w:t>
      </w:r>
      <w:r w:rsidRPr="00B8334F">
        <w:t xml:space="preserve"> відсутні</w:t>
      </w:r>
      <w:r w:rsidRPr="00755043">
        <w:rPr>
          <w:rFonts w:ascii="Arial" w:eastAsiaTheme="majorEastAsia" w:hAnsi="Arial" w:cs="Arial"/>
          <w:i/>
          <w:iCs/>
          <w:color w:val="000000" w:themeColor="text1"/>
        </w:rPr>
        <w:t>;</w:t>
      </w:r>
    </w:p>
    <w:p w:rsidR="00675E7F" w:rsidRPr="00755043" w:rsidRDefault="00675E7F" w:rsidP="00675E7F">
      <w:pPr>
        <w:pStyle w:val="a8"/>
        <w:ind w:left="0"/>
        <w:jc w:val="both"/>
        <w:rPr>
          <w:rFonts w:ascii="Arial" w:eastAsiaTheme="majorEastAsia" w:hAnsi="Arial" w:cs="Arial"/>
          <w:i/>
          <w:iCs/>
          <w:color w:val="000000" w:themeColor="text1"/>
        </w:rPr>
      </w:pPr>
      <w:r w:rsidRPr="00B8334F">
        <w:rPr>
          <w:b/>
          <w:i/>
        </w:rPr>
        <w:t>Перелік земель (територій) для безоплатної передачі у власність земельних ділянок державної та комунальної власності</w:t>
      </w:r>
      <w:r w:rsidRPr="009E4EAF">
        <w:rPr>
          <w:rFonts w:ascii="Arial" w:eastAsiaTheme="majorEastAsia" w:hAnsi="Arial" w:cs="Arial"/>
          <w:b/>
          <w:i/>
          <w:iCs/>
          <w:color w:val="000000" w:themeColor="text1"/>
        </w:rPr>
        <w:t xml:space="preserve"> – </w:t>
      </w:r>
      <w:r w:rsidRPr="00B8334F">
        <w:t>відсутні</w:t>
      </w:r>
      <w:r w:rsidRPr="00755043">
        <w:rPr>
          <w:rFonts w:ascii="Arial" w:eastAsiaTheme="majorEastAsia" w:hAnsi="Arial" w:cs="Arial"/>
          <w:i/>
          <w:iCs/>
          <w:color w:val="000000" w:themeColor="text1"/>
        </w:rPr>
        <w:t>;</w:t>
      </w:r>
    </w:p>
    <w:p w:rsidR="00675E7F" w:rsidRPr="009E4EAF" w:rsidRDefault="00675E7F" w:rsidP="00675E7F">
      <w:pPr>
        <w:pStyle w:val="a8"/>
        <w:ind w:left="0"/>
        <w:jc w:val="both"/>
        <w:rPr>
          <w:rFonts w:ascii="Arial" w:eastAsiaTheme="majorEastAsia" w:hAnsi="Arial" w:cs="Arial"/>
          <w:i/>
          <w:iCs/>
        </w:rPr>
      </w:pPr>
      <w:r w:rsidRPr="00B8334F">
        <w:rPr>
          <w:b/>
          <w:i/>
        </w:rPr>
        <w:t>Перелік земель (територій) для продажу земельних ділянок державної та комунальної власності або прав на них на земельних торгах</w:t>
      </w:r>
      <w:r w:rsidRPr="009E4EAF">
        <w:rPr>
          <w:rFonts w:ascii="Arial" w:eastAsiaTheme="majorEastAsia" w:hAnsi="Arial" w:cs="Arial"/>
          <w:i/>
          <w:iCs/>
        </w:rPr>
        <w:t xml:space="preserve"> – </w:t>
      </w:r>
      <w:r w:rsidRPr="00B8334F">
        <w:t>відсутні;</w:t>
      </w:r>
    </w:p>
    <w:p w:rsidR="00675E7F" w:rsidRPr="009E4EAF" w:rsidRDefault="00675E7F" w:rsidP="00675E7F">
      <w:pPr>
        <w:pStyle w:val="a8"/>
        <w:ind w:left="0"/>
        <w:jc w:val="both"/>
        <w:rPr>
          <w:rFonts w:ascii="Arial" w:eastAsiaTheme="majorEastAsia" w:hAnsi="Arial" w:cs="Arial"/>
          <w:i/>
          <w:iCs/>
        </w:rPr>
      </w:pPr>
      <w:r w:rsidRPr="00B8334F">
        <w:rPr>
          <w:b/>
          <w:i/>
        </w:rPr>
        <w:t>Продаж або передача у користування земельних ділянок державної, комунальної власності без проведення земельних торгів</w:t>
      </w:r>
      <w:r w:rsidRPr="009E4EAF">
        <w:rPr>
          <w:rFonts w:ascii="Arial" w:eastAsiaTheme="majorEastAsia" w:hAnsi="Arial" w:cs="Arial"/>
          <w:i/>
          <w:iCs/>
        </w:rPr>
        <w:t xml:space="preserve"> – </w:t>
      </w:r>
      <w:r w:rsidRPr="00B8334F">
        <w:t>відсутні;</w:t>
      </w:r>
    </w:p>
    <w:p w:rsidR="00675E7F" w:rsidRPr="00755043" w:rsidRDefault="00675E7F" w:rsidP="00675E7F">
      <w:pPr>
        <w:jc w:val="both"/>
        <w:rPr>
          <w:rFonts w:ascii="Arial" w:eastAsiaTheme="majorEastAsia" w:hAnsi="Arial" w:cs="Arial"/>
          <w:bCs/>
          <w:i/>
          <w:iCs/>
          <w:color w:val="000000" w:themeColor="text1"/>
        </w:rPr>
      </w:pPr>
      <w:r w:rsidRPr="00B8334F">
        <w:rPr>
          <w:b/>
          <w:i/>
        </w:rPr>
        <w:t xml:space="preserve">Переліку територій, необхідних для розміщення об’єктів, щодо яких відповідно до закону може здійснюватися примусове відчуження земельних ділянок з мотивів суспільної необхідності; відомості про межі таких територій вносяться до Державного земельного </w:t>
      </w:r>
      <w:r w:rsidRPr="00B8334F">
        <w:rPr>
          <w:b/>
          <w:i/>
        </w:rPr>
        <w:lastRenderedPageBreak/>
        <w:t>кадастру на підставі електронних документів окремо на кожен об’єкт Державного земельного кадастру</w:t>
      </w:r>
      <w:r w:rsidRPr="00755043">
        <w:rPr>
          <w:rFonts w:ascii="Arial" w:hAnsi="Arial" w:cs="Arial"/>
        </w:rPr>
        <w:t xml:space="preserve"> </w:t>
      </w:r>
      <w:r w:rsidRPr="00755043">
        <w:rPr>
          <w:rFonts w:ascii="Arial" w:eastAsiaTheme="majorEastAsia" w:hAnsi="Arial" w:cs="Arial"/>
          <w:b/>
          <w:bCs/>
          <w:i/>
          <w:iCs/>
          <w:color w:val="000000" w:themeColor="text1"/>
        </w:rPr>
        <w:t xml:space="preserve">– </w:t>
      </w:r>
      <w:bookmarkStart w:id="0" w:name="_Toc132039092"/>
      <w:r w:rsidRPr="00B8334F">
        <w:t>відсутні.</w:t>
      </w:r>
    </w:p>
    <w:bookmarkEnd w:id="0"/>
    <w:p w:rsidR="00675E7F" w:rsidRPr="009001E5" w:rsidRDefault="00675E7F" w:rsidP="00675E7F"/>
    <w:p w:rsidR="00675E7F" w:rsidRPr="00BD6AB9" w:rsidRDefault="00675E7F" w:rsidP="00675E7F">
      <w:pPr>
        <w:rPr>
          <w:b/>
        </w:rPr>
      </w:pPr>
      <w:r w:rsidRPr="00BD6AB9">
        <w:rPr>
          <w:b/>
        </w:rPr>
        <w:t>2.3. Формування земельних ділянок</w:t>
      </w:r>
    </w:p>
    <w:p w:rsidR="00675E7F" w:rsidRDefault="00675E7F" w:rsidP="00675E7F">
      <w:pPr>
        <w:tabs>
          <w:tab w:val="left" w:pos="0"/>
          <w:tab w:val="left" w:pos="6540"/>
        </w:tabs>
        <w:autoSpaceDE w:val="0"/>
        <w:autoSpaceDN w:val="0"/>
        <w:adjustRightInd w:val="0"/>
        <w:rPr>
          <w:lang w:eastAsia="x-none"/>
        </w:rPr>
      </w:pPr>
      <w:r w:rsidRPr="00BD6AB9">
        <w:t xml:space="preserve">          </w:t>
      </w:r>
      <w:r w:rsidRPr="00B8334F">
        <w:rPr>
          <w:b/>
          <w:i/>
        </w:rPr>
        <w:t>Земельні ділянки, сформовані за результатами розроблення детального плану території або його планувальних рішень у складі комплексного плану, генерального плану населеного пункту</w:t>
      </w:r>
      <w:r w:rsidRPr="00755043">
        <w:rPr>
          <w:rFonts w:ascii="Arial" w:eastAsiaTheme="majorEastAsia" w:hAnsi="Arial" w:cs="Arial"/>
          <w:b/>
          <w:bCs/>
          <w:i/>
          <w:iCs/>
          <w:color w:val="000000" w:themeColor="text1"/>
        </w:rPr>
        <w:t xml:space="preserve"> – </w:t>
      </w:r>
      <w:r w:rsidRPr="00B8334F">
        <w:t>додаються;</w:t>
      </w:r>
      <w:r>
        <w:rPr>
          <w:lang w:eastAsia="x-none"/>
        </w:rPr>
        <w:t xml:space="preserve">     </w:t>
      </w:r>
    </w:p>
    <w:p w:rsidR="00675E7F" w:rsidRPr="004A5DFC" w:rsidRDefault="00675E7F" w:rsidP="00675E7F">
      <w:pPr>
        <w:tabs>
          <w:tab w:val="left" w:pos="0"/>
          <w:tab w:val="left" w:pos="13660"/>
        </w:tabs>
        <w:autoSpaceDE w:val="0"/>
        <w:autoSpaceDN w:val="0"/>
        <w:adjustRightInd w:val="0"/>
      </w:pPr>
      <w:r w:rsidRPr="004A5DFC">
        <w:t>За результатами детального плану передбачається формування вісім нових земельних ділянок № 10.1, 10.2, 12.1., 12.2., 13-15, 17.</w:t>
      </w:r>
    </w:p>
    <w:p w:rsidR="00675E7F" w:rsidRPr="004A5DFC" w:rsidRDefault="00675E7F" w:rsidP="00675E7F">
      <w:pPr>
        <w:tabs>
          <w:tab w:val="left" w:pos="0"/>
          <w:tab w:val="left" w:pos="13660"/>
        </w:tabs>
        <w:autoSpaceDE w:val="0"/>
        <w:autoSpaceDN w:val="0"/>
        <w:adjustRightInd w:val="0"/>
      </w:pPr>
      <w:r w:rsidRPr="004A5DFC">
        <w:t>Ділянки №10.1 та 10.2 формуються шляхом поділу земельної ділянки з кадастровим номером 4624886600:11:000:0788</w:t>
      </w:r>
    </w:p>
    <w:p w:rsidR="00675E7F" w:rsidRPr="004A5DFC" w:rsidRDefault="00675E7F" w:rsidP="00675E7F">
      <w:pPr>
        <w:tabs>
          <w:tab w:val="left" w:pos="0"/>
          <w:tab w:val="left" w:pos="13660"/>
        </w:tabs>
        <w:autoSpaceDE w:val="0"/>
        <w:autoSpaceDN w:val="0"/>
        <w:adjustRightInd w:val="0"/>
      </w:pPr>
      <w:r w:rsidRPr="004A5DFC">
        <w:t>Ділянки №12.1 та 12.2 формуються шляхом поділу земельної ділянки з кадастровим номером 4624886600:11:000:0785</w:t>
      </w:r>
    </w:p>
    <w:p w:rsidR="00675E7F" w:rsidRPr="004A5DFC" w:rsidRDefault="00675E7F" w:rsidP="00675E7F">
      <w:pPr>
        <w:tabs>
          <w:tab w:val="left" w:pos="0"/>
          <w:tab w:val="left" w:pos="13660"/>
        </w:tabs>
        <w:autoSpaceDE w:val="0"/>
        <w:autoSpaceDN w:val="0"/>
        <w:adjustRightInd w:val="0"/>
      </w:pPr>
      <w:r w:rsidRPr="004A5DFC">
        <w:t>Передбачається внесення змін про земельні ділянки  до Державного земельного кадастру у обмеженні та обтяженні, категорії земель та цільовому призначенні.</w:t>
      </w:r>
    </w:p>
    <w:p w:rsidR="00675E7F" w:rsidRPr="00755043" w:rsidRDefault="00675E7F" w:rsidP="00675E7F">
      <w:pPr>
        <w:jc w:val="both"/>
        <w:rPr>
          <w:rFonts w:ascii="Arial" w:eastAsiaTheme="majorEastAsia" w:hAnsi="Arial" w:cs="Arial"/>
          <w:b/>
          <w:bCs/>
          <w:i/>
          <w:iCs/>
          <w:color w:val="000000" w:themeColor="text1"/>
        </w:rPr>
      </w:pPr>
      <w:r w:rsidRPr="00B8334F">
        <w:rPr>
          <w:b/>
          <w:i/>
        </w:rPr>
        <w:t xml:space="preserve">Відомість про обчислення площі земельної ділянки - є складовою частиною документації із землеустрою </w:t>
      </w:r>
      <w:r w:rsidRPr="00B8334F">
        <w:t>– (виконуються наступним етапом);</w:t>
      </w:r>
    </w:p>
    <w:p w:rsidR="00675E7F" w:rsidRPr="00B8334F" w:rsidRDefault="00675E7F" w:rsidP="00675E7F">
      <w:pPr>
        <w:jc w:val="both"/>
        <w:rPr>
          <w:b/>
          <w:i/>
        </w:rPr>
      </w:pPr>
      <w:r w:rsidRPr="00B8334F">
        <w:rPr>
          <w:b/>
          <w:i/>
        </w:rPr>
        <w:t>Кадастровий план земельної ділянки</w:t>
      </w:r>
    </w:p>
    <w:p w:rsidR="00675E7F" w:rsidRPr="00B8334F" w:rsidRDefault="00675E7F" w:rsidP="00675E7F">
      <w:pPr>
        <w:ind w:firstLine="708"/>
        <w:jc w:val="both"/>
      </w:pPr>
      <w:r w:rsidRPr="00B8334F">
        <w:t>Кадастровий план земельної ділянки є складовою частиною документації із землеустрою – (виконуються наступним етапом);</w:t>
      </w:r>
    </w:p>
    <w:p w:rsidR="00675E7F" w:rsidRDefault="00675E7F" w:rsidP="00675E7F">
      <w:pPr>
        <w:tabs>
          <w:tab w:val="left" w:pos="0"/>
          <w:tab w:val="left" w:pos="13560"/>
        </w:tabs>
        <w:autoSpaceDE w:val="0"/>
        <w:autoSpaceDN w:val="0"/>
        <w:adjustRightInd w:val="0"/>
        <w:rPr>
          <w:b/>
          <w:i/>
        </w:rPr>
      </w:pPr>
      <w:r w:rsidRPr="00144572">
        <w:rPr>
          <w:rFonts w:ascii="Arial" w:eastAsiaTheme="majorEastAsia" w:hAnsi="Arial" w:cs="Arial"/>
          <w:b/>
          <w:bCs/>
          <w:i/>
          <w:iCs/>
          <w:color w:val="000000" w:themeColor="text1"/>
        </w:rPr>
        <w:t>М</w:t>
      </w:r>
      <w:r w:rsidRPr="00B8334F">
        <w:rPr>
          <w:b/>
          <w:i/>
        </w:rPr>
        <w:t>атеріали перенесення меж земельної ділянки в натуру (на місцевість)</w:t>
      </w:r>
    </w:p>
    <w:p w:rsidR="00675E7F" w:rsidRPr="00B8334F" w:rsidRDefault="00675E7F" w:rsidP="00675E7F">
      <w:pPr>
        <w:ind w:firstLine="708"/>
        <w:jc w:val="both"/>
      </w:pPr>
      <w:r w:rsidRPr="00B8334F">
        <w:t>Матеріали перенесення меж земельної ділянки в натуру (на місцевість) - є складовою частиною документації із землеустрою (виконуються наступним етапом);</w:t>
      </w:r>
    </w:p>
    <w:p w:rsidR="00675E7F" w:rsidRDefault="00675E7F" w:rsidP="00675E7F">
      <w:pPr>
        <w:jc w:val="both"/>
        <w:rPr>
          <w:b/>
          <w:i/>
        </w:rPr>
      </w:pPr>
      <w:r w:rsidRPr="00B8334F">
        <w:rPr>
          <w:b/>
          <w:i/>
        </w:rPr>
        <w:t>Перелік обмежень у використанні земельних ділянок</w:t>
      </w:r>
      <w:r>
        <w:rPr>
          <w:b/>
          <w:i/>
        </w:rPr>
        <w:t xml:space="preserve"> (проектний):</w:t>
      </w:r>
    </w:p>
    <w:p w:rsidR="00675E7F" w:rsidRDefault="00675E7F" w:rsidP="00675E7F">
      <w:pPr>
        <w:jc w:val="both"/>
        <w:rPr>
          <w:rFonts w:ascii="Arial" w:eastAsiaTheme="majorEastAsia" w:hAnsi="Arial" w:cs="Arial"/>
          <w:bCs/>
          <w:i/>
          <w:iCs/>
          <w:color w:val="000000" w:themeColor="text1"/>
        </w:rPr>
      </w:pPr>
    </w:p>
    <w:tbl>
      <w:tblPr>
        <w:tblStyle w:val="a7"/>
        <w:tblW w:w="0" w:type="auto"/>
        <w:tblLook w:val="04A0" w:firstRow="1" w:lastRow="0" w:firstColumn="1" w:lastColumn="0" w:noHBand="0" w:noVBand="1"/>
      </w:tblPr>
      <w:tblGrid>
        <w:gridCol w:w="533"/>
        <w:gridCol w:w="1287"/>
        <w:gridCol w:w="2555"/>
        <w:gridCol w:w="3266"/>
        <w:gridCol w:w="994"/>
        <w:gridCol w:w="994"/>
      </w:tblGrid>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п/п</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 Код обмеження</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 Назва обмеження</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Основні законодавчі акти </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Ділянка №1</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Ділянка №2</w:t>
            </w: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1</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01.05</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Охоронна зона навколо (уздовж) об’єкта енергетичної системи</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Постанова КМУ від 27.12.2022 р. № 1455 "Правила охорони електричних мереж"</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0,2176</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0,0387</w:t>
            </w: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2</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01.08</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Охоронна зона навколо інженерних комунікацій</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ДБН Б.2.2-12:2019 "Планування та забудова територій"</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0,2569</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0,0447</w:t>
            </w: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3</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01.03</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Охоронна зона навколо (уздовж) об’єкта транспорту</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Закону України «Про трубопровідний транспорт»</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0,0911</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4</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06.01.1</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Території в червоних лініях</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ЗУ Про внесення змін до Закону </w:t>
            </w:r>
            <w:proofErr w:type="spellStart"/>
            <w:r w:rsidRPr="004A5DFC">
              <w:rPr>
                <w:rFonts w:eastAsiaTheme="minorHAnsi"/>
                <w:sz w:val="20"/>
                <w:szCs w:val="20"/>
                <w:lang w:eastAsia="en-US"/>
              </w:rPr>
              <w:t>Укараїни</w:t>
            </w:r>
            <w:proofErr w:type="spellEnd"/>
            <w:r w:rsidRPr="004A5DFC">
              <w:rPr>
                <w:rFonts w:eastAsiaTheme="minorHAnsi"/>
                <w:sz w:val="20"/>
                <w:szCs w:val="20"/>
                <w:lang w:eastAsia="en-US"/>
              </w:rPr>
              <w:t xml:space="preserve"> "Про регулювання містобудівної діяльності"</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0,3740</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5</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01.08.1</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 Санітарно-захисні смуги навколо інженерних комунікацій</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ДБН Б.2.2-12:2019 "Планування та забудова територій"</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0,0426</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6</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03</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Санітарні зони, відстані, розриви</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ДБН Б.2.2-12:2019 "Планування та забудова територій"</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r>
      <w:tr w:rsidR="00675E7F" w:rsidRPr="004A5DFC" w:rsidTr="00F54CCF">
        <w:tc>
          <w:tcPr>
            <w:tcW w:w="647"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7</w:t>
            </w:r>
          </w:p>
        </w:tc>
        <w:tc>
          <w:tcPr>
            <w:tcW w:w="158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06.01.5</w:t>
            </w:r>
          </w:p>
        </w:tc>
        <w:tc>
          <w:tcPr>
            <w:tcW w:w="554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Території в лініях регулювання забудови</w:t>
            </w:r>
          </w:p>
        </w:tc>
        <w:tc>
          <w:tcPr>
            <w:tcW w:w="7360" w:type="dxa"/>
          </w:tcPr>
          <w:p w:rsidR="00675E7F" w:rsidRPr="004A5DFC" w:rsidRDefault="00675E7F" w:rsidP="00F54CCF">
            <w:pPr>
              <w:autoSpaceDE w:val="0"/>
              <w:autoSpaceDN w:val="0"/>
              <w:adjustRightInd w:val="0"/>
              <w:rPr>
                <w:rFonts w:eastAsiaTheme="minorHAnsi"/>
                <w:sz w:val="20"/>
                <w:szCs w:val="20"/>
                <w:lang w:eastAsia="en-US"/>
              </w:rPr>
            </w:pPr>
            <w:r w:rsidRPr="004A5DFC">
              <w:rPr>
                <w:rFonts w:eastAsiaTheme="minorHAnsi"/>
                <w:sz w:val="20"/>
                <w:szCs w:val="20"/>
                <w:lang w:eastAsia="en-US"/>
              </w:rPr>
              <w:t xml:space="preserve">ЗУ Про внесення змін до Закону </w:t>
            </w:r>
            <w:proofErr w:type="spellStart"/>
            <w:r w:rsidRPr="004A5DFC">
              <w:rPr>
                <w:rFonts w:eastAsiaTheme="minorHAnsi"/>
                <w:sz w:val="20"/>
                <w:szCs w:val="20"/>
                <w:lang w:eastAsia="en-US"/>
              </w:rPr>
              <w:t>Укараїни</w:t>
            </w:r>
            <w:proofErr w:type="spellEnd"/>
            <w:r w:rsidRPr="004A5DFC">
              <w:rPr>
                <w:rFonts w:eastAsiaTheme="minorHAnsi"/>
                <w:sz w:val="20"/>
                <w:szCs w:val="20"/>
                <w:lang w:eastAsia="en-US"/>
              </w:rPr>
              <w:t xml:space="preserve"> "Про регулювання містобудівної діяльності"</w:t>
            </w: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c>
          <w:tcPr>
            <w:tcW w:w="1240" w:type="dxa"/>
          </w:tcPr>
          <w:p w:rsidR="00675E7F" w:rsidRPr="004A5DFC" w:rsidRDefault="00675E7F" w:rsidP="00F54CCF">
            <w:pPr>
              <w:autoSpaceDE w:val="0"/>
              <w:autoSpaceDN w:val="0"/>
              <w:adjustRightInd w:val="0"/>
              <w:rPr>
                <w:rFonts w:eastAsiaTheme="minorHAnsi"/>
                <w:sz w:val="20"/>
                <w:szCs w:val="20"/>
                <w:lang w:eastAsia="en-US"/>
              </w:rPr>
            </w:pPr>
          </w:p>
        </w:tc>
      </w:tr>
    </w:tbl>
    <w:p w:rsidR="00675E7F" w:rsidRDefault="00675E7F" w:rsidP="00675E7F">
      <w:pPr>
        <w:tabs>
          <w:tab w:val="left" w:pos="0"/>
          <w:tab w:val="left" w:pos="760"/>
          <w:tab w:val="left" w:pos="2340"/>
          <w:tab w:val="left" w:pos="7880"/>
          <w:tab w:val="left" w:pos="15240"/>
          <w:tab w:val="left" w:pos="16480"/>
          <w:tab w:val="left" w:pos="17720"/>
        </w:tabs>
        <w:autoSpaceDE w:val="0"/>
        <w:autoSpaceDN w:val="0"/>
        <w:adjustRightInd w:val="0"/>
        <w:rPr>
          <w:rFonts w:ascii="Arial CYR" w:eastAsiaTheme="minorHAnsi" w:hAnsi="Arial CYR" w:cs="Arial CYR"/>
          <w:sz w:val="20"/>
          <w:szCs w:val="20"/>
          <w:lang w:eastAsia="en-US"/>
        </w:rPr>
      </w:pPr>
      <w:r>
        <w:rPr>
          <w:rFonts w:ascii="Arial CYR" w:eastAsiaTheme="minorHAnsi" w:hAnsi="Arial CYR" w:cs="Arial CYR"/>
          <w:sz w:val="20"/>
          <w:szCs w:val="20"/>
          <w:lang w:eastAsia="en-US"/>
        </w:rPr>
        <w:tab/>
      </w:r>
    </w:p>
    <w:tbl>
      <w:tblPr>
        <w:tblStyle w:val="a7"/>
        <w:tblW w:w="9776" w:type="dxa"/>
        <w:tblLayout w:type="fixed"/>
        <w:tblLook w:val="04A0" w:firstRow="1" w:lastRow="0" w:firstColumn="1" w:lastColumn="0" w:noHBand="0" w:noVBand="1"/>
      </w:tblPr>
      <w:tblGrid>
        <w:gridCol w:w="419"/>
        <w:gridCol w:w="569"/>
        <w:gridCol w:w="1701"/>
        <w:gridCol w:w="850"/>
        <w:gridCol w:w="851"/>
        <w:gridCol w:w="708"/>
        <w:gridCol w:w="851"/>
        <w:gridCol w:w="552"/>
        <w:gridCol w:w="723"/>
        <w:gridCol w:w="709"/>
        <w:gridCol w:w="709"/>
        <w:gridCol w:w="567"/>
        <w:gridCol w:w="567"/>
      </w:tblGrid>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п/п</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xml:space="preserve"> Код обмеження</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xml:space="preserve"> Назва обмеження</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№3</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№4</w:t>
            </w:r>
          </w:p>
        </w:tc>
        <w:tc>
          <w:tcPr>
            <w:tcW w:w="708"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№5</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№6</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№7</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№8</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№9</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№10.1</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№10.2</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№11</w:t>
            </w: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1</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01.05</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(уздовж) об’єкта енергетичної системи</w:t>
            </w:r>
          </w:p>
        </w:tc>
        <w:tc>
          <w:tcPr>
            <w:tcW w:w="850" w:type="dxa"/>
          </w:tcPr>
          <w:p w:rsidR="00675E7F" w:rsidRPr="004A5DFC" w:rsidRDefault="00675E7F" w:rsidP="00F54CCF">
            <w:pPr>
              <w:autoSpaceDE w:val="0"/>
              <w:autoSpaceDN w:val="0"/>
              <w:adjustRightInd w:val="0"/>
              <w:rPr>
                <w:rFonts w:eastAsiaTheme="minorHAnsi"/>
                <w:sz w:val="18"/>
                <w:szCs w:val="18"/>
                <w:lang w:eastAsia="en-US"/>
              </w:rPr>
            </w:pPr>
          </w:p>
        </w:tc>
        <w:tc>
          <w:tcPr>
            <w:tcW w:w="851" w:type="dxa"/>
          </w:tcPr>
          <w:p w:rsidR="00675E7F" w:rsidRPr="004A5DFC" w:rsidRDefault="00675E7F" w:rsidP="00F54CCF">
            <w:pPr>
              <w:autoSpaceDE w:val="0"/>
              <w:autoSpaceDN w:val="0"/>
              <w:adjustRightInd w:val="0"/>
              <w:rPr>
                <w:rFonts w:eastAsiaTheme="minorHAnsi"/>
                <w:sz w:val="18"/>
                <w:szCs w:val="18"/>
                <w:lang w:eastAsia="en-US"/>
              </w:rPr>
            </w:pPr>
          </w:p>
        </w:tc>
        <w:tc>
          <w:tcPr>
            <w:tcW w:w="708" w:type="dxa"/>
          </w:tcPr>
          <w:p w:rsidR="00675E7F" w:rsidRPr="004A5DFC" w:rsidRDefault="00675E7F" w:rsidP="00F54CCF">
            <w:pPr>
              <w:autoSpaceDE w:val="0"/>
              <w:autoSpaceDN w:val="0"/>
              <w:adjustRightInd w:val="0"/>
              <w:rPr>
                <w:rFonts w:eastAsiaTheme="minorHAnsi"/>
                <w:sz w:val="18"/>
                <w:szCs w:val="18"/>
                <w:lang w:eastAsia="en-US"/>
              </w:rPr>
            </w:pPr>
          </w:p>
        </w:tc>
        <w:tc>
          <w:tcPr>
            <w:tcW w:w="851" w:type="dxa"/>
          </w:tcPr>
          <w:p w:rsidR="00675E7F" w:rsidRPr="004A5DFC" w:rsidRDefault="00675E7F" w:rsidP="00F54CCF">
            <w:pPr>
              <w:autoSpaceDE w:val="0"/>
              <w:autoSpaceDN w:val="0"/>
              <w:adjustRightInd w:val="0"/>
              <w:rPr>
                <w:rFonts w:eastAsiaTheme="minorHAnsi"/>
                <w:sz w:val="18"/>
                <w:szCs w:val="18"/>
                <w:lang w:eastAsia="en-US"/>
              </w:rPr>
            </w:pPr>
          </w:p>
        </w:tc>
        <w:tc>
          <w:tcPr>
            <w:tcW w:w="552" w:type="dxa"/>
          </w:tcPr>
          <w:p w:rsidR="00675E7F" w:rsidRPr="004A5DFC" w:rsidRDefault="00675E7F" w:rsidP="00F54CCF">
            <w:pPr>
              <w:autoSpaceDE w:val="0"/>
              <w:autoSpaceDN w:val="0"/>
              <w:adjustRightInd w:val="0"/>
              <w:rPr>
                <w:rFonts w:eastAsiaTheme="minorHAnsi"/>
                <w:sz w:val="18"/>
                <w:szCs w:val="18"/>
                <w:lang w:eastAsia="en-US"/>
              </w:rPr>
            </w:pPr>
          </w:p>
        </w:tc>
        <w:tc>
          <w:tcPr>
            <w:tcW w:w="723" w:type="dxa"/>
          </w:tcPr>
          <w:p w:rsidR="00675E7F" w:rsidRPr="004A5DFC" w:rsidRDefault="00675E7F" w:rsidP="00F54CCF">
            <w:pPr>
              <w:autoSpaceDE w:val="0"/>
              <w:autoSpaceDN w:val="0"/>
              <w:adjustRightInd w:val="0"/>
              <w:rPr>
                <w:rFonts w:eastAsiaTheme="minorHAnsi"/>
                <w:sz w:val="18"/>
                <w:szCs w:val="18"/>
                <w:lang w:eastAsia="en-US"/>
              </w:rPr>
            </w:pPr>
          </w:p>
        </w:tc>
        <w:tc>
          <w:tcPr>
            <w:tcW w:w="709" w:type="dxa"/>
          </w:tcPr>
          <w:p w:rsidR="00675E7F" w:rsidRPr="004A5DFC" w:rsidRDefault="00675E7F" w:rsidP="00F54CCF">
            <w:pPr>
              <w:autoSpaceDE w:val="0"/>
              <w:autoSpaceDN w:val="0"/>
              <w:adjustRightInd w:val="0"/>
              <w:rPr>
                <w:rFonts w:eastAsiaTheme="minorHAnsi"/>
                <w:sz w:val="18"/>
                <w:szCs w:val="18"/>
                <w:lang w:eastAsia="en-US"/>
              </w:rPr>
            </w:pP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0,007</w:t>
            </w:r>
          </w:p>
        </w:tc>
        <w:tc>
          <w:tcPr>
            <w:tcW w:w="567" w:type="dxa"/>
          </w:tcPr>
          <w:p w:rsidR="00675E7F" w:rsidRPr="004A5DFC" w:rsidRDefault="00675E7F" w:rsidP="00F54CCF">
            <w:pPr>
              <w:autoSpaceDE w:val="0"/>
              <w:autoSpaceDN w:val="0"/>
              <w:adjustRightInd w:val="0"/>
              <w:rPr>
                <w:rFonts w:eastAsiaTheme="minorHAnsi"/>
                <w:sz w:val="18"/>
                <w:szCs w:val="18"/>
                <w:lang w:eastAsia="en-US"/>
              </w:rPr>
            </w:pP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0,038</w:t>
            </w: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2</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01.08</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інженерних комунікацій</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0,0319</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0,033</w:t>
            </w:r>
          </w:p>
        </w:tc>
        <w:tc>
          <w:tcPr>
            <w:tcW w:w="708"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0,0046</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0,0103</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0,017</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0,0093</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0,0175</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0,0076</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0,0128</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0,0302</w:t>
            </w: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lastRenderedPageBreak/>
              <w:t>3</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01.03</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(уздовж) об’єкта транспорту</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0,0364</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0,057</w:t>
            </w:r>
          </w:p>
        </w:tc>
        <w:tc>
          <w:tcPr>
            <w:tcW w:w="708"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0,0401</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0,064</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0,0355</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0,0268</w:t>
            </w:r>
          </w:p>
        </w:tc>
        <w:tc>
          <w:tcPr>
            <w:tcW w:w="709" w:type="dxa"/>
          </w:tcPr>
          <w:p w:rsidR="00675E7F" w:rsidRPr="004A5DFC" w:rsidRDefault="00675E7F" w:rsidP="00F54CCF">
            <w:pPr>
              <w:autoSpaceDE w:val="0"/>
              <w:autoSpaceDN w:val="0"/>
              <w:adjustRightInd w:val="0"/>
              <w:rPr>
                <w:rFonts w:eastAsiaTheme="minorHAnsi"/>
                <w:sz w:val="18"/>
                <w:szCs w:val="18"/>
                <w:lang w:eastAsia="en-US"/>
              </w:rPr>
            </w:pPr>
          </w:p>
        </w:tc>
        <w:tc>
          <w:tcPr>
            <w:tcW w:w="567" w:type="dxa"/>
          </w:tcPr>
          <w:p w:rsidR="00675E7F" w:rsidRPr="004A5DFC" w:rsidRDefault="00675E7F" w:rsidP="00F54CCF">
            <w:pPr>
              <w:autoSpaceDE w:val="0"/>
              <w:autoSpaceDN w:val="0"/>
              <w:adjustRightInd w:val="0"/>
              <w:rPr>
                <w:rFonts w:eastAsiaTheme="minorHAnsi"/>
                <w:sz w:val="18"/>
                <w:szCs w:val="18"/>
                <w:lang w:eastAsia="en-US"/>
              </w:rPr>
            </w:pPr>
          </w:p>
        </w:tc>
        <w:tc>
          <w:tcPr>
            <w:tcW w:w="567" w:type="dxa"/>
          </w:tcPr>
          <w:p w:rsidR="00675E7F" w:rsidRPr="004A5DFC" w:rsidRDefault="00675E7F" w:rsidP="00F54CCF">
            <w:pPr>
              <w:autoSpaceDE w:val="0"/>
              <w:autoSpaceDN w:val="0"/>
              <w:adjustRightInd w:val="0"/>
              <w:rPr>
                <w:rFonts w:eastAsiaTheme="minorHAnsi"/>
                <w:sz w:val="18"/>
                <w:szCs w:val="18"/>
                <w:lang w:eastAsia="en-US"/>
              </w:rPr>
            </w:pP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4</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06.01.1</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Території в червоних лініях</w:t>
            </w:r>
          </w:p>
        </w:tc>
        <w:tc>
          <w:tcPr>
            <w:tcW w:w="850" w:type="dxa"/>
          </w:tcPr>
          <w:p w:rsidR="00675E7F" w:rsidRPr="004A5DFC" w:rsidRDefault="00675E7F" w:rsidP="00F54CCF">
            <w:pPr>
              <w:autoSpaceDE w:val="0"/>
              <w:autoSpaceDN w:val="0"/>
              <w:adjustRightInd w:val="0"/>
              <w:rPr>
                <w:rFonts w:eastAsiaTheme="minorHAnsi"/>
                <w:sz w:val="18"/>
                <w:szCs w:val="18"/>
                <w:lang w:eastAsia="en-US"/>
              </w:rPr>
            </w:pPr>
          </w:p>
        </w:tc>
        <w:tc>
          <w:tcPr>
            <w:tcW w:w="851" w:type="dxa"/>
          </w:tcPr>
          <w:p w:rsidR="00675E7F" w:rsidRPr="004A5DFC" w:rsidRDefault="00675E7F" w:rsidP="00F54CCF">
            <w:pPr>
              <w:autoSpaceDE w:val="0"/>
              <w:autoSpaceDN w:val="0"/>
              <w:adjustRightInd w:val="0"/>
              <w:rPr>
                <w:rFonts w:eastAsiaTheme="minorHAnsi"/>
                <w:sz w:val="18"/>
                <w:szCs w:val="18"/>
                <w:lang w:eastAsia="en-US"/>
              </w:rPr>
            </w:pPr>
          </w:p>
        </w:tc>
        <w:tc>
          <w:tcPr>
            <w:tcW w:w="708" w:type="dxa"/>
          </w:tcPr>
          <w:p w:rsidR="00675E7F" w:rsidRPr="004A5DFC" w:rsidRDefault="00675E7F" w:rsidP="00F54CCF">
            <w:pPr>
              <w:autoSpaceDE w:val="0"/>
              <w:autoSpaceDN w:val="0"/>
              <w:adjustRightInd w:val="0"/>
              <w:rPr>
                <w:rFonts w:eastAsiaTheme="minorHAnsi"/>
                <w:sz w:val="18"/>
                <w:szCs w:val="18"/>
                <w:lang w:eastAsia="en-US"/>
              </w:rPr>
            </w:pPr>
          </w:p>
        </w:tc>
        <w:tc>
          <w:tcPr>
            <w:tcW w:w="851" w:type="dxa"/>
          </w:tcPr>
          <w:p w:rsidR="00675E7F" w:rsidRPr="004A5DFC" w:rsidRDefault="00675E7F" w:rsidP="00F54CCF">
            <w:pPr>
              <w:autoSpaceDE w:val="0"/>
              <w:autoSpaceDN w:val="0"/>
              <w:adjustRightInd w:val="0"/>
              <w:rPr>
                <w:rFonts w:eastAsiaTheme="minorHAnsi"/>
                <w:sz w:val="18"/>
                <w:szCs w:val="18"/>
                <w:lang w:eastAsia="en-US"/>
              </w:rPr>
            </w:pPr>
          </w:p>
        </w:tc>
        <w:tc>
          <w:tcPr>
            <w:tcW w:w="552" w:type="dxa"/>
          </w:tcPr>
          <w:p w:rsidR="00675E7F" w:rsidRPr="004A5DFC" w:rsidRDefault="00675E7F" w:rsidP="00F54CCF">
            <w:pPr>
              <w:autoSpaceDE w:val="0"/>
              <w:autoSpaceDN w:val="0"/>
              <w:adjustRightInd w:val="0"/>
              <w:rPr>
                <w:rFonts w:eastAsiaTheme="minorHAnsi"/>
                <w:sz w:val="18"/>
                <w:szCs w:val="18"/>
                <w:lang w:eastAsia="en-US"/>
              </w:rPr>
            </w:pPr>
          </w:p>
        </w:tc>
        <w:tc>
          <w:tcPr>
            <w:tcW w:w="723" w:type="dxa"/>
          </w:tcPr>
          <w:p w:rsidR="00675E7F" w:rsidRPr="004A5DFC" w:rsidRDefault="00675E7F" w:rsidP="00F54CCF">
            <w:pPr>
              <w:autoSpaceDE w:val="0"/>
              <w:autoSpaceDN w:val="0"/>
              <w:adjustRightInd w:val="0"/>
              <w:rPr>
                <w:rFonts w:eastAsiaTheme="minorHAnsi"/>
                <w:sz w:val="18"/>
                <w:szCs w:val="18"/>
                <w:lang w:eastAsia="en-US"/>
              </w:rPr>
            </w:pPr>
          </w:p>
        </w:tc>
        <w:tc>
          <w:tcPr>
            <w:tcW w:w="709" w:type="dxa"/>
          </w:tcPr>
          <w:p w:rsidR="00675E7F" w:rsidRPr="004A5DFC" w:rsidRDefault="00675E7F" w:rsidP="00F54CCF">
            <w:pPr>
              <w:autoSpaceDE w:val="0"/>
              <w:autoSpaceDN w:val="0"/>
              <w:adjustRightInd w:val="0"/>
              <w:rPr>
                <w:rFonts w:eastAsiaTheme="minorHAnsi"/>
                <w:sz w:val="18"/>
                <w:szCs w:val="18"/>
                <w:lang w:eastAsia="en-US"/>
              </w:rPr>
            </w:pPr>
          </w:p>
        </w:tc>
        <w:tc>
          <w:tcPr>
            <w:tcW w:w="709" w:type="dxa"/>
          </w:tcPr>
          <w:p w:rsidR="00675E7F" w:rsidRPr="004A5DFC" w:rsidRDefault="00675E7F" w:rsidP="00F54CCF">
            <w:pPr>
              <w:autoSpaceDE w:val="0"/>
              <w:autoSpaceDN w:val="0"/>
              <w:adjustRightInd w:val="0"/>
              <w:rPr>
                <w:rFonts w:eastAsiaTheme="minorHAnsi"/>
                <w:sz w:val="18"/>
                <w:szCs w:val="18"/>
                <w:lang w:eastAsia="en-US"/>
              </w:rPr>
            </w:pPr>
          </w:p>
        </w:tc>
        <w:tc>
          <w:tcPr>
            <w:tcW w:w="567" w:type="dxa"/>
          </w:tcPr>
          <w:p w:rsidR="00675E7F" w:rsidRPr="004A5DFC" w:rsidRDefault="00675E7F" w:rsidP="00F54CCF">
            <w:pPr>
              <w:autoSpaceDE w:val="0"/>
              <w:autoSpaceDN w:val="0"/>
              <w:adjustRightInd w:val="0"/>
              <w:rPr>
                <w:rFonts w:eastAsiaTheme="minorHAnsi"/>
                <w:sz w:val="18"/>
                <w:szCs w:val="18"/>
                <w:lang w:eastAsia="en-US"/>
              </w:rPr>
            </w:pPr>
          </w:p>
        </w:tc>
        <w:tc>
          <w:tcPr>
            <w:tcW w:w="567" w:type="dxa"/>
          </w:tcPr>
          <w:p w:rsidR="00675E7F" w:rsidRPr="004A5DFC" w:rsidRDefault="00675E7F" w:rsidP="00F54CCF">
            <w:pPr>
              <w:autoSpaceDE w:val="0"/>
              <w:autoSpaceDN w:val="0"/>
              <w:adjustRightInd w:val="0"/>
              <w:rPr>
                <w:rFonts w:eastAsiaTheme="minorHAnsi"/>
                <w:sz w:val="18"/>
                <w:szCs w:val="18"/>
                <w:lang w:eastAsia="en-US"/>
              </w:rPr>
            </w:pP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5</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01.08.1</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xml:space="preserve"> Санітарно-захисні смуги навколо інженерних комунікацій</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0,0512</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0,0573</w:t>
            </w:r>
          </w:p>
        </w:tc>
        <w:tc>
          <w:tcPr>
            <w:tcW w:w="708" w:type="dxa"/>
          </w:tcPr>
          <w:p w:rsidR="00675E7F" w:rsidRPr="004A5DFC" w:rsidRDefault="00675E7F" w:rsidP="00F54CCF">
            <w:pPr>
              <w:autoSpaceDE w:val="0"/>
              <w:autoSpaceDN w:val="0"/>
              <w:adjustRightInd w:val="0"/>
              <w:rPr>
                <w:rFonts w:eastAsiaTheme="minorHAnsi"/>
                <w:sz w:val="18"/>
                <w:szCs w:val="18"/>
                <w:lang w:eastAsia="en-US"/>
              </w:rPr>
            </w:pP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0,1765</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0,0619</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0,2111</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0,1103</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0,0364</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0,0404</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0,0538</w:t>
            </w: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6</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03</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Санітарні зони, відстані, розриви</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0,1960</w:t>
            </w:r>
          </w:p>
        </w:tc>
        <w:tc>
          <w:tcPr>
            <w:tcW w:w="851" w:type="dxa"/>
          </w:tcPr>
          <w:p w:rsidR="00675E7F" w:rsidRPr="004A5DFC" w:rsidRDefault="00675E7F" w:rsidP="00F54CCF">
            <w:pPr>
              <w:autoSpaceDE w:val="0"/>
              <w:autoSpaceDN w:val="0"/>
              <w:adjustRightInd w:val="0"/>
              <w:rPr>
                <w:rFonts w:eastAsiaTheme="minorHAnsi"/>
                <w:sz w:val="18"/>
                <w:szCs w:val="18"/>
                <w:lang w:eastAsia="en-US"/>
              </w:rPr>
            </w:pPr>
          </w:p>
        </w:tc>
        <w:tc>
          <w:tcPr>
            <w:tcW w:w="708"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0,2497</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0,2462</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0,3420</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0,1932</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0,1811</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0,0403</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0,0975</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0,2072</w:t>
            </w:r>
          </w:p>
        </w:tc>
      </w:tr>
      <w:tr w:rsidR="00675E7F" w:rsidRPr="004A5DFC" w:rsidTr="00F54CCF">
        <w:tc>
          <w:tcPr>
            <w:tcW w:w="41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7</w:t>
            </w:r>
          </w:p>
        </w:tc>
        <w:tc>
          <w:tcPr>
            <w:tcW w:w="56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06.01.5</w:t>
            </w:r>
          </w:p>
        </w:tc>
        <w:tc>
          <w:tcPr>
            <w:tcW w:w="170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Території в лініях регулювання забудови</w:t>
            </w:r>
          </w:p>
        </w:tc>
        <w:tc>
          <w:tcPr>
            <w:tcW w:w="850"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0,0247</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0,022</w:t>
            </w:r>
          </w:p>
        </w:tc>
        <w:tc>
          <w:tcPr>
            <w:tcW w:w="708"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0,017</w:t>
            </w:r>
          </w:p>
        </w:tc>
        <w:tc>
          <w:tcPr>
            <w:tcW w:w="851"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0,0194</w:t>
            </w:r>
          </w:p>
        </w:tc>
        <w:tc>
          <w:tcPr>
            <w:tcW w:w="55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0,0262</w:t>
            </w:r>
          </w:p>
        </w:tc>
        <w:tc>
          <w:tcPr>
            <w:tcW w:w="72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0,0156</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0,0342</w:t>
            </w:r>
          </w:p>
        </w:tc>
        <w:tc>
          <w:tcPr>
            <w:tcW w:w="70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0,0135</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0,0156</w:t>
            </w:r>
          </w:p>
        </w:tc>
        <w:tc>
          <w:tcPr>
            <w:tcW w:w="56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0,029</w:t>
            </w:r>
          </w:p>
        </w:tc>
      </w:tr>
    </w:tbl>
    <w:p w:rsidR="00675E7F" w:rsidRDefault="00675E7F" w:rsidP="00675E7F">
      <w:pPr>
        <w:tabs>
          <w:tab w:val="left" w:pos="0"/>
          <w:tab w:val="left" w:pos="760"/>
          <w:tab w:val="left" w:pos="2600"/>
          <w:tab w:val="left" w:pos="8140"/>
          <w:tab w:val="left" w:pos="9520"/>
          <w:tab w:val="left" w:pos="10900"/>
          <w:tab w:val="left" w:pos="12280"/>
          <w:tab w:val="left" w:pos="13640"/>
          <w:tab w:val="left" w:pos="15020"/>
          <w:tab w:val="left" w:pos="16400"/>
          <w:tab w:val="left" w:pos="17780"/>
          <w:tab w:val="left" w:pos="19400"/>
          <w:tab w:val="left" w:pos="21040"/>
          <w:tab w:val="left" w:pos="22520"/>
        </w:tabs>
        <w:autoSpaceDE w:val="0"/>
        <w:autoSpaceDN w:val="0"/>
        <w:adjustRightInd w:val="0"/>
        <w:rPr>
          <w:rFonts w:ascii="Arial CYR" w:eastAsiaTheme="minorHAnsi" w:hAnsi="Arial CYR" w:cs="Arial CYR"/>
          <w:sz w:val="20"/>
          <w:szCs w:val="20"/>
          <w:lang w:eastAsia="en-US"/>
        </w:rPr>
      </w:pPr>
    </w:p>
    <w:p w:rsidR="00675E7F" w:rsidRDefault="00675E7F" w:rsidP="00675E7F">
      <w:pPr>
        <w:tabs>
          <w:tab w:val="left" w:pos="0"/>
          <w:tab w:val="left" w:pos="760"/>
          <w:tab w:val="left" w:pos="2340"/>
          <w:tab w:val="left" w:pos="7880"/>
          <w:tab w:val="left" w:pos="15240"/>
          <w:tab w:val="left" w:pos="16480"/>
          <w:tab w:val="left" w:pos="17720"/>
        </w:tabs>
        <w:autoSpaceDE w:val="0"/>
        <w:autoSpaceDN w:val="0"/>
        <w:adjustRightInd w:val="0"/>
        <w:rPr>
          <w:rFonts w:ascii="Arial CYR" w:eastAsiaTheme="minorHAnsi" w:hAnsi="Arial CYR" w:cs="Arial CYR"/>
          <w:sz w:val="20"/>
          <w:szCs w:val="20"/>
          <w:lang w:eastAsia="en-US"/>
        </w:rPr>
      </w:pPr>
      <w:r>
        <w:rPr>
          <w:rFonts w:ascii="Arial CYR" w:eastAsiaTheme="minorHAnsi" w:hAnsi="Arial CYR" w:cs="Arial CYR"/>
          <w:sz w:val="20"/>
          <w:szCs w:val="20"/>
          <w:lang w:eastAsia="en-US"/>
        </w:rPr>
        <w:tab/>
      </w:r>
    </w:p>
    <w:p w:rsidR="00675E7F" w:rsidRDefault="00675E7F" w:rsidP="00675E7F">
      <w:pPr>
        <w:tabs>
          <w:tab w:val="left" w:pos="0"/>
          <w:tab w:val="left" w:pos="760"/>
          <w:tab w:val="left" w:pos="2340"/>
          <w:tab w:val="left" w:pos="7880"/>
          <w:tab w:val="left" w:pos="15240"/>
          <w:tab w:val="left" w:pos="16480"/>
          <w:tab w:val="left" w:pos="17720"/>
        </w:tabs>
        <w:autoSpaceDE w:val="0"/>
        <w:autoSpaceDN w:val="0"/>
        <w:adjustRightInd w:val="0"/>
        <w:rPr>
          <w:rFonts w:ascii="Arial CYR" w:eastAsiaTheme="minorHAnsi" w:hAnsi="Arial CYR" w:cs="Arial CYR"/>
          <w:sz w:val="20"/>
          <w:szCs w:val="20"/>
          <w:lang w:eastAsia="en-US"/>
        </w:rPr>
      </w:pPr>
    </w:p>
    <w:tbl>
      <w:tblPr>
        <w:tblStyle w:val="a7"/>
        <w:tblW w:w="9999" w:type="dxa"/>
        <w:tblLook w:val="04A0" w:firstRow="1" w:lastRow="0" w:firstColumn="1" w:lastColumn="0" w:noHBand="0" w:noVBand="1"/>
      </w:tblPr>
      <w:tblGrid>
        <w:gridCol w:w="464"/>
        <w:gridCol w:w="807"/>
        <w:gridCol w:w="1985"/>
        <w:gridCol w:w="847"/>
        <w:gridCol w:w="847"/>
        <w:gridCol w:w="843"/>
        <w:gridCol w:w="843"/>
        <w:gridCol w:w="842"/>
        <w:gridCol w:w="843"/>
        <w:gridCol w:w="839"/>
        <w:gridCol w:w="839"/>
      </w:tblGrid>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п/п</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Pr>
                <w:rFonts w:eastAsiaTheme="minorHAnsi"/>
                <w:sz w:val="18"/>
                <w:szCs w:val="18"/>
                <w:lang w:eastAsia="en-US"/>
              </w:rPr>
              <w:t xml:space="preserve"> Код </w:t>
            </w:r>
            <w:proofErr w:type="spellStart"/>
            <w:r>
              <w:rPr>
                <w:rFonts w:eastAsiaTheme="minorHAnsi"/>
                <w:sz w:val="18"/>
                <w:szCs w:val="18"/>
                <w:lang w:eastAsia="en-US"/>
              </w:rPr>
              <w:t>обм</w:t>
            </w:r>
            <w:proofErr w:type="spellEnd"/>
            <w:r>
              <w:rPr>
                <w:rFonts w:eastAsiaTheme="minorHAnsi"/>
                <w:sz w:val="18"/>
                <w:szCs w:val="18"/>
                <w:lang w:eastAsia="en-US"/>
              </w:rPr>
              <w:t>.</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xml:space="preserve"> Назва обмеження</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№12.1</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№12.2</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№13</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№14</w:t>
            </w:r>
          </w:p>
        </w:tc>
        <w:tc>
          <w:tcPr>
            <w:tcW w:w="84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№15</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№17</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№18</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Ділянка №19</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1</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01.05</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(уздовж) об’єкта енергетичної системи</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0,1481</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0,029</w:t>
            </w: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0,0114</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0,0099</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0,7116</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0,0893</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2</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01.08</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інженерних комунікацій</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0,032</w:t>
            </w: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2"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0,0468</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0,4443</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3</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01.03</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Охоронна зона навколо (уздовж) об’єкта транспорту</w:t>
            </w: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0,0739</w:t>
            </w: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0,0839</w:t>
            </w: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0,0311</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0,0421</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4</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06.01.1</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Території в червоних лініях</w:t>
            </w: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0,0290</w:t>
            </w: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2"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39" w:type="dxa"/>
          </w:tcPr>
          <w:p w:rsidR="00675E7F" w:rsidRPr="004A5DFC" w:rsidRDefault="00675E7F" w:rsidP="00F54CCF">
            <w:pPr>
              <w:autoSpaceDE w:val="0"/>
              <w:autoSpaceDN w:val="0"/>
              <w:adjustRightInd w:val="0"/>
              <w:rPr>
                <w:rFonts w:eastAsiaTheme="minorHAnsi"/>
                <w:sz w:val="18"/>
                <w:szCs w:val="18"/>
                <w:lang w:eastAsia="en-US"/>
              </w:rPr>
            </w:pPr>
          </w:p>
        </w:tc>
        <w:tc>
          <w:tcPr>
            <w:tcW w:w="839" w:type="dxa"/>
          </w:tcPr>
          <w:p w:rsidR="00675E7F" w:rsidRPr="004A5DFC" w:rsidRDefault="00675E7F" w:rsidP="00F54CCF">
            <w:pPr>
              <w:autoSpaceDE w:val="0"/>
              <w:autoSpaceDN w:val="0"/>
              <w:adjustRightInd w:val="0"/>
              <w:rPr>
                <w:rFonts w:eastAsiaTheme="minorHAnsi"/>
                <w:sz w:val="18"/>
                <w:szCs w:val="18"/>
                <w:lang w:eastAsia="en-US"/>
              </w:rPr>
            </w:pP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5</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01.08.1</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 xml:space="preserve"> Санітарно-захисні смуги навколо інженерних комунікацій</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0,0530</w:t>
            </w: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0,2640</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0,2515</w:t>
            </w:r>
          </w:p>
        </w:tc>
        <w:tc>
          <w:tcPr>
            <w:tcW w:w="84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0,1729</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0,1078</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0,4661</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0,1599</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6</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03</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Санітарні зони, відстані, розриви</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0,2441</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0,0290</w:t>
            </w: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p>
        </w:tc>
        <w:tc>
          <w:tcPr>
            <w:tcW w:w="842"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0,1890</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0,8471</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0,0915</w:t>
            </w:r>
          </w:p>
        </w:tc>
      </w:tr>
      <w:tr w:rsidR="00675E7F" w:rsidRPr="004A5DFC" w:rsidTr="00F54CCF">
        <w:tc>
          <w:tcPr>
            <w:tcW w:w="464"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7</w:t>
            </w:r>
          </w:p>
        </w:tc>
        <w:tc>
          <w:tcPr>
            <w:tcW w:w="80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06.01.5</w:t>
            </w:r>
          </w:p>
        </w:tc>
        <w:tc>
          <w:tcPr>
            <w:tcW w:w="1985"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Території в лініях регулювання забудови</w:t>
            </w:r>
          </w:p>
        </w:tc>
        <w:tc>
          <w:tcPr>
            <w:tcW w:w="847"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0,0604</w:t>
            </w:r>
          </w:p>
        </w:tc>
        <w:tc>
          <w:tcPr>
            <w:tcW w:w="847" w:type="dxa"/>
          </w:tcPr>
          <w:p w:rsidR="00675E7F" w:rsidRPr="004A5DFC" w:rsidRDefault="00675E7F" w:rsidP="00F54CCF">
            <w:pPr>
              <w:autoSpaceDE w:val="0"/>
              <w:autoSpaceDN w:val="0"/>
              <w:adjustRightInd w:val="0"/>
              <w:rPr>
                <w:rFonts w:eastAsiaTheme="minorHAnsi"/>
                <w:sz w:val="18"/>
                <w:szCs w:val="18"/>
                <w:lang w:eastAsia="en-US"/>
              </w:rPr>
            </w:pP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0,4647</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0,0268</w:t>
            </w:r>
          </w:p>
        </w:tc>
        <w:tc>
          <w:tcPr>
            <w:tcW w:w="842"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0,009</w:t>
            </w:r>
          </w:p>
        </w:tc>
        <w:tc>
          <w:tcPr>
            <w:tcW w:w="843"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0,00882</w:t>
            </w:r>
          </w:p>
        </w:tc>
        <w:tc>
          <w:tcPr>
            <w:tcW w:w="839" w:type="dxa"/>
          </w:tcPr>
          <w:p w:rsidR="00675E7F" w:rsidRPr="004A5DFC" w:rsidRDefault="00675E7F" w:rsidP="00F54CCF">
            <w:pPr>
              <w:autoSpaceDE w:val="0"/>
              <w:autoSpaceDN w:val="0"/>
              <w:adjustRightInd w:val="0"/>
              <w:rPr>
                <w:rFonts w:eastAsiaTheme="minorHAnsi"/>
                <w:sz w:val="18"/>
                <w:szCs w:val="18"/>
                <w:lang w:eastAsia="en-US"/>
              </w:rPr>
            </w:pPr>
            <w:r w:rsidRPr="004A5DFC">
              <w:rPr>
                <w:rFonts w:eastAsiaTheme="minorHAnsi"/>
                <w:sz w:val="18"/>
                <w:szCs w:val="18"/>
                <w:lang w:eastAsia="en-US"/>
              </w:rPr>
              <w:t>0,0646</w:t>
            </w:r>
          </w:p>
        </w:tc>
        <w:tc>
          <w:tcPr>
            <w:tcW w:w="839" w:type="dxa"/>
          </w:tcPr>
          <w:p w:rsidR="00675E7F" w:rsidRPr="004A5DFC" w:rsidRDefault="00675E7F" w:rsidP="00F54CCF">
            <w:pPr>
              <w:autoSpaceDE w:val="0"/>
              <w:autoSpaceDN w:val="0"/>
              <w:adjustRightInd w:val="0"/>
              <w:rPr>
                <w:rFonts w:eastAsiaTheme="minorHAnsi"/>
                <w:sz w:val="18"/>
                <w:szCs w:val="18"/>
                <w:lang w:eastAsia="en-US"/>
              </w:rPr>
            </w:pPr>
          </w:p>
        </w:tc>
      </w:tr>
    </w:tbl>
    <w:p w:rsidR="00675E7F" w:rsidRDefault="00675E7F" w:rsidP="00675E7F">
      <w:pPr>
        <w:tabs>
          <w:tab w:val="left" w:pos="0"/>
          <w:tab w:val="left" w:pos="13560"/>
        </w:tabs>
        <w:autoSpaceDE w:val="0"/>
        <w:autoSpaceDN w:val="0"/>
        <w:adjustRightInd w:val="0"/>
      </w:pPr>
    </w:p>
    <w:p w:rsidR="00675E7F" w:rsidRPr="00755043" w:rsidRDefault="00675E7F" w:rsidP="00675E7F">
      <w:r w:rsidRPr="00753A6C">
        <w:rPr>
          <w:b/>
          <w:i/>
        </w:rPr>
        <w:t>Акт приймання-передачі межових знаків на зберігання</w:t>
      </w:r>
      <w:r w:rsidRPr="00755043">
        <w:rPr>
          <w:b/>
          <w:bCs/>
        </w:rPr>
        <w:t xml:space="preserve"> </w:t>
      </w:r>
      <w:r w:rsidRPr="00755043">
        <w:t xml:space="preserve">- </w:t>
      </w:r>
      <w:r w:rsidRPr="00753A6C">
        <w:t>є складовою частиною документації із землеустрою (виконується наступним етапом);</w:t>
      </w:r>
    </w:p>
    <w:p w:rsidR="00675E7F" w:rsidRPr="00753A6C" w:rsidRDefault="00675E7F" w:rsidP="00675E7F">
      <w:r w:rsidRPr="00753A6C">
        <w:rPr>
          <w:b/>
          <w:i/>
        </w:rPr>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r w:rsidRPr="00755043">
        <w:rPr>
          <w:b/>
          <w:bCs/>
        </w:rPr>
        <w:t xml:space="preserve"> </w:t>
      </w:r>
      <w:r w:rsidRPr="00755043">
        <w:t xml:space="preserve">- </w:t>
      </w:r>
      <w:r w:rsidRPr="00753A6C">
        <w:t>є складовою частиною документації із землеустрою (виконується наступним етапом).</w:t>
      </w:r>
    </w:p>
    <w:p w:rsidR="00675E7F" w:rsidRPr="00B950C5" w:rsidRDefault="00675E7F" w:rsidP="00675E7F">
      <w:pPr>
        <w:tabs>
          <w:tab w:val="left" w:pos="0"/>
          <w:tab w:val="left" w:pos="13560"/>
        </w:tabs>
        <w:autoSpaceDE w:val="0"/>
        <w:autoSpaceDN w:val="0"/>
        <w:adjustRightInd w:val="0"/>
      </w:pPr>
    </w:p>
    <w:p w:rsidR="00675E7F" w:rsidRPr="00BD6AB9" w:rsidRDefault="00675E7F" w:rsidP="00675E7F">
      <w:pPr>
        <w:rPr>
          <w:b/>
        </w:rPr>
      </w:pPr>
      <w:r w:rsidRPr="00BD6AB9">
        <w:rPr>
          <w:b/>
        </w:rPr>
        <w:t>2.3. Реєстрація земельних ділянок</w:t>
      </w:r>
    </w:p>
    <w:p w:rsidR="00675E7F" w:rsidRPr="00BD6AB9" w:rsidRDefault="00675E7F" w:rsidP="00675E7F">
      <w:r w:rsidRPr="00BD6AB9">
        <w:t xml:space="preserve">         На момент розроблення містобудівної документації, інформації, щодо земельних ділянок, які є сформованими до розроблення містобудівної документації, але відомості про них не внесені до Державного земельного кадастру, не виявлено.</w:t>
      </w:r>
    </w:p>
    <w:p w:rsidR="00675E7F" w:rsidRDefault="00675E7F" w:rsidP="00675E7F"/>
    <w:p w:rsidR="00B704DC" w:rsidRPr="00E64C35" w:rsidRDefault="00B704DC" w:rsidP="00061A89"/>
    <w:p w:rsidR="00A335A3" w:rsidRPr="00E64C35" w:rsidRDefault="00A335A3" w:rsidP="00061A89">
      <w:pPr>
        <w:pStyle w:val="a8"/>
        <w:numPr>
          <w:ilvl w:val="0"/>
          <w:numId w:val="1"/>
        </w:numPr>
        <w:rPr>
          <w:b/>
        </w:rPr>
      </w:pPr>
      <w:r w:rsidRPr="00E64C35">
        <w:rPr>
          <w:b/>
        </w:rPr>
        <w:t>ОБМЕЖЕННЯ У ВИКОРИСТАННІ ЗЕМЕЛЬНИХ ДІЛЯНОК</w:t>
      </w:r>
    </w:p>
    <w:p w:rsidR="00B704DC" w:rsidRPr="00E64C35" w:rsidRDefault="00B704DC" w:rsidP="00061A89">
      <w:pPr>
        <w:pStyle w:val="a8"/>
        <w:rPr>
          <w:b/>
        </w:rPr>
      </w:pPr>
    </w:p>
    <w:p w:rsidR="00A335A3" w:rsidRPr="00E64C35" w:rsidRDefault="00A335A3" w:rsidP="00061A89">
      <w:pPr>
        <w:rPr>
          <w:b/>
        </w:rPr>
      </w:pPr>
      <w:r w:rsidRPr="00E64C35">
        <w:rPr>
          <w:b/>
        </w:rPr>
        <w:t>3.1. Існуючі обмеження у використанні земельних ділянок</w:t>
      </w:r>
    </w:p>
    <w:p w:rsidR="00A335A3" w:rsidRPr="00E64C35" w:rsidRDefault="009811D0" w:rsidP="00061A89">
      <w:r w:rsidRPr="00E64C35">
        <w:t xml:space="preserve">          </w:t>
      </w:r>
      <w:r w:rsidR="00A335A3" w:rsidRPr="00E64C35">
        <w:t>На території проектування діють наступні обмеження:</w:t>
      </w:r>
    </w:p>
    <w:p w:rsidR="00130BBC" w:rsidRPr="00E64C35" w:rsidRDefault="00130BBC" w:rsidP="00130BBC">
      <w:r w:rsidRPr="00E64C35">
        <w:t>- охоронна зона повітряної ЛЕП 10 кВт ОЗ – 10,0м.;</w:t>
      </w:r>
    </w:p>
    <w:p w:rsidR="00130BBC" w:rsidRPr="00E64C35" w:rsidRDefault="00130BBC" w:rsidP="00130BBC">
      <w:r w:rsidRPr="00E64C35">
        <w:t>- охоронна зона повітряної ЛЕП 110 кВт ОЗ – 20,0м.;</w:t>
      </w:r>
    </w:p>
    <w:p w:rsidR="00130BBC" w:rsidRPr="00E64C35" w:rsidRDefault="00130BBC" w:rsidP="00130BBC">
      <w:r w:rsidRPr="00E64C35">
        <w:t xml:space="preserve">- охоронна зона магістралі газу середнього тиску  - 4,0м.; </w:t>
      </w:r>
    </w:p>
    <w:p w:rsidR="00130BBC" w:rsidRPr="00E64C35" w:rsidRDefault="00130BBC" w:rsidP="00130BBC">
      <w:r w:rsidRPr="00E64C35">
        <w:t>- мінімально допустима відстань від фундаментів будівель і споруд до магістралі напірної каналізації – 5,0м.;</w:t>
      </w:r>
    </w:p>
    <w:p w:rsidR="00130BBC" w:rsidRPr="00E64C35" w:rsidRDefault="00130BBC" w:rsidP="00130BBC">
      <w:r w:rsidRPr="00E64C35">
        <w:t>- санітарно-захисна зона від існуючої насосної каналізаційної станції – 20,0м;</w:t>
      </w:r>
    </w:p>
    <w:p w:rsidR="00130BBC" w:rsidRPr="00E64C35" w:rsidRDefault="00130BBC" w:rsidP="00130BBC">
      <w:r w:rsidRPr="00E64C35">
        <w:t>- зона для обслуговування водовідвідних канав – 5,0;</w:t>
      </w:r>
    </w:p>
    <w:p w:rsidR="00E377BF" w:rsidRPr="00E64C35" w:rsidRDefault="00E377BF" w:rsidP="00130BBC">
      <w:r w:rsidRPr="00E64C35">
        <w:lastRenderedPageBreak/>
        <w:t xml:space="preserve">- червоні лінії </w:t>
      </w:r>
      <w:r w:rsidR="00130BBC" w:rsidRPr="00E64C35">
        <w:t xml:space="preserve">автошляху Р15 - </w:t>
      </w:r>
      <w:r w:rsidRPr="00E64C35">
        <w:t xml:space="preserve"> </w:t>
      </w:r>
      <w:r w:rsidR="00130BBC" w:rsidRPr="00E64C35">
        <w:t>4</w:t>
      </w:r>
      <w:r w:rsidRPr="00E64C35">
        <w:t>0,0м;</w:t>
      </w:r>
    </w:p>
    <w:p w:rsidR="00E377BF" w:rsidRPr="00E64C35" w:rsidRDefault="00E377BF" w:rsidP="00061A89">
      <w:r w:rsidRPr="00E64C35">
        <w:t>- межі суміжних землекористувань;</w:t>
      </w:r>
    </w:p>
    <w:p w:rsidR="009811D0" w:rsidRPr="00E64C35" w:rsidRDefault="009811D0" w:rsidP="00061A89"/>
    <w:p w:rsidR="00A335A3" w:rsidRPr="00E64C35" w:rsidRDefault="00A335A3" w:rsidP="00061A89">
      <w:pPr>
        <w:rPr>
          <w:b/>
        </w:rPr>
      </w:pPr>
      <w:r w:rsidRPr="00E64C35">
        <w:rPr>
          <w:b/>
        </w:rPr>
        <w:t>3.2. Проектні обмеження у використанні земельних ділянок</w:t>
      </w:r>
    </w:p>
    <w:p w:rsidR="00A335A3" w:rsidRPr="00E64C35" w:rsidRDefault="009811D0" w:rsidP="00061A89">
      <w:r w:rsidRPr="00E64C35">
        <w:t xml:space="preserve">          </w:t>
      </w:r>
      <w:r w:rsidR="00A335A3" w:rsidRPr="00E64C35">
        <w:t>На територію проектування розповсюджуються наступні планувальні обмеження:</w:t>
      </w:r>
    </w:p>
    <w:p w:rsidR="00130BBC" w:rsidRPr="00E64C35" w:rsidRDefault="00130BBC" w:rsidP="00061A89">
      <w:r w:rsidRPr="00E64C35">
        <w:t>- охоронна зона проектованої трансформаторної підстанції – 10,0</w:t>
      </w:r>
      <w:r w:rsidR="00AD3120" w:rsidRPr="00E64C35">
        <w:t>м</w:t>
      </w:r>
      <w:r w:rsidRPr="00E64C35">
        <w:t>;</w:t>
      </w:r>
    </w:p>
    <w:p w:rsidR="00130BBC" w:rsidRPr="00E64C35" w:rsidRDefault="00130BBC" w:rsidP="00061A89">
      <w:r w:rsidRPr="00E64C35">
        <w:t>- санітарно-захисна зона від проектованої будівлі СТО – від 15</w:t>
      </w:r>
      <w:r w:rsidR="00AD3120" w:rsidRPr="00E64C35">
        <w:t>м (до 10 постів включно)</w:t>
      </w:r>
      <w:r w:rsidR="00316494" w:rsidRPr="00E64C35">
        <w:t>;</w:t>
      </w:r>
    </w:p>
    <w:p w:rsidR="00316494" w:rsidRPr="00E64C35" w:rsidRDefault="00316494" w:rsidP="00061A89">
      <w:r w:rsidRPr="00E64C35">
        <w:t xml:space="preserve">- санітарно-захисна зона від проектованого об’єкта </w:t>
      </w:r>
      <w:r w:rsidR="00343C21" w:rsidRPr="00E64C35">
        <w:rPr>
          <w:lang w:val="es-ES"/>
        </w:rPr>
        <w:t>I</w:t>
      </w:r>
      <w:r w:rsidRPr="00E64C35">
        <w:t xml:space="preserve">V класу шкідливості – </w:t>
      </w:r>
      <w:r w:rsidR="00343C21" w:rsidRPr="00E64C35">
        <w:rPr>
          <w:lang w:val="ru-RU"/>
        </w:rPr>
        <w:t>100</w:t>
      </w:r>
      <w:r w:rsidRPr="00E64C35">
        <w:t>,0м;</w:t>
      </w:r>
    </w:p>
    <w:p w:rsidR="00343C21" w:rsidRPr="00E64C35" w:rsidRDefault="00343C21" w:rsidP="00061A89">
      <w:r w:rsidRPr="00E64C35">
        <w:t xml:space="preserve">- санітарно-захисна зона від проектованого об’єкта V класу шкідливості – </w:t>
      </w:r>
      <w:r w:rsidRPr="00E64C35">
        <w:rPr>
          <w:lang w:val="ru-RU"/>
        </w:rPr>
        <w:t>5</w:t>
      </w:r>
      <w:r w:rsidRPr="00E64C35">
        <w:t>0,0м;</w:t>
      </w:r>
    </w:p>
    <w:p w:rsidR="00316494" w:rsidRPr="00E64C35" w:rsidRDefault="00316494" w:rsidP="00061A89">
      <w:r w:rsidRPr="00E64C35">
        <w:t>- санітарно-захисна зона від проектованих локальних очисних споруд – 15,0м;</w:t>
      </w:r>
    </w:p>
    <w:p w:rsidR="00316494" w:rsidRPr="00E64C35" w:rsidRDefault="00316494" w:rsidP="00061A89">
      <w:r w:rsidRPr="00E64C35">
        <w:t>- санітарно-захисна зона від проектованого майданчика ТВП – 20,0м;</w:t>
      </w:r>
    </w:p>
    <w:p w:rsidR="00A335A3" w:rsidRPr="00E64C35" w:rsidRDefault="00A335A3" w:rsidP="00061A89">
      <w:r w:rsidRPr="00E64C35">
        <w:t>- черв</w:t>
      </w:r>
      <w:r w:rsidR="0076605D" w:rsidRPr="00E64C35">
        <w:t>оні лінії</w:t>
      </w:r>
      <w:r w:rsidR="00E377BF" w:rsidRPr="00E64C35">
        <w:t xml:space="preserve"> вул. Проектована</w:t>
      </w:r>
      <w:r w:rsidR="00AD3120" w:rsidRPr="00E64C35">
        <w:t xml:space="preserve"> 1</w:t>
      </w:r>
      <w:r w:rsidR="00E377BF" w:rsidRPr="00E64C35">
        <w:t xml:space="preserve"> </w:t>
      </w:r>
      <w:r w:rsidR="00130BBC" w:rsidRPr="00E64C35">
        <w:t xml:space="preserve"> - 15,0</w:t>
      </w:r>
      <w:r w:rsidR="00E377BF" w:rsidRPr="00E64C35">
        <w:t>м;</w:t>
      </w:r>
    </w:p>
    <w:p w:rsidR="00AD3120" w:rsidRPr="00E64C35" w:rsidRDefault="00AD3120" w:rsidP="00061A89">
      <w:r w:rsidRPr="00E64C35">
        <w:t>- червоні лінії вул. Проектована 2  - 6,0м;</w:t>
      </w:r>
    </w:p>
    <w:p w:rsidR="00130BBC" w:rsidRPr="00E64C35" w:rsidRDefault="00130BBC" w:rsidP="00061A89">
      <w:r w:rsidRPr="00E64C35">
        <w:t xml:space="preserve">- червоні ліній </w:t>
      </w:r>
      <w:r w:rsidR="00AD3120" w:rsidRPr="00E64C35">
        <w:t>вул. Проектована 3</w:t>
      </w:r>
      <w:r w:rsidRPr="00E64C35">
        <w:t xml:space="preserve"> – 12,0м;</w:t>
      </w:r>
    </w:p>
    <w:p w:rsidR="00AD3120" w:rsidRPr="00E64C35" w:rsidRDefault="00AD3120" w:rsidP="00061A89">
      <w:r w:rsidRPr="00E64C35">
        <w:t>- червоні ліній проектований проїзд 1 та 2 – 12,0м;</w:t>
      </w:r>
    </w:p>
    <w:p w:rsidR="00A335A3" w:rsidRPr="00E64C35" w:rsidRDefault="00A335A3" w:rsidP="00061A89">
      <w:r w:rsidRPr="00E64C35">
        <w:t>- протипожежні розриви;</w:t>
      </w:r>
    </w:p>
    <w:p w:rsidR="00E377BF" w:rsidRPr="00E64C35" w:rsidRDefault="00A335A3" w:rsidP="00061A89">
      <w:r w:rsidRPr="00E64C35">
        <w:t xml:space="preserve">- охоронні </w:t>
      </w:r>
      <w:r w:rsidR="0076605D" w:rsidRPr="00E64C35">
        <w:t xml:space="preserve">зони від </w:t>
      </w:r>
      <w:r w:rsidR="00130BBC" w:rsidRPr="00E64C35">
        <w:t xml:space="preserve">проектованих </w:t>
      </w:r>
      <w:r w:rsidR="0076605D" w:rsidRPr="00E64C35">
        <w:t xml:space="preserve">інженерних мереж, </w:t>
      </w:r>
    </w:p>
    <w:p w:rsidR="00A335A3" w:rsidRPr="00E64C35" w:rsidRDefault="00B704DC" w:rsidP="00E377BF">
      <w:r w:rsidRPr="00E64C35">
        <w:t xml:space="preserve"> </w:t>
      </w:r>
      <w:r w:rsidR="00E377BF" w:rsidRPr="00E64C35">
        <w:tab/>
      </w:r>
      <w:r w:rsidRPr="00E64C35">
        <w:t xml:space="preserve">Інші </w:t>
      </w:r>
      <w:r w:rsidR="00A335A3" w:rsidRPr="00E64C35">
        <w:t>планувальні обмеження відсутні.</w:t>
      </w:r>
    </w:p>
    <w:p w:rsidR="009811D0" w:rsidRPr="00E64C35" w:rsidRDefault="009811D0" w:rsidP="00061A89"/>
    <w:p w:rsidR="00A335A3" w:rsidRPr="00E64C35" w:rsidRDefault="00A335A3" w:rsidP="00061A89">
      <w:pPr>
        <w:rPr>
          <w:b/>
        </w:rPr>
      </w:pPr>
      <w:r w:rsidRPr="00E64C35">
        <w:rPr>
          <w:b/>
        </w:rPr>
        <w:t>3.3. Встановлені обмеження у використанні земельних ділянок</w:t>
      </w:r>
    </w:p>
    <w:p w:rsidR="00A335A3" w:rsidRPr="00E64C35" w:rsidRDefault="009811D0" w:rsidP="00061A89">
      <w:r w:rsidRPr="00E64C35">
        <w:t xml:space="preserve">         </w:t>
      </w:r>
      <w:r w:rsidR="00A335A3" w:rsidRPr="00E64C35">
        <w:t>«Схемою планувальних обмежень» встановлюються межі розповсюдження відповідних</w:t>
      </w:r>
    </w:p>
    <w:p w:rsidR="00A335A3" w:rsidRPr="00E64C35" w:rsidRDefault="00A335A3" w:rsidP="00061A89">
      <w:r w:rsidRPr="00E64C35">
        <w:t>обмежень, на основі державних норм та іншої нормативної до</w:t>
      </w:r>
      <w:r w:rsidR="00B704DC" w:rsidRPr="00E64C35">
        <w:t xml:space="preserve">кументації встановлюється режим </w:t>
      </w:r>
      <w:r w:rsidRPr="00E64C35">
        <w:t>(умови) використання земельн</w:t>
      </w:r>
      <w:r w:rsidR="00C76B71" w:rsidRPr="00E64C35">
        <w:t>их</w:t>
      </w:r>
      <w:r w:rsidRPr="00E64C35">
        <w:t xml:space="preserve"> ділян</w:t>
      </w:r>
      <w:r w:rsidR="00C76B71" w:rsidRPr="00E64C35">
        <w:t>ок</w:t>
      </w:r>
      <w:r w:rsidRPr="00E64C35">
        <w:t>.</w:t>
      </w:r>
    </w:p>
    <w:p w:rsidR="00A335A3" w:rsidRPr="00E64C35" w:rsidRDefault="009811D0" w:rsidP="00061A89">
      <w:r w:rsidRPr="00E64C35">
        <w:t xml:space="preserve">          </w:t>
      </w:r>
      <w:r w:rsidR="00A335A3" w:rsidRPr="00E64C35">
        <w:t>Єдині умови і обмеження забудови земельної ділянки враховано при р</w:t>
      </w:r>
      <w:r w:rsidR="00B704DC" w:rsidRPr="00E64C35">
        <w:t xml:space="preserve">озробленні розділу «Землеустрій </w:t>
      </w:r>
      <w:r w:rsidR="00A335A3" w:rsidRPr="00E64C35">
        <w:t>та землекористування». Типи та види планувальних обмежень, що</w:t>
      </w:r>
      <w:r w:rsidR="00B704DC" w:rsidRPr="00E64C35">
        <w:t xml:space="preserve"> діють на території, вказані на </w:t>
      </w:r>
      <w:r w:rsidR="00A335A3" w:rsidRPr="00E64C35">
        <w:t>«Схемі планувальних обмежень».</w:t>
      </w:r>
    </w:p>
    <w:p w:rsidR="00B704DC" w:rsidRPr="00E64C35" w:rsidRDefault="00B704DC" w:rsidP="00061A89"/>
    <w:p w:rsidR="00B704DC" w:rsidRPr="00E64C35" w:rsidRDefault="00B704DC" w:rsidP="00061A89"/>
    <w:p w:rsidR="00A335A3" w:rsidRPr="00E64C35" w:rsidRDefault="00A335A3" w:rsidP="00061A89">
      <w:pPr>
        <w:pStyle w:val="a8"/>
        <w:numPr>
          <w:ilvl w:val="0"/>
          <w:numId w:val="1"/>
        </w:numPr>
        <w:rPr>
          <w:b/>
        </w:rPr>
      </w:pPr>
      <w:r w:rsidRPr="00E64C35">
        <w:rPr>
          <w:b/>
        </w:rPr>
        <w:t>ФУНКЦІОНАЛЬНЕ ЗОНУВАННЯ ТЕРИТОРІЇ ДЕТАЛЬНОГО ПЛАНУВАННЯ</w:t>
      </w:r>
    </w:p>
    <w:p w:rsidR="00B704DC" w:rsidRPr="00E64C35" w:rsidRDefault="00B704DC" w:rsidP="00061A89">
      <w:pPr>
        <w:pStyle w:val="a8"/>
        <w:rPr>
          <w:b/>
        </w:rPr>
      </w:pPr>
    </w:p>
    <w:p w:rsidR="00A335A3" w:rsidRPr="00E64C35" w:rsidRDefault="009811D0" w:rsidP="00061A89">
      <w:r w:rsidRPr="00E64C35">
        <w:t xml:space="preserve">          </w:t>
      </w:r>
      <w:r w:rsidR="00A335A3" w:rsidRPr="00E64C35">
        <w:t>Виконання детального плану території пов’язано з необхі</w:t>
      </w:r>
      <w:r w:rsidRPr="00E64C35">
        <w:t xml:space="preserve">дністю деталізації </w:t>
      </w:r>
      <w:r w:rsidR="00316494" w:rsidRPr="00E64C35">
        <w:t>планування території Червоноградської міської ОТГ</w:t>
      </w:r>
      <w:r w:rsidR="00A335A3" w:rsidRPr="00E64C35">
        <w:t>.</w:t>
      </w:r>
    </w:p>
    <w:p w:rsidR="00A335A3" w:rsidRPr="00E64C35" w:rsidRDefault="009811D0" w:rsidP="00061A89">
      <w:r w:rsidRPr="00E64C35">
        <w:t xml:space="preserve">          </w:t>
      </w:r>
      <w:r w:rsidR="00A335A3" w:rsidRPr="00E64C35">
        <w:t>Основна мета проекту:</w:t>
      </w:r>
    </w:p>
    <w:p w:rsidR="00A335A3" w:rsidRPr="00E64C35" w:rsidRDefault="00A335A3" w:rsidP="00061A89">
      <w:r w:rsidRPr="00E64C35">
        <w:t xml:space="preserve">- визначення </w:t>
      </w:r>
      <w:r w:rsidR="00316494" w:rsidRPr="00E64C35">
        <w:t xml:space="preserve"> перспектив на обмежень забудови в межах існуючих земельних ділянок </w:t>
      </w:r>
      <w:r w:rsidR="00E377BF" w:rsidRPr="00E64C35">
        <w:t xml:space="preserve">та формування </w:t>
      </w:r>
      <w:r w:rsidR="00316494" w:rsidRPr="00E64C35">
        <w:t>нових</w:t>
      </w:r>
      <w:r w:rsidR="00E377BF" w:rsidRPr="00E64C35">
        <w:t xml:space="preserve"> </w:t>
      </w:r>
      <w:r w:rsidRPr="00E64C35">
        <w:t>ділян</w:t>
      </w:r>
      <w:r w:rsidR="00316494" w:rsidRPr="00E64C35">
        <w:t>ок</w:t>
      </w:r>
      <w:r w:rsidRPr="00E64C35">
        <w:t xml:space="preserve"> для </w:t>
      </w:r>
      <w:r w:rsidR="00316494" w:rsidRPr="00E64C35">
        <w:t>формування комерційно-виробничого кварталу за межами населених пунктів;</w:t>
      </w:r>
    </w:p>
    <w:p w:rsidR="00A335A3" w:rsidRPr="00E64C35" w:rsidRDefault="00A335A3" w:rsidP="00061A89">
      <w:r w:rsidRPr="00E64C35">
        <w:t>- удосконалення інженерно-транспортної інфраструктури</w:t>
      </w:r>
      <w:r w:rsidR="00316494" w:rsidRPr="00E64C35">
        <w:t>;</w:t>
      </w:r>
    </w:p>
    <w:p w:rsidR="00316494" w:rsidRPr="00E64C35" w:rsidRDefault="00A335A3" w:rsidP="00061A89">
      <w:r w:rsidRPr="00E64C35">
        <w:t>- встановлення планувальних обмежень, які вимагають упорядкувати територію</w:t>
      </w:r>
      <w:r w:rsidR="00316494" w:rsidRPr="00E64C35">
        <w:t>;</w:t>
      </w:r>
    </w:p>
    <w:p w:rsidR="00A335A3" w:rsidRPr="00E64C35" w:rsidRDefault="00A335A3" w:rsidP="00061A89">
      <w:r w:rsidRPr="00E64C35">
        <w:t>- формування повноцінного середовища</w:t>
      </w:r>
      <w:r w:rsidR="00E377BF" w:rsidRPr="00E64C35">
        <w:t xml:space="preserve"> функціонування </w:t>
      </w:r>
      <w:r w:rsidR="00316494" w:rsidRPr="00E64C35">
        <w:t xml:space="preserve">проектованих </w:t>
      </w:r>
      <w:r w:rsidR="00E377BF" w:rsidRPr="00E64C35">
        <w:t>об’єкт</w:t>
      </w:r>
      <w:r w:rsidR="00316494" w:rsidRPr="00E64C35">
        <w:t>ів</w:t>
      </w:r>
      <w:r w:rsidRPr="00E64C35">
        <w:t>;</w:t>
      </w:r>
    </w:p>
    <w:p w:rsidR="00A335A3" w:rsidRPr="00E64C35" w:rsidRDefault="009811D0" w:rsidP="00061A89">
      <w:r w:rsidRPr="00E64C35">
        <w:t xml:space="preserve">         </w:t>
      </w:r>
      <w:r w:rsidR="00A335A3" w:rsidRPr="00E64C35">
        <w:t>Після аналізу існуючої ситуації та врахування обмежуючих ф</w:t>
      </w:r>
      <w:r w:rsidRPr="00E64C35">
        <w:t xml:space="preserve">акторів (санітарно-захисні зони </w:t>
      </w:r>
      <w:r w:rsidR="00A335A3" w:rsidRPr="00E64C35">
        <w:t>інженерних мереж, червоні лінії вулиць, тощо) буде визначен</w:t>
      </w:r>
      <w:r w:rsidRPr="00E64C35">
        <w:t xml:space="preserve">о межі території об’єкту нового </w:t>
      </w:r>
      <w:r w:rsidR="00A335A3" w:rsidRPr="00E64C35">
        <w:t>будівництва.</w:t>
      </w:r>
    </w:p>
    <w:p w:rsidR="00A335A3" w:rsidRPr="00E64C35" w:rsidRDefault="009811D0" w:rsidP="00061A89">
      <w:r w:rsidRPr="00E64C35">
        <w:t xml:space="preserve">         </w:t>
      </w:r>
      <w:r w:rsidR="00A335A3" w:rsidRPr="00E64C35">
        <w:t>ДТП території після затвердження є основним документ</w:t>
      </w:r>
      <w:r w:rsidRPr="00E64C35">
        <w:t xml:space="preserve">ом, який регламентує розміщення </w:t>
      </w:r>
      <w:r w:rsidR="001E207B" w:rsidRPr="00E64C35">
        <w:t>виробничих</w:t>
      </w:r>
      <w:r w:rsidR="00A335A3" w:rsidRPr="00E64C35">
        <w:t xml:space="preserve"> споруд та об’єктів </w:t>
      </w:r>
      <w:r w:rsidR="001E207B" w:rsidRPr="00E64C35">
        <w:t>їх обслуговування</w:t>
      </w:r>
      <w:r w:rsidR="00A335A3" w:rsidRPr="00E64C35">
        <w:t xml:space="preserve"> із дотриманням бу</w:t>
      </w:r>
      <w:r w:rsidRPr="00E64C35">
        <w:t xml:space="preserve">дівельних норм та </w:t>
      </w:r>
      <w:r w:rsidR="00A335A3" w:rsidRPr="00E64C35">
        <w:t>санітарних правил.</w:t>
      </w:r>
    </w:p>
    <w:p w:rsidR="00A335A3" w:rsidRPr="00E64C35" w:rsidRDefault="009811D0" w:rsidP="00061A89">
      <w:r w:rsidRPr="00E64C35">
        <w:t xml:space="preserve">        </w:t>
      </w:r>
      <w:r w:rsidR="00A335A3" w:rsidRPr="00E64C35">
        <w:t>Протипожежні розриви між будинками прийняті у відповідності зі ступенем вогнестійкості.</w:t>
      </w:r>
    </w:p>
    <w:p w:rsidR="00A335A3" w:rsidRPr="00E64C35" w:rsidRDefault="009811D0" w:rsidP="00061A89">
      <w:r w:rsidRPr="00E64C35">
        <w:t xml:space="preserve">       </w:t>
      </w:r>
      <w:r w:rsidR="00A335A3" w:rsidRPr="00E64C35">
        <w:t>Рішення щодо забудови, землекористування та благоустрою території міста та окремих</w:t>
      </w:r>
    </w:p>
    <w:p w:rsidR="00A335A3" w:rsidRPr="00E64C35" w:rsidRDefault="00A335A3" w:rsidP="00061A89">
      <w:r w:rsidRPr="00E64C35">
        <w:t>ділянок приймаються на основі установленого зонінгом переліку переважних, супутніх і</w:t>
      </w:r>
    </w:p>
    <w:p w:rsidR="00A335A3" w:rsidRPr="00E64C35" w:rsidRDefault="00A335A3" w:rsidP="00061A89">
      <w:r w:rsidRPr="00E64C35">
        <w:t>допустимих видів забудови земельних ділянок, єдиних умов і о</w:t>
      </w:r>
      <w:r w:rsidR="00B704DC" w:rsidRPr="00E64C35">
        <w:t xml:space="preserve">бмежень, які діють у межах зон, </w:t>
      </w:r>
      <w:r w:rsidRPr="00E64C35">
        <w:t>визначених планом зонування, і розповсюджуються у рівній</w:t>
      </w:r>
      <w:r w:rsidR="00B704DC" w:rsidRPr="00E64C35">
        <w:t xml:space="preserve"> мірі на всі, розміщені в межах </w:t>
      </w:r>
      <w:r w:rsidRPr="00E64C35">
        <w:t>відповідних зон, земельні ділянки, інші об'єкти нерухомості, незалежно від форм власності.</w:t>
      </w:r>
    </w:p>
    <w:p w:rsidR="00A335A3" w:rsidRPr="00E64C35" w:rsidRDefault="009811D0" w:rsidP="00061A89">
      <w:r w:rsidRPr="00E64C35">
        <w:lastRenderedPageBreak/>
        <w:t xml:space="preserve">         </w:t>
      </w:r>
      <w:r w:rsidR="00A335A3" w:rsidRPr="00E64C35">
        <w:t>Зони, відносно яких встановлюється перелік переважних т</w:t>
      </w:r>
      <w:r w:rsidRPr="00E64C35">
        <w:t xml:space="preserve">а допустимих видів, єдині умови </w:t>
      </w:r>
      <w:r w:rsidR="00A335A3" w:rsidRPr="00E64C35">
        <w:t>та обмеження, виділяються на плані зонування частини території міста.</w:t>
      </w:r>
    </w:p>
    <w:p w:rsidR="00A335A3" w:rsidRPr="00E64C35" w:rsidRDefault="009811D0" w:rsidP="00061A89">
      <w:r w:rsidRPr="00E64C35">
        <w:t xml:space="preserve">         </w:t>
      </w:r>
      <w:r w:rsidR="00A335A3" w:rsidRPr="00E64C35">
        <w:t>Межі встановлюються з урахуванням:</w:t>
      </w:r>
    </w:p>
    <w:p w:rsidR="00A335A3" w:rsidRPr="00E64C35" w:rsidRDefault="00A335A3" w:rsidP="00061A89">
      <w:r w:rsidRPr="00E64C35">
        <w:t>- червоних ліній;</w:t>
      </w:r>
    </w:p>
    <w:p w:rsidR="00A335A3" w:rsidRPr="00E64C35" w:rsidRDefault="00A335A3" w:rsidP="00061A89">
      <w:r w:rsidRPr="00E64C35">
        <w:t>- меж земельних ділянок;</w:t>
      </w:r>
    </w:p>
    <w:p w:rsidR="00A335A3" w:rsidRPr="00E64C35" w:rsidRDefault="00A335A3" w:rsidP="00061A89">
      <w:r w:rsidRPr="00E64C35">
        <w:t>- меж або ліній відводів для інженерних комунікацій;</w:t>
      </w:r>
    </w:p>
    <w:p w:rsidR="00A335A3" w:rsidRPr="00E64C35" w:rsidRDefault="00A335A3" w:rsidP="00061A89">
      <w:r w:rsidRPr="00E64C35">
        <w:t>- меж природних об'єктів;</w:t>
      </w:r>
    </w:p>
    <w:p w:rsidR="00A335A3" w:rsidRPr="00E64C35" w:rsidRDefault="00A335A3" w:rsidP="00061A89">
      <w:r w:rsidRPr="00E64C35">
        <w:t>- інших меж.</w:t>
      </w:r>
    </w:p>
    <w:p w:rsidR="00A335A3" w:rsidRPr="00E64C35" w:rsidRDefault="009811D0" w:rsidP="00061A89">
      <w:r w:rsidRPr="00E64C35">
        <w:t xml:space="preserve">        </w:t>
      </w:r>
      <w:r w:rsidR="00A335A3" w:rsidRPr="00E64C35">
        <w:t>У межах окремих зон визначаються переважні, супутні та допустимі види використання</w:t>
      </w:r>
    </w:p>
    <w:p w:rsidR="00A335A3" w:rsidRPr="00E64C35" w:rsidRDefault="00A335A3" w:rsidP="00061A89">
      <w:r w:rsidRPr="00E64C35">
        <w:t>територій (земельних ділянок).</w:t>
      </w:r>
    </w:p>
    <w:p w:rsidR="00A335A3" w:rsidRPr="00E64C35" w:rsidRDefault="009811D0" w:rsidP="00061A89">
      <w:r w:rsidRPr="00E64C35">
        <w:t xml:space="preserve">       </w:t>
      </w:r>
      <w:r w:rsidR="00A335A3" w:rsidRPr="00E64C35">
        <w:t>До переважних видів відносяться види забудови та використання територій, які за умови</w:t>
      </w:r>
    </w:p>
    <w:p w:rsidR="00A335A3" w:rsidRPr="00E64C35" w:rsidRDefault="00A335A3" w:rsidP="00061A89">
      <w:r w:rsidRPr="00E64C35">
        <w:t>дотримання будівельних норм та стандартів безпеки, інших обо</w:t>
      </w:r>
      <w:r w:rsidR="00B704DC" w:rsidRPr="00E64C35">
        <w:t xml:space="preserve">в'язкових вимог, не можуть бути </w:t>
      </w:r>
      <w:r w:rsidRPr="00E64C35">
        <w:t>заборонені.</w:t>
      </w:r>
    </w:p>
    <w:p w:rsidR="00A335A3" w:rsidRPr="00E64C35" w:rsidRDefault="009811D0" w:rsidP="00061A89">
      <w:r w:rsidRPr="00E64C35">
        <w:t xml:space="preserve">         </w:t>
      </w:r>
      <w:r w:rsidR="00A335A3" w:rsidRPr="00E64C35">
        <w:t>До супутніх видів відносяться види забудови та використання, які по відношенню до</w:t>
      </w:r>
    </w:p>
    <w:p w:rsidR="00A335A3" w:rsidRPr="00E64C35" w:rsidRDefault="00A335A3" w:rsidP="00061A89">
      <w:r w:rsidRPr="00E64C35">
        <w:t>переважних є допоміжними. Належать об'єкти, які технологічно п</w:t>
      </w:r>
      <w:r w:rsidR="00B704DC" w:rsidRPr="00E64C35">
        <w:t xml:space="preserve">ов'язані з об'єктами переважних </w:t>
      </w:r>
      <w:r w:rsidRPr="00E64C35">
        <w:t>видів або сприяють безпеці у відповідності з нормативно-техніч</w:t>
      </w:r>
      <w:r w:rsidR="00B704DC" w:rsidRPr="00E64C35">
        <w:t xml:space="preserve">ною документацією, споруди яких </w:t>
      </w:r>
      <w:r w:rsidRPr="00E64C35">
        <w:t>необхідні для охорони об'єктів переважного і допустимого видів використання.</w:t>
      </w:r>
    </w:p>
    <w:p w:rsidR="00A335A3" w:rsidRPr="00E64C35" w:rsidRDefault="009811D0" w:rsidP="00061A89">
      <w:r w:rsidRPr="00E64C35">
        <w:t xml:space="preserve">        </w:t>
      </w:r>
      <w:r w:rsidR="00A335A3" w:rsidRPr="00E64C35">
        <w:t>До допустимих видів забудови земельних ділянок у меж</w:t>
      </w:r>
      <w:r w:rsidRPr="00E64C35">
        <w:t xml:space="preserve">ах окремих зон відносяться види </w:t>
      </w:r>
      <w:r w:rsidR="00A335A3" w:rsidRPr="00E64C35">
        <w:t>забудови, які не відповідають переліку переважних та супутніх</w:t>
      </w:r>
      <w:r w:rsidRPr="00E64C35">
        <w:t xml:space="preserve"> видів для даної </w:t>
      </w:r>
      <w:r w:rsidR="00B704DC" w:rsidRPr="00E64C35">
        <w:t xml:space="preserve">територіальної </w:t>
      </w:r>
      <w:r w:rsidR="00A335A3" w:rsidRPr="00E64C35">
        <w:t>зони, але може бути дозволеним за отримання спеціальних погодж</w:t>
      </w:r>
      <w:r w:rsidR="00B704DC" w:rsidRPr="00E64C35">
        <w:t xml:space="preserve">ень або спеціальних дозволів, в </w:t>
      </w:r>
      <w:r w:rsidR="00A335A3" w:rsidRPr="00E64C35">
        <w:t>т. ч., і шляхом розробки містобудівної документації (Д</w:t>
      </w:r>
      <w:r w:rsidR="00B704DC" w:rsidRPr="00E64C35">
        <w:t xml:space="preserve">ПТ) та обговорень із залученням </w:t>
      </w:r>
      <w:r w:rsidR="00A335A3" w:rsidRPr="00E64C35">
        <w:t>громадськості.</w:t>
      </w:r>
    </w:p>
    <w:p w:rsidR="00A335A3" w:rsidRPr="00E64C35" w:rsidRDefault="009811D0" w:rsidP="00061A89">
      <w:r w:rsidRPr="00E64C35">
        <w:t xml:space="preserve">        </w:t>
      </w:r>
      <w:r w:rsidR="00A335A3" w:rsidRPr="00E64C35">
        <w:t>Для кожної зони встановлюються, як правило, декілька видів допустимого використання</w:t>
      </w:r>
    </w:p>
    <w:p w:rsidR="00A335A3" w:rsidRPr="00E64C35" w:rsidRDefault="00A335A3" w:rsidP="00061A89">
      <w:r w:rsidRPr="00E64C35">
        <w:t>території, за винятком випадків, які особливо визначаються у текстовій частині, що входять до</w:t>
      </w:r>
      <w:r w:rsidR="00B704DC" w:rsidRPr="00E64C35">
        <w:t xml:space="preserve"> </w:t>
      </w:r>
      <w:r w:rsidRPr="00E64C35">
        <w:t>складу зонінгу.</w:t>
      </w:r>
    </w:p>
    <w:p w:rsidR="00A335A3" w:rsidRPr="00E64C35" w:rsidRDefault="009811D0" w:rsidP="00061A89">
      <w:r w:rsidRPr="00E64C35">
        <w:t xml:space="preserve">       </w:t>
      </w:r>
      <w:r w:rsidR="00A335A3" w:rsidRPr="00E64C35">
        <w:t>Власники нерухомості, які володіють нею, мають право вибирати вид (або види)</w:t>
      </w:r>
    </w:p>
    <w:p w:rsidR="00A335A3" w:rsidRPr="00E64C35" w:rsidRDefault="00A335A3" w:rsidP="00061A89">
      <w:r w:rsidRPr="00E64C35">
        <w:t>використання нерухомості, які є переважними до відповідних територіальних зон, і також</w:t>
      </w:r>
    </w:p>
    <w:p w:rsidR="00A335A3" w:rsidRPr="00E64C35" w:rsidRDefault="00A335A3" w:rsidP="00061A89">
      <w:r w:rsidRPr="00E64C35">
        <w:t>змінювати один вид переважного використання на інший вид переважного використання</w:t>
      </w:r>
    </w:p>
    <w:p w:rsidR="00A335A3" w:rsidRPr="00E64C35" w:rsidRDefault="00A335A3" w:rsidP="00061A89">
      <w:r w:rsidRPr="00E64C35">
        <w:t>відповідно до процедур передбачених зонінгом.</w:t>
      </w:r>
    </w:p>
    <w:p w:rsidR="00A335A3" w:rsidRPr="00E64C35" w:rsidRDefault="009811D0" w:rsidP="00061A89">
      <w:r w:rsidRPr="00E64C35">
        <w:t xml:space="preserve">       </w:t>
      </w:r>
      <w:r w:rsidR="00A335A3" w:rsidRPr="00E64C35">
        <w:t>Інженерно-технічні об’єкти, споруди та комунікації, що забезпечують реалізацію</w:t>
      </w:r>
    </w:p>
    <w:p w:rsidR="00A335A3" w:rsidRPr="00E64C35" w:rsidRDefault="00A335A3" w:rsidP="00061A89">
      <w:r w:rsidRPr="00E64C35">
        <w:t>переважних та допустимих видів використання для окремих земельних діл</w:t>
      </w:r>
      <w:r w:rsidR="00B704DC" w:rsidRPr="00E64C35">
        <w:t xml:space="preserve">янок (електро-, водо-, </w:t>
      </w:r>
      <w:r w:rsidRPr="00E64C35">
        <w:t>газозабезпечення, каналізація, телефонізація і т.д</w:t>
      </w:r>
      <w:r w:rsidR="008F6619" w:rsidRPr="00E64C35">
        <w:t xml:space="preserve"> </w:t>
      </w:r>
      <w:r w:rsidRPr="00E64C35">
        <w:t>.) є також допустимими, при умові їх</w:t>
      </w:r>
    </w:p>
    <w:p w:rsidR="00A335A3" w:rsidRPr="00E64C35" w:rsidRDefault="00A335A3" w:rsidP="00061A89">
      <w:r w:rsidRPr="00E64C35">
        <w:t>відповідності будівельним нормам та правилам, технологічним стандартам безпеки.</w:t>
      </w:r>
    </w:p>
    <w:p w:rsidR="00A335A3" w:rsidRPr="00E64C35" w:rsidRDefault="009811D0" w:rsidP="00061A89">
      <w:r w:rsidRPr="00E64C35">
        <w:t xml:space="preserve">       </w:t>
      </w:r>
      <w:r w:rsidR="00A335A3" w:rsidRPr="00E64C35">
        <w:t>Види використання земельних ділянок або нерухомості, які відсутні у переліку п</w:t>
      </w:r>
      <w:r w:rsidRPr="00E64C35">
        <w:t xml:space="preserve">ереважних, </w:t>
      </w:r>
      <w:r w:rsidR="00A335A3" w:rsidRPr="00E64C35">
        <w:t>супутніх або допустимих видів забудови земельних ділянок в</w:t>
      </w:r>
      <w:r w:rsidR="00B704DC" w:rsidRPr="00E64C35">
        <w:t xml:space="preserve"> межах зон, є недозволеними для </w:t>
      </w:r>
      <w:r w:rsidR="00A335A3" w:rsidRPr="00E64C35">
        <w:t>відповідної функціонально-правової зони та не можуть бути дозволені.</w:t>
      </w:r>
    </w:p>
    <w:p w:rsidR="00061A89" w:rsidRPr="00E64C35" w:rsidRDefault="00061A89" w:rsidP="00061A89"/>
    <w:p w:rsidR="00A335A3" w:rsidRPr="00E64C35" w:rsidRDefault="009811D0" w:rsidP="00061A89">
      <w:r w:rsidRPr="00E64C35">
        <w:t xml:space="preserve">       </w:t>
      </w:r>
      <w:r w:rsidR="00A72967" w:rsidRPr="00E64C35">
        <w:t>В</w:t>
      </w:r>
      <w:r w:rsidR="00A335A3" w:rsidRPr="00E64C35">
        <w:t xml:space="preserve"> межах виконаної містобудівної документації «Детальний</w:t>
      </w:r>
      <w:r w:rsidR="00A72967" w:rsidRPr="00E64C35">
        <w:t xml:space="preserve"> </w:t>
      </w:r>
      <w:r w:rsidR="00A335A3" w:rsidRPr="00E64C35">
        <w:t>план території» застосовуються наступні основні територіальні зони:</w:t>
      </w:r>
    </w:p>
    <w:p w:rsidR="00047F81" w:rsidRPr="00E64C35" w:rsidRDefault="00047F81" w:rsidP="00047F81">
      <w:pPr>
        <w:rPr>
          <w:u w:val="single"/>
        </w:rPr>
      </w:pPr>
    </w:p>
    <w:p w:rsidR="00047F81" w:rsidRPr="00E64C35" w:rsidRDefault="00047F81" w:rsidP="00047F81">
      <w:pPr>
        <w:ind w:firstLine="708"/>
        <w:rPr>
          <w:b/>
          <w:u w:val="single"/>
        </w:rPr>
      </w:pPr>
      <w:r w:rsidRPr="00E64C35">
        <w:rPr>
          <w:b/>
          <w:u w:val="single"/>
        </w:rPr>
        <w:t>Зона 30100.0 - території під ріллею та перелогами:</w:t>
      </w:r>
    </w:p>
    <w:p w:rsidR="00881F24" w:rsidRPr="00E64C35" w:rsidRDefault="00047F81" w:rsidP="00881F24">
      <w:pPr>
        <w:ind w:firstLine="708"/>
      </w:pPr>
      <w:r w:rsidRPr="00E64C35">
        <w:t>Переважні види використання території</w:t>
      </w:r>
      <w:r w:rsidR="00881F24" w:rsidRPr="00E64C35">
        <w:t>:</w:t>
      </w:r>
    </w:p>
    <w:p w:rsidR="00881F24" w:rsidRPr="00E64C35" w:rsidRDefault="00881F24" w:rsidP="00881F24">
      <w:pPr>
        <w:pStyle w:val="a8"/>
        <w:numPr>
          <w:ilvl w:val="0"/>
          <w:numId w:val="29"/>
        </w:numPr>
        <w:rPr>
          <w:color w:val="333333"/>
          <w:shd w:val="clear" w:color="auto" w:fill="FFFFFF"/>
        </w:rPr>
      </w:pPr>
      <w:r w:rsidRPr="00E64C35">
        <w:rPr>
          <w:color w:val="333333"/>
          <w:shd w:val="clear" w:color="auto" w:fill="FFFFFF"/>
        </w:rPr>
        <w:t>01.01; 01.02; 01.03; 01.04; 01.07; 01.09; 04.01; 04.02; 04.03; 04.08; 04.09; 04.10; 04.11; 05.01; 08.01;</w:t>
      </w:r>
    </w:p>
    <w:p w:rsidR="00881F24" w:rsidRPr="00E64C35" w:rsidRDefault="00881F24" w:rsidP="00881F24">
      <w:pPr>
        <w:ind w:firstLine="708"/>
      </w:pPr>
      <w:r w:rsidRPr="00E64C35">
        <w:t>Супутні види використання території:</w:t>
      </w:r>
    </w:p>
    <w:p w:rsidR="00881F24" w:rsidRPr="00E64C35" w:rsidRDefault="00881F24" w:rsidP="00881F24">
      <w:pPr>
        <w:pStyle w:val="a8"/>
        <w:numPr>
          <w:ilvl w:val="0"/>
          <w:numId w:val="29"/>
        </w:numPr>
        <w:rPr>
          <w:b/>
          <w:u w:val="single"/>
        </w:rPr>
      </w:pPr>
      <w:r w:rsidRPr="00E64C35">
        <w:rPr>
          <w:color w:val="333333"/>
          <w:shd w:val="clear" w:color="auto" w:fill="FFFFFF"/>
        </w:rPr>
        <w:t>11.04; 13.01; 13.03; 14.02 (в частині розміщення об’єктів розподільчих мереж);</w:t>
      </w:r>
    </w:p>
    <w:p w:rsidR="00881F24" w:rsidRPr="00E64C35" w:rsidRDefault="00881F24" w:rsidP="00881F24">
      <w:pPr>
        <w:pStyle w:val="a8"/>
        <w:ind w:left="1128"/>
        <w:rPr>
          <w:b/>
          <w:u w:val="single"/>
        </w:rPr>
      </w:pPr>
    </w:p>
    <w:p w:rsidR="00047F81" w:rsidRPr="00E64C35" w:rsidRDefault="00047F81" w:rsidP="00047F81">
      <w:pPr>
        <w:ind w:firstLine="708"/>
        <w:rPr>
          <w:b/>
          <w:u w:val="single"/>
        </w:rPr>
      </w:pPr>
      <w:r w:rsidRPr="00E64C35">
        <w:rPr>
          <w:b/>
          <w:u w:val="single"/>
        </w:rPr>
        <w:t>Зона 10200.0 - території громадської забудови:</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pPr>
      <w:r w:rsidRPr="00E64C35">
        <w:rPr>
          <w:color w:val="333333"/>
          <w:shd w:val="clear" w:color="auto" w:fill="FFFFFF"/>
        </w:rPr>
        <w:t>03.01; 03.02; 03.03; 03.05; 03.06; 03.10; 03.11; 03.14; 08.01;</w:t>
      </w:r>
    </w:p>
    <w:p w:rsidR="00881F24" w:rsidRPr="00E64C35" w:rsidRDefault="00881F24" w:rsidP="00881F24">
      <w:pPr>
        <w:ind w:firstLine="708"/>
      </w:pPr>
      <w:r w:rsidRPr="00E64C35">
        <w:t>Супутні види використання території:</w:t>
      </w:r>
    </w:p>
    <w:p w:rsidR="00881F24" w:rsidRPr="00E64C35" w:rsidRDefault="00881F24" w:rsidP="00881F24">
      <w:pPr>
        <w:pStyle w:val="a8"/>
        <w:numPr>
          <w:ilvl w:val="0"/>
          <w:numId w:val="28"/>
        </w:numPr>
      </w:pPr>
      <w:r w:rsidRPr="00E64C35">
        <w:rPr>
          <w:color w:val="333333"/>
          <w:shd w:val="clear" w:color="auto" w:fill="FFFFFF"/>
        </w:rPr>
        <w:t>03.08; 03.09; 03.18; 03.20; 12.13; 04.10; 05.01; 07.02; 07.07; 08.02;</w:t>
      </w:r>
      <w:r w:rsidRPr="00E64C35">
        <w:rPr>
          <w:color w:val="333333"/>
        </w:rPr>
        <w:br/>
      </w:r>
      <w:r w:rsidRPr="00E64C35">
        <w:rPr>
          <w:color w:val="333333"/>
          <w:shd w:val="clear" w:color="auto" w:fill="FFFFFF"/>
        </w:rPr>
        <w:t>13.02 </w:t>
      </w:r>
      <w:r w:rsidRPr="00E64C35">
        <w:rPr>
          <w:rStyle w:val="rvts11"/>
          <w:i/>
          <w:iCs/>
          <w:color w:val="333333"/>
          <w:shd w:val="clear" w:color="auto" w:fill="FFFFFF"/>
        </w:rPr>
        <w:t>(в частині поштових відділень)</w:t>
      </w:r>
      <w:r w:rsidRPr="00E64C35">
        <w:rPr>
          <w:color w:val="333333"/>
          <w:shd w:val="clear" w:color="auto" w:fill="FFFFFF"/>
        </w:rPr>
        <w:t>;</w:t>
      </w:r>
      <w:r w:rsidRPr="00E64C35">
        <w:rPr>
          <w:color w:val="333333"/>
        </w:rPr>
        <w:t xml:space="preserve"> </w:t>
      </w:r>
      <w:r w:rsidRPr="00E64C35">
        <w:rPr>
          <w:color w:val="333333"/>
          <w:shd w:val="clear" w:color="auto" w:fill="FFFFFF"/>
        </w:rPr>
        <w:t>03.07; 03.12; 03.13 </w:t>
      </w:r>
      <w:r w:rsidRPr="00E64C35">
        <w:rPr>
          <w:rStyle w:val="rvts11"/>
          <w:i/>
          <w:iCs/>
          <w:color w:val="333333"/>
          <w:shd w:val="clear" w:color="auto" w:fill="FFFFFF"/>
        </w:rPr>
        <w:t xml:space="preserve">(в частині об’єктів, які </w:t>
      </w:r>
      <w:r w:rsidRPr="00E64C35">
        <w:rPr>
          <w:rStyle w:val="rvts11"/>
          <w:i/>
          <w:iCs/>
          <w:color w:val="333333"/>
          <w:shd w:val="clear" w:color="auto" w:fill="FFFFFF"/>
        </w:rPr>
        <w:lastRenderedPageBreak/>
        <w:t>не потребують встановлення санітарних обмежень на прилеглі території)</w:t>
      </w:r>
      <w:r w:rsidRPr="00E64C35">
        <w:rPr>
          <w:color w:val="333333"/>
          <w:shd w:val="clear" w:color="auto" w:fill="FFFFFF"/>
        </w:rPr>
        <w:t>;</w:t>
      </w:r>
      <w:r w:rsidRPr="00E64C35">
        <w:rPr>
          <w:color w:val="333333"/>
        </w:rPr>
        <w:br/>
      </w:r>
      <w:r w:rsidRPr="00E64C35">
        <w:rPr>
          <w:color w:val="333333"/>
          <w:shd w:val="clear" w:color="auto" w:fill="FFFFFF"/>
        </w:rPr>
        <w:t>11.04; 13.01; 13.03; 14.02 </w:t>
      </w:r>
      <w:r w:rsidRPr="00E64C35">
        <w:rPr>
          <w:rStyle w:val="rvts11"/>
          <w:i/>
          <w:iCs/>
          <w:color w:val="333333"/>
          <w:shd w:val="clear" w:color="auto" w:fill="FFFFFF"/>
        </w:rPr>
        <w:t>(в частині розміщення об’єктів розподільчих мереж);</w:t>
      </w:r>
    </w:p>
    <w:p w:rsidR="00047F81" w:rsidRPr="00E64C35" w:rsidRDefault="00047F81" w:rsidP="00047F81">
      <w:pPr>
        <w:ind w:firstLine="708"/>
        <w:rPr>
          <w:u w:val="single"/>
        </w:rPr>
      </w:pPr>
    </w:p>
    <w:p w:rsidR="00047F81" w:rsidRPr="00E64C35" w:rsidRDefault="00047F81" w:rsidP="00047F81">
      <w:pPr>
        <w:ind w:firstLine="708"/>
        <w:rPr>
          <w:b/>
          <w:u w:val="single"/>
        </w:rPr>
      </w:pPr>
      <w:r w:rsidRPr="00E64C35">
        <w:rPr>
          <w:b/>
          <w:u w:val="single"/>
        </w:rPr>
        <w:t>Зона 20100.0 - території промислових підприємств:</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08.01; 11.01; 11.02; 11.03; 11.07; 11.08;</w:t>
      </w:r>
    </w:p>
    <w:p w:rsidR="00881F24" w:rsidRPr="00E64C35" w:rsidRDefault="00881F24" w:rsidP="00881F24">
      <w:pPr>
        <w:ind w:firstLine="708"/>
      </w:pPr>
      <w:r w:rsidRPr="00E64C35">
        <w:t>Супутні види використання території:</w:t>
      </w:r>
    </w:p>
    <w:p w:rsidR="00047F81" w:rsidRPr="00E64C35" w:rsidRDefault="00881F24" w:rsidP="00881F24">
      <w:pPr>
        <w:pStyle w:val="a8"/>
        <w:numPr>
          <w:ilvl w:val="0"/>
          <w:numId w:val="28"/>
        </w:numPr>
        <w:rPr>
          <w:color w:val="333333"/>
          <w:shd w:val="clear" w:color="auto" w:fill="FFFFFF"/>
        </w:rPr>
      </w:pPr>
      <w:r w:rsidRPr="00E64C35">
        <w:rPr>
          <w:color w:val="333333"/>
          <w:shd w:val="clear" w:color="auto" w:fill="FFFFFF"/>
        </w:rPr>
        <w:t>03.07; 03.08; 03.14; 04.10; 05.01; 11.04; 12.13; 13.01; 13.02; 13.03; 14.02;</w:t>
      </w:r>
    </w:p>
    <w:p w:rsidR="00881F24" w:rsidRPr="00E64C35" w:rsidRDefault="00881F24" w:rsidP="00881F24">
      <w:pPr>
        <w:pStyle w:val="a8"/>
        <w:ind w:left="1128"/>
        <w:rPr>
          <w:color w:val="333333"/>
          <w:shd w:val="clear" w:color="auto" w:fill="FFFFFF"/>
        </w:rPr>
      </w:pPr>
    </w:p>
    <w:p w:rsidR="00047F81" w:rsidRPr="00E64C35" w:rsidRDefault="00047F81" w:rsidP="00047F81">
      <w:pPr>
        <w:ind w:firstLine="708"/>
        <w:rPr>
          <w:b/>
          <w:u w:val="single"/>
        </w:rPr>
      </w:pPr>
      <w:r w:rsidRPr="00E64C35">
        <w:rPr>
          <w:b/>
          <w:u w:val="single"/>
        </w:rPr>
        <w:t>Зона 20501.0 - території об’єктів енергозабезпечення:</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08.01; 10.10; 11.04; 14.01; 14.02; 14.05; 14.06;</w:t>
      </w:r>
    </w:p>
    <w:p w:rsidR="00881F24" w:rsidRPr="00E64C35" w:rsidRDefault="00881F24" w:rsidP="00881F24">
      <w:pPr>
        <w:ind w:firstLine="708"/>
      </w:pPr>
      <w:r w:rsidRPr="00E64C35">
        <w:t>Супутні види використання території:</w:t>
      </w:r>
    </w:p>
    <w:p w:rsidR="00047F81" w:rsidRPr="00E64C35" w:rsidRDefault="00881F24" w:rsidP="00881F24">
      <w:pPr>
        <w:pStyle w:val="a8"/>
        <w:numPr>
          <w:ilvl w:val="0"/>
          <w:numId w:val="28"/>
        </w:numPr>
        <w:rPr>
          <w:u w:val="single"/>
        </w:rPr>
      </w:pPr>
      <w:r w:rsidRPr="00E64C35">
        <w:rPr>
          <w:color w:val="333333"/>
          <w:shd w:val="clear" w:color="auto" w:fill="FFFFFF"/>
        </w:rPr>
        <w:t>03.14; 04.10; 05.01; 11.04; 13.01; 13.03;</w:t>
      </w:r>
    </w:p>
    <w:p w:rsidR="00881F24" w:rsidRPr="00E64C35" w:rsidRDefault="00881F24" w:rsidP="00881F24">
      <w:pPr>
        <w:pStyle w:val="a8"/>
        <w:ind w:left="1128"/>
        <w:rPr>
          <w:u w:val="single"/>
        </w:rPr>
      </w:pPr>
    </w:p>
    <w:p w:rsidR="00047F81" w:rsidRPr="00E64C35" w:rsidRDefault="00047F81" w:rsidP="00047F81">
      <w:pPr>
        <w:ind w:firstLine="708"/>
        <w:rPr>
          <w:b/>
          <w:u w:val="single"/>
        </w:rPr>
      </w:pPr>
      <w:r w:rsidRPr="00E64C35">
        <w:rPr>
          <w:b/>
          <w:u w:val="single"/>
        </w:rPr>
        <w:t>Зона 20502.0 - території водопостачання та водовідведення:</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 xml:space="preserve">08.01; 11.04; </w:t>
      </w:r>
    </w:p>
    <w:p w:rsidR="00881F24" w:rsidRPr="00E64C35" w:rsidRDefault="00881F24" w:rsidP="00881F24">
      <w:pPr>
        <w:ind w:firstLine="708"/>
      </w:pPr>
      <w:r w:rsidRPr="00E64C35">
        <w:t>Супутні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03.14; 04.10; 05.01; 11.07; 13.01; 13.03; 14.02;</w:t>
      </w:r>
    </w:p>
    <w:p w:rsidR="00047F81" w:rsidRPr="00E64C35" w:rsidRDefault="00047F81" w:rsidP="00047F81">
      <w:pPr>
        <w:ind w:firstLine="708"/>
        <w:rPr>
          <w:u w:val="single"/>
        </w:rPr>
      </w:pPr>
    </w:p>
    <w:p w:rsidR="00047F81" w:rsidRPr="00E64C35" w:rsidRDefault="00047F81" w:rsidP="00047F81">
      <w:pPr>
        <w:ind w:firstLine="708"/>
        <w:rPr>
          <w:b/>
          <w:u w:val="single"/>
        </w:rPr>
      </w:pPr>
      <w:r w:rsidRPr="00E64C35">
        <w:rPr>
          <w:b/>
          <w:u w:val="single"/>
        </w:rPr>
        <w:t>Зона 2060</w:t>
      </w:r>
      <w:r w:rsidR="00881F24" w:rsidRPr="00E64C35">
        <w:rPr>
          <w:b/>
          <w:u w:val="single"/>
        </w:rPr>
        <w:t>0</w:t>
      </w:r>
      <w:r w:rsidRPr="00E64C35">
        <w:rPr>
          <w:b/>
          <w:u w:val="single"/>
        </w:rPr>
        <w:t>.0 - території транспортно-складської забудови:</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08.01; 12.01; 12.02; 12.03; 12.04; 12.05;</w:t>
      </w:r>
    </w:p>
    <w:p w:rsidR="00881F24" w:rsidRPr="00E64C35" w:rsidRDefault="00881F24" w:rsidP="00881F24">
      <w:pPr>
        <w:ind w:left="768"/>
        <w:rPr>
          <w:color w:val="333333"/>
          <w:shd w:val="clear" w:color="auto" w:fill="FFFFFF"/>
        </w:rPr>
      </w:pPr>
      <w:r w:rsidRPr="00E64C35">
        <w:rPr>
          <w:color w:val="333333"/>
          <w:shd w:val="clear" w:color="auto" w:fill="FFFFFF"/>
        </w:rPr>
        <w:t>Супутні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03.07; 03.08; 03.14; 04.10; 05.01; 11.04; 11.07; 12.13; 13.01; 13.03; 14.02;</w:t>
      </w:r>
    </w:p>
    <w:p w:rsidR="00047F81" w:rsidRPr="00E64C35" w:rsidRDefault="00047F81" w:rsidP="00047F81">
      <w:pPr>
        <w:rPr>
          <w:u w:val="single"/>
        </w:rPr>
      </w:pPr>
    </w:p>
    <w:p w:rsidR="00047F81" w:rsidRPr="00E64C35" w:rsidRDefault="00047F81" w:rsidP="00047F81">
      <w:pPr>
        <w:ind w:firstLine="708"/>
        <w:rPr>
          <w:b/>
          <w:u w:val="single"/>
        </w:rPr>
      </w:pPr>
      <w:r w:rsidRPr="00E64C35">
        <w:rPr>
          <w:b/>
          <w:u w:val="single"/>
        </w:rPr>
        <w:t>Зона 20606.0 - території вулиць та доріг:</w:t>
      </w:r>
    </w:p>
    <w:p w:rsidR="00881F24" w:rsidRPr="00E64C35" w:rsidRDefault="00881F24" w:rsidP="00881F24">
      <w:pPr>
        <w:ind w:firstLine="708"/>
      </w:pPr>
      <w:r w:rsidRPr="00E64C35">
        <w:t>Переважні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 xml:space="preserve">08.01; 12.13; </w:t>
      </w:r>
    </w:p>
    <w:p w:rsidR="00881F24" w:rsidRPr="00E64C35" w:rsidRDefault="00881F24" w:rsidP="00881F24">
      <w:pPr>
        <w:ind w:firstLine="708"/>
      </w:pPr>
      <w:r w:rsidRPr="00E64C35">
        <w:t>Супутні види використання території:</w:t>
      </w:r>
    </w:p>
    <w:p w:rsidR="00881F24" w:rsidRPr="00E64C35" w:rsidRDefault="00881F24" w:rsidP="00881F24">
      <w:pPr>
        <w:pStyle w:val="a8"/>
        <w:numPr>
          <w:ilvl w:val="0"/>
          <w:numId w:val="28"/>
        </w:numPr>
        <w:rPr>
          <w:color w:val="333333"/>
          <w:shd w:val="clear" w:color="auto" w:fill="FFFFFF"/>
        </w:rPr>
      </w:pPr>
      <w:r w:rsidRPr="00E64C35">
        <w:rPr>
          <w:color w:val="333333"/>
          <w:shd w:val="clear" w:color="auto" w:fill="FFFFFF"/>
        </w:rPr>
        <w:t xml:space="preserve">07.07; 11.07; </w:t>
      </w:r>
    </w:p>
    <w:p w:rsidR="00A72967" w:rsidRPr="00E64C35" w:rsidRDefault="00A72967" w:rsidP="00061A89"/>
    <w:p w:rsidR="00A335A3" w:rsidRPr="00E64C35" w:rsidRDefault="00A335A3" w:rsidP="00061A89">
      <w:pPr>
        <w:rPr>
          <w:b/>
          <w:i/>
        </w:rPr>
      </w:pPr>
      <w:r w:rsidRPr="00E64C35">
        <w:rPr>
          <w:b/>
          <w:i/>
        </w:rPr>
        <w:t>5. ЗАБУДОВА ТЕРИТОРІЇ ТА ГОСПОДАРСЬКА ДІЯЛЬНІСТЬ</w:t>
      </w:r>
    </w:p>
    <w:p w:rsidR="00A335A3" w:rsidRPr="00E64C35" w:rsidRDefault="00A335A3" w:rsidP="00061A89"/>
    <w:p w:rsidR="00A335A3" w:rsidRPr="00E64C35" w:rsidRDefault="00A335A3" w:rsidP="00061A89">
      <w:pPr>
        <w:rPr>
          <w:b/>
        </w:rPr>
      </w:pPr>
      <w:r w:rsidRPr="00E64C35">
        <w:rPr>
          <w:b/>
        </w:rPr>
        <w:t>5.1. Розміщення житлового фонду</w:t>
      </w:r>
    </w:p>
    <w:p w:rsidR="008626AD" w:rsidRPr="00E64C35" w:rsidRDefault="00EB5AFB" w:rsidP="00061A89">
      <w:r w:rsidRPr="00E64C35">
        <w:t xml:space="preserve">        </w:t>
      </w:r>
      <w:r w:rsidR="008626AD" w:rsidRPr="00E64C35">
        <w:tab/>
        <w:t>Не передбачено.</w:t>
      </w:r>
    </w:p>
    <w:p w:rsidR="00A335A3" w:rsidRPr="00E64C35" w:rsidRDefault="00A335A3" w:rsidP="008626AD">
      <w:pPr>
        <w:ind w:firstLine="708"/>
      </w:pPr>
      <w:r w:rsidRPr="00E64C35">
        <w:t>Конкретні параметри кожного проектованого об‘єкту у випадку його відхилення від</w:t>
      </w:r>
    </w:p>
    <w:p w:rsidR="00A335A3" w:rsidRPr="00E64C35" w:rsidRDefault="00A335A3" w:rsidP="00061A89">
      <w:r w:rsidRPr="00E64C35">
        <w:t>розроблених проектних рішень (допускається уточнення контуру забудови та проектування</w:t>
      </w:r>
    </w:p>
    <w:p w:rsidR="00A335A3" w:rsidRPr="00E64C35" w:rsidRDefault="00A335A3" w:rsidP="00061A89">
      <w:r w:rsidRPr="00E64C35">
        <w:t>благоустрою) визначаються ескізами намірів забудови та містобудівними розрахунками з</w:t>
      </w:r>
    </w:p>
    <w:p w:rsidR="00A335A3" w:rsidRPr="00E64C35" w:rsidRDefault="00A335A3" w:rsidP="00061A89">
      <w:r w:rsidRPr="00E64C35">
        <w:t>відповідною ув’язкою з рішеннями ДПТ. У випадку необхідності</w:t>
      </w:r>
      <w:r w:rsidR="00AC70FA" w:rsidRPr="00E64C35">
        <w:t xml:space="preserve"> у затверджений ДПТ можуть бути </w:t>
      </w:r>
      <w:r w:rsidRPr="00E64C35">
        <w:t>внесені зміни у встановленому законодавством порядку.</w:t>
      </w:r>
    </w:p>
    <w:p w:rsidR="00AC70FA" w:rsidRPr="00E64C35" w:rsidRDefault="00AC70FA" w:rsidP="00061A89"/>
    <w:p w:rsidR="00A335A3" w:rsidRPr="00E64C35" w:rsidRDefault="00A335A3" w:rsidP="00061A89">
      <w:pPr>
        <w:rPr>
          <w:b/>
        </w:rPr>
      </w:pPr>
      <w:r w:rsidRPr="00E64C35">
        <w:rPr>
          <w:b/>
        </w:rPr>
        <w:t>5.2 Розміщення ділових центрів та інноваційних об’єктів</w:t>
      </w:r>
    </w:p>
    <w:p w:rsidR="00A335A3" w:rsidRPr="00E64C35" w:rsidRDefault="00EB5AFB" w:rsidP="00047F81">
      <w:r w:rsidRPr="00E64C35">
        <w:t xml:space="preserve">        </w:t>
      </w:r>
      <w:r w:rsidR="008626AD" w:rsidRPr="00E64C35">
        <w:tab/>
      </w:r>
      <w:r w:rsidR="00047F81" w:rsidRPr="00E64C35">
        <w:t xml:space="preserve">Проектом ДПТ передбачено розміщення комерційної забудови в межах земельних ділянок </w:t>
      </w:r>
      <w:r w:rsidR="00047F81" w:rsidRPr="00E64C35">
        <w:rPr>
          <w:lang w:val="en-US"/>
        </w:rPr>
        <w:t>II</w:t>
      </w:r>
      <w:r w:rsidR="00047F81" w:rsidRPr="00E64C35">
        <w:rPr>
          <w:lang w:val="ru-RU"/>
        </w:rPr>
        <w:t xml:space="preserve">, </w:t>
      </w:r>
      <w:r w:rsidR="00047F81" w:rsidRPr="00E64C35">
        <w:rPr>
          <w:lang w:val="en-US"/>
        </w:rPr>
        <w:t>V</w:t>
      </w:r>
      <w:r w:rsidR="00047F81" w:rsidRPr="00E64C35">
        <w:rPr>
          <w:lang w:val="ru-RU"/>
        </w:rPr>
        <w:t xml:space="preserve">, </w:t>
      </w:r>
      <w:r w:rsidR="00047F81" w:rsidRPr="00E64C35">
        <w:rPr>
          <w:lang w:val="en-US"/>
        </w:rPr>
        <w:t>XIII</w:t>
      </w:r>
      <w:r w:rsidR="00047F81" w:rsidRPr="00E64C35">
        <w:t>. Поверховістю забудови до 3 поверхів. В межах кожного об’єкту передбачено влаштування паркомісць для персоналу та відвідувачів.</w:t>
      </w:r>
    </w:p>
    <w:p w:rsidR="00AC70FA" w:rsidRPr="00E64C35" w:rsidRDefault="00AC70FA" w:rsidP="00061A89"/>
    <w:p w:rsidR="00A335A3" w:rsidRPr="00E64C35" w:rsidRDefault="00A335A3" w:rsidP="00061A89">
      <w:pPr>
        <w:rPr>
          <w:b/>
        </w:rPr>
      </w:pPr>
      <w:r w:rsidRPr="00E64C35">
        <w:rPr>
          <w:b/>
        </w:rPr>
        <w:t>5.3 Розміщення виробничих об’єктів</w:t>
      </w:r>
    </w:p>
    <w:p w:rsidR="00A72967" w:rsidRPr="00E64C35" w:rsidRDefault="00EB5AFB" w:rsidP="00061A89">
      <w:r w:rsidRPr="00E64C35">
        <w:t xml:space="preserve">        </w:t>
      </w:r>
      <w:r w:rsidR="00A335A3" w:rsidRPr="00E64C35">
        <w:t>На території проектування</w:t>
      </w:r>
      <w:r w:rsidR="00A72967" w:rsidRPr="00E64C35">
        <w:t xml:space="preserve">, на земельній ділянці </w:t>
      </w:r>
      <w:r w:rsidR="00343C21" w:rsidRPr="00E64C35">
        <w:rPr>
          <w:lang w:val="es-ES"/>
        </w:rPr>
        <w:t>III</w:t>
      </w:r>
      <w:r w:rsidR="00343C21" w:rsidRPr="00E64C35">
        <w:t xml:space="preserve"> передбачено розмістити об’єкт 4 класу шкідливості з санітарно-захисною зоною 100,0м., </w:t>
      </w:r>
      <w:r w:rsidR="00A72967" w:rsidRPr="00E64C35">
        <w:t>VII</w:t>
      </w:r>
      <w:r w:rsidR="00A335A3" w:rsidRPr="00E64C35">
        <w:t xml:space="preserve"> </w:t>
      </w:r>
      <w:r w:rsidR="003156EF" w:rsidRPr="00E64C35">
        <w:t>проектується</w:t>
      </w:r>
      <w:r w:rsidR="00A335A3" w:rsidRPr="00E64C35">
        <w:t xml:space="preserve"> </w:t>
      </w:r>
      <w:r w:rsidR="00A72967" w:rsidRPr="00E64C35">
        <w:t xml:space="preserve">виробничий </w:t>
      </w:r>
      <w:r w:rsidR="003156EF" w:rsidRPr="00E64C35">
        <w:t xml:space="preserve">об’єкт </w:t>
      </w:r>
    </w:p>
    <w:p w:rsidR="00A72967" w:rsidRPr="00E64C35" w:rsidRDefault="00343C21" w:rsidP="00061A89">
      <w:r w:rsidRPr="00E64C35">
        <w:t>5</w:t>
      </w:r>
      <w:r w:rsidR="00A72967" w:rsidRPr="00E64C35">
        <w:t xml:space="preserve"> класу шкідливості з утворенням зони санітарної охорони від нього 50,0м., а на земельній ділянці IX передбачено будівництво виробничого об’єкту без екологічних наслідків.</w:t>
      </w:r>
      <w:r w:rsidR="00ED7BE5" w:rsidRPr="00E64C35">
        <w:t xml:space="preserve"> Виробнича забудова передбачена поверховістю 1-2.</w:t>
      </w:r>
    </w:p>
    <w:p w:rsidR="00A72967" w:rsidRPr="00E64C35" w:rsidRDefault="00A72967" w:rsidP="00061A89">
      <w:pPr>
        <w:rPr>
          <w:b/>
        </w:rPr>
      </w:pPr>
    </w:p>
    <w:p w:rsidR="00A335A3" w:rsidRPr="00E64C35" w:rsidRDefault="00A335A3" w:rsidP="00061A89">
      <w:pPr>
        <w:rPr>
          <w:b/>
        </w:rPr>
      </w:pPr>
      <w:r w:rsidRPr="00E64C35">
        <w:rPr>
          <w:b/>
        </w:rPr>
        <w:t>5.4 Збереження традиційного середовища. Містобудівні умови та обмеження</w:t>
      </w:r>
    </w:p>
    <w:p w:rsidR="00A335A3" w:rsidRPr="00E64C35" w:rsidRDefault="00EB5AFB" w:rsidP="00061A89">
      <w:r w:rsidRPr="00E64C35">
        <w:t xml:space="preserve">       </w:t>
      </w:r>
      <w:r w:rsidR="00A335A3" w:rsidRPr="00E64C35">
        <w:t>Містобудівною документацією зберігається та уточняється навколишнє середовище.</w:t>
      </w:r>
    </w:p>
    <w:p w:rsidR="00AC70FA" w:rsidRPr="00E64C35" w:rsidRDefault="00AC70FA" w:rsidP="00061A89"/>
    <w:p w:rsidR="00A335A3" w:rsidRPr="00E64C35" w:rsidRDefault="00A335A3" w:rsidP="00061A89">
      <w:pPr>
        <w:jc w:val="center"/>
        <w:rPr>
          <w:b/>
        </w:rPr>
      </w:pPr>
      <w:r w:rsidRPr="00E64C35">
        <w:rPr>
          <w:b/>
        </w:rPr>
        <w:t>Містобудівні умови та обмеження</w:t>
      </w:r>
    </w:p>
    <w:p w:rsidR="0054465C" w:rsidRPr="00E64C35" w:rsidRDefault="00D17469" w:rsidP="001927C3">
      <w:pPr>
        <w:jc w:val="center"/>
        <w:rPr>
          <w:b/>
        </w:rPr>
      </w:pPr>
      <w:r w:rsidRPr="00E64C35">
        <w:rPr>
          <w:rStyle w:val="apple-style-span"/>
          <w:b/>
          <w:bCs/>
          <w:sz w:val="22"/>
          <w:szCs w:val="22"/>
          <w:shd w:val="clear" w:color="auto" w:fill="FFFFFF"/>
        </w:rPr>
        <w:t>до забудови земельної ділянки</w:t>
      </w:r>
    </w:p>
    <w:p w:rsidR="001927C3" w:rsidRPr="00E64C35" w:rsidRDefault="001927C3" w:rsidP="001927C3">
      <w:pPr>
        <w:jc w:val="center"/>
        <w:rPr>
          <w:b/>
        </w:rPr>
      </w:pPr>
    </w:p>
    <w:p w:rsidR="0054465C" w:rsidRPr="00E64C35" w:rsidRDefault="0054465C" w:rsidP="00061A89">
      <w:pPr>
        <w:rPr>
          <w:b/>
        </w:rPr>
      </w:pPr>
      <w:r w:rsidRPr="00E64C35">
        <w:t xml:space="preserve">1. Гранично допустима висотність будинків, будівель та споруд у метрах – </w:t>
      </w:r>
      <w:r w:rsidRPr="00E64C35">
        <w:rPr>
          <w:b/>
        </w:rPr>
        <w:t>1</w:t>
      </w:r>
      <w:r w:rsidR="003156EF" w:rsidRPr="00E64C35">
        <w:rPr>
          <w:b/>
        </w:rPr>
        <w:t>5</w:t>
      </w:r>
      <w:r w:rsidRPr="00E64C35">
        <w:rPr>
          <w:b/>
        </w:rPr>
        <w:t>м до гребня даху;</w:t>
      </w:r>
    </w:p>
    <w:p w:rsidR="0054465C" w:rsidRPr="00E64C35" w:rsidRDefault="0054465C" w:rsidP="00061A89">
      <w:r w:rsidRPr="00E64C35">
        <w:t xml:space="preserve">2. Максимально допустимий відсоток забудови земельної ділянки –- </w:t>
      </w:r>
      <w:r w:rsidR="001927C3" w:rsidRPr="00E64C35">
        <w:rPr>
          <w:b/>
        </w:rPr>
        <w:t>відповідно до ДБН Б.2.2-12:2019 «Планування та забудова територій»</w:t>
      </w:r>
      <w:r w:rsidRPr="00E64C35">
        <w:rPr>
          <w:b/>
        </w:rPr>
        <w:t>;</w:t>
      </w:r>
    </w:p>
    <w:p w:rsidR="0054465C" w:rsidRPr="00E64C35" w:rsidRDefault="0054465C" w:rsidP="00061A89">
      <w:pPr>
        <w:rPr>
          <w:b/>
        </w:rPr>
      </w:pPr>
      <w:r w:rsidRPr="00E64C35">
        <w:t xml:space="preserve">3. Максимально допустима щільність населення в межах житлової території відповідної житлової одиниці (кварталу, мікрорайону) – </w:t>
      </w:r>
      <w:r w:rsidR="001927C3" w:rsidRPr="00E64C35">
        <w:rPr>
          <w:b/>
        </w:rPr>
        <w:t>не передбачено;</w:t>
      </w:r>
      <w:r w:rsidRPr="00E64C35">
        <w:rPr>
          <w:b/>
        </w:rPr>
        <w:t xml:space="preserve"> </w:t>
      </w:r>
    </w:p>
    <w:p w:rsidR="0054465C" w:rsidRPr="00E64C35" w:rsidRDefault="0054465C" w:rsidP="00061A89">
      <w:r w:rsidRPr="00E64C35">
        <w:t>4. Мінімально допустимі відстані від об’єкта, що проектується, до червоних ліній, ліній</w:t>
      </w:r>
    </w:p>
    <w:p w:rsidR="0054465C" w:rsidRPr="00E64C35" w:rsidRDefault="0054465C" w:rsidP="00061A89">
      <w:r w:rsidRPr="00E64C35">
        <w:t>регулювання забудови, існуючих будинків та споруд):</w:t>
      </w:r>
    </w:p>
    <w:p w:rsidR="0054465C" w:rsidRPr="00E64C35" w:rsidRDefault="0054465C" w:rsidP="00061A89">
      <w:pPr>
        <w:rPr>
          <w:b/>
        </w:rPr>
      </w:pPr>
      <w:r w:rsidRPr="00E64C35">
        <w:rPr>
          <w:b/>
        </w:rPr>
        <w:t xml:space="preserve"> </w:t>
      </w:r>
      <w:r w:rsidRPr="00E64C35">
        <w:t>від червоних ліній</w:t>
      </w:r>
      <w:r w:rsidRPr="00E64C35">
        <w:rPr>
          <w:b/>
        </w:rPr>
        <w:t xml:space="preserve"> – </w:t>
      </w:r>
      <w:r w:rsidR="001927C3" w:rsidRPr="00E64C35">
        <w:rPr>
          <w:b/>
        </w:rPr>
        <w:t>3</w:t>
      </w:r>
      <w:r w:rsidR="008626AD" w:rsidRPr="00E64C35">
        <w:rPr>
          <w:b/>
        </w:rPr>
        <w:t>,0</w:t>
      </w:r>
      <w:r w:rsidRPr="00E64C35">
        <w:rPr>
          <w:b/>
        </w:rPr>
        <w:t xml:space="preserve"> м</w:t>
      </w:r>
      <w:r w:rsidR="008626AD" w:rsidRPr="00E64C35">
        <w:rPr>
          <w:b/>
        </w:rPr>
        <w:t xml:space="preserve"> від вул. Проектована</w:t>
      </w:r>
      <w:r w:rsidR="00AD3120" w:rsidRPr="00E64C35">
        <w:rPr>
          <w:b/>
        </w:rPr>
        <w:t xml:space="preserve"> 2</w:t>
      </w:r>
      <w:r w:rsidR="001927C3" w:rsidRPr="00E64C35">
        <w:rPr>
          <w:b/>
        </w:rPr>
        <w:t xml:space="preserve">, </w:t>
      </w:r>
      <w:r w:rsidRPr="00E64C35">
        <w:t>до існуючої</w:t>
      </w:r>
      <w:r w:rsidR="001927C3" w:rsidRPr="00E64C35">
        <w:t xml:space="preserve"> та проектованої</w:t>
      </w:r>
      <w:r w:rsidR="003156EF" w:rsidRPr="00E64C35">
        <w:t xml:space="preserve"> </w:t>
      </w:r>
      <w:r w:rsidRPr="00E64C35">
        <w:t>забудови:</w:t>
      </w:r>
      <w:r w:rsidRPr="00E64C35">
        <w:rPr>
          <w:b/>
        </w:rPr>
        <w:t xml:space="preserve">  </w:t>
      </w:r>
      <w:r w:rsidR="00907F94" w:rsidRPr="00E64C35">
        <w:rPr>
          <w:b/>
        </w:rPr>
        <w:t xml:space="preserve">не менше </w:t>
      </w:r>
      <w:r w:rsidR="001927C3" w:rsidRPr="00E64C35">
        <w:rPr>
          <w:b/>
        </w:rPr>
        <w:t>8</w:t>
      </w:r>
      <w:r w:rsidR="00907F94" w:rsidRPr="00E64C35">
        <w:rPr>
          <w:b/>
        </w:rPr>
        <w:t>,0м.</w:t>
      </w:r>
      <w:r w:rsidR="001927C3" w:rsidRPr="00E64C35">
        <w:rPr>
          <w:b/>
        </w:rPr>
        <w:t>, відповідно до ДБН Б.2.2-12:2019 «Планування та забудова територій», таблиця 15.2;</w:t>
      </w:r>
    </w:p>
    <w:p w:rsidR="0054465C" w:rsidRPr="00E64C35" w:rsidRDefault="0054465C" w:rsidP="00061A89">
      <w:r w:rsidRPr="00E64C35">
        <w:t xml:space="preserve">5.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w:t>
      </w:r>
      <w:r w:rsidRPr="00E64C35">
        <w:rPr>
          <w:b/>
        </w:rPr>
        <w:t>немає;</w:t>
      </w:r>
    </w:p>
    <w:p w:rsidR="0054465C" w:rsidRPr="00E64C35" w:rsidRDefault="0054465C" w:rsidP="00061A89">
      <w:r w:rsidRPr="00E64C35">
        <w:t>6. Охоронні зони об’єктів транспорту, зв’язку, інженерних комунікацій, відстані від об’єкта, що проектується, до існуючих інженерних мереж:</w:t>
      </w:r>
    </w:p>
    <w:p w:rsidR="00907F94" w:rsidRPr="00E64C35" w:rsidRDefault="00907F94" w:rsidP="00907F94">
      <w:pPr>
        <w:rPr>
          <w:b/>
        </w:rPr>
      </w:pPr>
      <w:r w:rsidRPr="00E64C35">
        <w:rPr>
          <w:b/>
        </w:rPr>
        <w:t xml:space="preserve">- охоронна зона повітряної ЛЕП </w:t>
      </w:r>
      <w:r w:rsidR="001927C3" w:rsidRPr="00E64C35">
        <w:rPr>
          <w:b/>
        </w:rPr>
        <w:t>10</w:t>
      </w:r>
      <w:r w:rsidRPr="00E64C35">
        <w:rPr>
          <w:b/>
        </w:rPr>
        <w:t xml:space="preserve"> кВт ОЗ – 10,0м.;</w:t>
      </w:r>
    </w:p>
    <w:p w:rsidR="00907F94" w:rsidRPr="00E64C35" w:rsidRDefault="00907F94" w:rsidP="00907F94">
      <w:pPr>
        <w:rPr>
          <w:b/>
        </w:rPr>
      </w:pPr>
      <w:r w:rsidRPr="00E64C35">
        <w:rPr>
          <w:b/>
        </w:rPr>
        <w:t>- охоронна зона повітряної ЛЕП 1</w:t>
      </w:r>
      <w:r w:rsidR="001927C3" w:rsidRPr="00E64C35">
        <w:rPr>
          <w:b/>
        </w:rPr>
        <w:t>10</w:t>
      </w:r>
      <w:r w:rsidRPr="00E64C35">
        <w:rPr>
          <w:b/>
        </w:rPr>
        <w:t xml:space="preserve"> кВт ОЗ – </w:t>
      </w:r>
      <w:r w:rsidR="001927C3" w:rsidRPr="00E64C35">
        <w:rPr>
          <w:b/>
        </w:rPr>
        <w:t>2</w:t>
      </w:r>
      <w:r w:rsidRPr="00E64C35">
        <w:rPr>
          <w:b/>
        </w:rPr>
        <w:t>0,0м.;</w:t>
      </w:r>
    </w:p>
    <w:p w:rsidR="00907F94" w:rsidRPr="00E64C35" w:rsidRDefault="00907F94" w:rsidP="00907F94">
      <w:pPr>
        <w:rPr>
          <w:b/>
        </w:rPr>
      </w:pPr>
      <w:r w:rsidRPr="00E64C35">
        <w:rPr>
          <w:b/>
        </w:rPr>
        <w:t xml:space="preserve">- охоронна зона </w:t>
      </w:r>
      <w:r w:rsidR="001927C3" w:rsidRPr="00E64C35">
        <w:rPr>
          <w:b/>
        </w:rPr>
        <w:t>магістралі газу середнього тиску  - 4,0м.;</w:t>
      </w:r>
      <w:r w:rsidRPr="00E64C35">
        <w:rPr>
          <w:b/>
        </w:rPr>
        <w:t xml:space="preserve"> </w:t>
      </w:r>
    </w:p>
    <w:p w:rsidR="001927C3" w:rsidRPr="00E64C35" w:rsidRDefault="001927C3" w:rsidP="00907F94">
      <w:pPr>
        <w:rPr>
          <w:b/>
        </w:rPr>
      </w:pPr>
      <w:r w:rsidRPr="00E64C35">
        <w:rPr>
          <w:b/>
        </w:rPr>
        <w:t>- мінімально допустима відстань від фундаментів будівель і споруд до магістралі напірної каналізації – 5,0м.;</w:t>
      </w:r>
    </w:p>
    <w:p w:rsidR="001927C3" w:rsidRPr="00E64C35" w:rsidRDefault="001927C3" w:rsidP="00907F94">
      <w:pPr>
        <w:rPr>
          <w:b/>
        </w:rPr>
      </w:pPr>
      <w:r w:rsidRPr="00E64C35">
        <w:rPr>
          <w:b/>
        </w:rPr>
        <w:t xml:space="preserve">- </w:t>
      </w:r>
      <w:r w:rsidR="00A72967" w:rsidRPr="00E64C35">
        <w:rPr>
          <w:b/>
        </w:rPr>
        <w:t>санітарно-захисна зона від існуючої насосної каналізаційної станції – 20,0м;</w:t>
      </w:r>
    </w:p>
    <w:p w:rsidR="00A72967" w:rsidRPr="00E64C35" w:rsidRDefault="00A72967" w:rsidP="00907F94">
      <w:pPr>
        <w:rPr>
          <w:b/>
        </w:rPr>
      </w:pPr>
      <w:r w:rsidRPr="00E64C35">
        <w:rPr>
          <w:b/>
        </w:rPr>
        <w:t>- зона для обслуговування водовідвідних канав – 5,0;</w:t>
      </w:r>
    </w:p>
    <w:p w:rsidR="0054465C" w:rsidRPr="00E64C35" w:rsidRDefault="0054465C" w:rsidP="00907F94">
      <w:pPr>
        <w:rPr>
          <w:b/>
        </w:rPr>
      </w:pPr>
      <w:r w:rsidRPr="00E64C35">
        <w:rPr>
          <w:b/>
        </w:rPr>
        <w:t>- прокладання проектних інженерних мереж здійснювати відповідно до ДБН Б.2.2-12:2019.</w:t>
      </w:r>
    </w:p>
    <w:p w:rsidR="0054465C" w:rsidRPr="00E64C35" w:rsidRDefault="0054465C" w:rsidP="00061A89"/>
    <w:p w:rsidR="00A335A3" w:rsidRPr="00E64C35" w:rsidRDefault="00A335A3" w:rsidP="00061A89">
      <w:pPr>
        <w:rPr>
          <w:b/>
        </w:rPr>
      </w:pPr>
      <w:r w:rsidRPr="00E64C35">
        <w:rPr>
          <w:b/>
        </w:rPr>
        <w:t>6. ОБСЛУГОВУВАННЯ НАСЕЛЕННЯ</w:t>
      </w:r>
    </w:p>
    <w:p w:rsidR="00A335A3" w:rsidRPr="00E64C35" w:rsidRDefault="00907F94" w:rsidP="00061A89">
      <w:r w:rsidRPr="00E64C35">
        <w:tab/>
        <w:t>В межах території проектування передбачено розмістити об’єкт</w:t>
      </w:r>
      <w:r w:rsidR="00316494" w:rsidRPr="00E64C35">
        <w:t>и</w:t>
      </w:r>
      <w:r w:rsidRPr="00E64C35">
        <w:t xml:space="preserve"> </w:t>
      </w:r>
      <w:r w:rsidR="00B90A3A" w:rsidRPr="00E64C35">
        <w:t>громадського призначення (об’єкти торгівлі та комерції ), що об’єднані з навколишніми населеними пунктами транспортними та пішохідними зв’язками</w:t>
      </w:r>
      <w:r w:rsidRPr="00E64C35">
        <w:t>. Пер</w:t>
      </w:r>
      <w:r w:rsidR="00B90A3A" w:rsidRPr="00E64C35">
        <w:t>сонал проектованої забудови використовуватиме сформовану систему обслуговування смт. Гірник та сіл Межиріччя та Сілець</w:t>
      </w:r>
      <w:r w:rsidRPr="00E64C35">
        <w:t>.</w:t>
      </w:r>
    </w:p>
    <w:p w:rsidR="00A335A3" w:rsidRPr="00E64C35" w:rsidRDefault="00607AB5" w:rsidP="00061A89">
      <w:r w:rsidRPr="00E64C35">
        <w:t xml:space="preserve">           </w:t>
      </w:r>
      <w:r w:rsidR="00A335A3" w:rsidRPr="00E64C35">
        <w:t>Система обслуговування населення вирішена за класичн</w:t>
      </w:r>
      <w:r w:rsidRPr="00E64C35">
        <w:t xml:space="preserve">ою схемою: забезпечення жителів </w:t>
      </w:r>
      <w:r w:rsidR="00A335A3" w:rsidRPr="00E64C35">
        <w:t>об'єктами наближеного (первинного) і щоденного об</w:t>
      </w:r>
      <w:r w:rsidRPr="00E64C35">
        <w:t xml:space="preserve">слуговування в межах комфортної </w:t>
      </w:r>
      <w:r w:rsidR="00A335A3" w:rsidRPr="00E64C35">
        <w:t>доступності до території, а об'єктами періодичного обслу</w:t>
      </w:r>
      <w:r w:rsidRPr="00E64C35">
        <w:t xml:space="preserve">говування - в межах нормативної </w:t>
      </w:r>
      <w:r w:rsidR="00A335A3" w:rsidRPr="00E64C35">
        <w:t>доступності.</w:t>
      </w:r>
    </w:p>
    <w:p w:rsidR="00A335A3" w:rsidRPr="00E64C35" w:rsidRDefault="00607AB5" w:rsidP="00061A89">
      <w:r w:rsidRPr="00E64C35">
        <w:t xml:space="preserve">          </w:t>
      </w:r>
      <w:r w:rsidR="00A335A3" w:rsidRPr="00E64C35">
        <w:t xml:space="preserve">Доступ до об‘єктів </w:t>
      </w:r>
      <w:r w:rsidR="00907F94" w:rsidRPr="00E64C35">
        <w:t>інженерного</w:t>
      </w:r>
      <w:r w:rsidR="003156EF" w:rsidRPr="00E64C35">
        <w:t xml:space="preserve"> призначення </w:t>
      </w:r>
      <w:r w:rsidR="00AC70FA" w:rsidRPr="00E64C35">
        <w:t xml:space="preserve">та сполучення між </w:t>
      </w:r>
      <w:r w:rsidR="00A335A3" w:rsidRPr="00E64C35">
        <w:t>собою окремих груп забудови передбачено вулицями, проїздами і мережею пішохідних алей.</w:t>
      </w:r>
    </w:p>
    <w:p w:rsidR="00607AB5" w:rsidRPr="00E64C35" w:rsidRDefault="00607AB5" w:rsidP="00061A89">
      <w:r w:rsidRPr="00E64C35">
        <w:t xml:space="preserve">         </w:t>
      </w:r>
    </w:p>
    <w:p w:rsidR="00A335A3" w:rsidRPr="00E64C35" w:rsidRDefault="00A335A3" w:rsidP="00061A89">
      <w:pPr>
        <w:rPr>
          <w:b/>
        </w:rPr>
      </w:pPr>
      <w:r w:rsidRPr="00E64C35">
        <w:rPr>
          <w:b/>
        </w:rPr>
        <w:t>7. ТРАНСПОРТНА МОБІЛЬНІСТЬ ТА ІНФРАСТРУКТУРА</w:t>
      </w:r>
    </w:p>
    <w:p w:rsidR="00AC70FA" w:rsidRPr="00E64C35" w:rsidRDefault="00AC70FA" w:rsidP="00061A89">
      <w:pPr>
        <w:rPr>
          <w:b/>
        </w:rPr>
      </w:pPr>
    </w:p>
    <w:p w:rsidR="00A335A3" w:rsidRPr="00E64C35" w:rsidRDefault="00A335A3" w:rsidP="00061A89">
      <w:pPr>
        <w:rPr>
          <w:b/>
        </w:rPr>
      </w:pPr>
      <w:r w:rsidRPr="00E64C35">
        <w:rPr>
          <w:b/>
        </w:rPr>
        <w:t>7.1 Транспортні зв’язки та транспортний попит</w:t>
      </w:r>
    </w:p>
    <w:p w:rsidR="00852481" w:rsidRPr="00E64C35" w:rsidRDefault="00607AB5" w:rsidP="00061A89">
      <w:r w:rsidRPr="00E64C35">
        <w:t xml:space="preserve">         </w:t>
      </w:r>
    </w:p>
    <w:p w:rsidR="00A335A3" w:rsidRPr="00E64C35" w:rsidRDefault="00852481" w:rsidP="00852481">
      <w:pPr>
        <w:ind w:firstLine="708"/>
      </w:pPr>
      <w:r w:rsidRPr="00E64C35">
        <w:t>Враховуючи наявну транспортну ситуацію, існуючі автомобільні шляхи та вулиці, проектом ДПТ передбачено влаштування вулиці Проектована</w:t>
      </w:r>
      <w:r w:rsidR="00AD3120" w:rsidRPr="00E64C35">
        <w:t xml:space="preserve"> 1 та 2</w:t>
      </w:r>
      <w:r w:rsidRPr="00E64C35">
        <w:t xml:space="preserve">, як дубль основного </w:t>
      </w:r>
      <w:r w:rsidRPr="00E64C35">
        <w:lastRenderedPageBreak/>
        <w:t xml:space="preserve">автошляху Р15, з </w:t>
      </w:r>
      <w:r w:rsidR="00AD3120" w:rsidRPr="00E64C35">
        <w:t>чотирма</w:t>
      </w:r>
      <w:r w:rsidRPr="00E64C35">
        <w:t xml:space="preserve"> заїздами та виїздами. </w:t>
      </w:r>
      <w:r w:rsidR="00AD3120" w:rsidRPr="00E64C35">
        <w:t xml:space="preserve">Зі сторони сіл Сілець та Межиріччя передбачено заїзди для великогабаритної та пожежної техніки. </w:t>
      </w:r>
    </w:p>
    <w:p w:rsidR="00A335A3" w:rsidRPr="00E64C35" w:rsidRDefault="00607AB5" w:rsidP="00061A89">
      <w:r w:rsidRPr="00E64C35">
        <w:t xml:space="preserve">          </w:t>
      </w:r>
      <w:r w:rsidR="006E0BDD" w:rsidRPr="00E64C35">
        <w:t>Ширина в червоних лініях вул. Проектована</w:t>
      </w:r>
      <w:r w:rsidR="00AD3120" w:rsidRPr="00E64C35">
        <w:t xml:space="preserve"> 1 - </w:t>
      </w:r>
      <w:r w:rsidR="006E0BDD" w:rsidRPr="00E64C35">
        <w:t>15,0м. Передбачено влаштувати двосмуговий проїзд, шириною 6,0м. та суміщену пішохідн</w:t>
      </w:r>
      <w:r w:rsidR="00AD3120" w:rsidRPr="00E64C35">
        <w:t xml:space="preserve">у </w:t>
      </w:r>
      <w:r w:rsidR="006E0BDD" w:rsidRPr="00E64C35">
        <w:t>смугу</w:t>
      </w:r>
      <w:r w:rsidR="00AD3120" w:rsidRPr="00E64C35">
        <w:t>, шириною 1,5м.</w:t>
      </w:r>
    </w:p>
    <w:p w:rsidR="00607AB5" w:rsidRPr="00E64C35" w:rsidRDefault="006E0BDD" w:rsidP="00061A89">
      <w:r w:rsidRPr="00E64C35">
        <w:tab/>
        <w:t>Від вул. Проектована</w:t>
      </w:r>
      <w:r w:rsidR="00AD3120" w:rsidRPr="00E64C35">
        <w:t xml:space="preserve"> 2</w:t>
      </w:r>
      <w:r w:rsidRPr="00E64C35">
        <w:t xml:space="preserve"> передбачено заїзди до кожної земельної ділянки ДПТ.</w:t>
      </w:r>
    </w:p>
    <w:p w:rsidR="00AD3120" w:rsidRPr="00E64C35" w:rsidRDefault="00AD3120" w:rsidP="00AD3120">
      <w:pPr>
        <w:ind w:firstLine="708"/>
      </w:pPr>
      <w:r w:rsidRPr="00E64C35">
        <w:t xml:space="preserve">Ширина в червоних лініях вул. Проектована 2 - 8,0м. Передбачено влаштувати </w:t>
      </w:r>
      <w:proofErr w:type="spellStart"/>
      <w:r w:rsidRPr="00E64C35">
        <w:t>двосмуговий</w:t>
      </w:r>
      <w:proofErr w:type="spellEnd"/>
      <w:r w:rsidRPr="00E64C35">
        <w:t xml:space="preserve"> проїзд, шириною 5,5м. та суміщену пішохідну смугу, шириною 1,5м.</w:t>
      </w:r>
    </w:p>
    <w:p w:rsidR="00AD3120" w:rsidRPr="00E64C35" w:rsidRDefault="00AD3120" w:rsidP="00AD3120">
      <w:pPr>
        <w:ind w:firstLine="708"/>
      </w:pPr>
      <w:r w:rsidRPr="00E64C35">
        <w:t xml:space="preserve">Ширина в червоних лініях вул. Проектована 3-12,0м. Передбачено влаштувати </w:t>
      </w:r>
      <w:proofErr w:type="spellStart"/>
      <w:r w:rsidRPr="00E64C35">
        <w:t>двосмуговий</w:t>
      </w:r>
      <w:proofErr w:type="spellEnd"/>
      <w:r w:rsidRPr="00E64C35">
        <w:t xml:space="preserve"> проїзд, шириною 6,0м. та суміщену пішохідну смугу, шириною 1,5м.</w:t>
      </w:r>
    </w:p>
    <w:p w:rsidR="00AD3120" w:rsidRPr="00E64C35" w:rsidRDefault="00AD3120" w:rsidP="00AD3120">
      <w:r w:rsidRPr="00E64C35">
        <w:tab/>
        <w:t>Від вул. Проектована 2 передбачено заїзди до кожної земельної ділянки ДПТ.</w:t>
      </w:r>
    </w:p>
    <w:p w:rsidR="00A335A3" w:rsidRPr="00E64C35" w:rsidRDefault="00A335A3" w:rsidP="00061A89">
      <w:pPr>
        <w:rPr>
          <w:b/>
        </w:rPr>
      </w:pPr>
      <w:r w:rsidRPr="00E64C35">
        <w:rPr>
          <w:b/>
        </w:rPr>
        <w:t>7.2 Організація зовнішнього транспортного сполучення</w:t>
      </w:r>
    </w:p>
    <w:p w:rsidR="00A335A3" w:rsidRPr="00E64C35" w:rsidRDefault="00607AB5" w:rsidP="00061A89">
      <w:r w:rsidRPr="00E64C35">
        <w:t xml:space="preserve">         </w:t>
      </w:r>
      <w:r w:rsidR="00A335A3" w:rsidRPr="00E64C35">
        <w:t>Рух по вулицях та проїздам передбачений легковим автотранспортом та спецтехнікою</w:t>
      </w:r>
    </w:p>
    <w:p w:rsidR="00A335A3" w:rsidRPr="00E64C35" w:rsidRDefault="00A335A3" w:rsidP="00061A89">
      <w:r w:rsidRPr="00E64C35">
        <w:t>(обслуговування інженерних мереж, забудови, доступ пожежних машин, тощо).</w:t>
      </w:r>
    </w:p>
    <w:p w:rsidR="00A335A3" w:rsidRPr="00E64C35" w:rsidRDefault="00607AB5" w:rsidP="00061A89">
      <w:r w:rsidRPr="00E64C35">
        <w:t xml:space="preserve">          </w:t>
      </w:r>
      <w:r w:rsidR="00A335A3" w:rsidRPr="00E64C35">
        <w:t>Існуючі вулиці необхідно привести до нормативних пара</w:t>
      </w:r>
      <w:r w:rsidRPr="00E64C35">
        <w:t xml:space="preserve">метрів згідно ДБН Б.2.2-12:2019 </w:t>
      </w:r>
      <w:r w:rsidR="00A335A3" w:rsidRPr="00E64C35">
        <w:t xml:space="preserve">«Планування та забудова територій» та </w:t>
      </w:r>
      <w:r w:rsidR="00884ED3" w:rsidRPr="00E64C35">
        <w:t>ДБН В.2.3-5:2018</w:t>
      </w:r>
      <w:r w:rsidR="00A335A3" w:rsidRPr="00E64C35">
        <w:t xml:space="preserve"> «Вули</w:t>
      </w:r>
      <w:r w:rsidR="00AC70FA" w:rsidRPr="00E64C35">
        <w:t>ці та дороги населених пунктів».</w:t>
      </w:r>
      <w:r w:rsidRPr="00E64C35">
        <w:t xml:space="preserve"> </w:t>
      </w:r>
      <w:r w:rsidR="00A335A3" w:rsidRPr="00E64C35">
        <w:t>Обладнання вулиць технічними засобами організац</w:t>
      </w:r>
      <w:r w:rsidRPr="00E64C35">
        <w:t xml:space="preserve">ії дорожнього руху здійснюється </w:t>
      </w:r>
      <w:r w:rsidR="00A335A3" w:rsidRPr="00E64C35">
        <w:t>відповідно до чинних стандартів (ДСТУ 2014 «Знаки дорожні. З</w:t>
      </w:r>
      <w:r w:rsidR="00AC70FA" w:rsidRPr="00E64C35">
        <w:t xml:space="preserve">агальні технічні умови. Правила </w:t>
      </w:r>
      <w:r w:rsidR="00A335A3" w:rsidRPr="00E64C35">
        <w:t>застосування», ДСТУ 2587:2010 «Безпека дорожнього руху. Розм</w:t>
      </w:r>
      <w:r w:rsidR="00AC70FA" w:rsidRPr="00E64C35">
        <w:t xml:space="preserve">ітка дорожня. Загальні технічні </w:t>
      </w:r>
      <w:r w:rsidR="00A335A3" w:rsidRPr="00E64C35">
        <w:t>вимоги. Методи контролювання. Правила застосування»</w:t>
      </w:r>
      <w:r w:rsidR="00AC70FA" w:rsidRPr="00E64C35">
        <w:t xml:space="preserve">, ДСТУ Б В.2.3-25:2009 «Споруди </w:t>
      </w:r>
      <w:r w:rsidR="00A335A3" w:rsidRPr="00E64C35">
        <w:t>транспорту. Огородження дорожнє тросового типу. За</w:t>
      </w:r>
      <w:r w:rsidR="00AC70FA" w:rsidRPr="00E64C35">
        <w:t xml:space="preserve">гальні технічні умови», 2735-94 </w:t>
      </w:r>
      <w:r w:rsidR="00A335A3" w:rsidRPr="00E64C35">
        <w:t>«Огородження дорожні і напрямні пристрої. Правила застосув</w:t>
      </w:r>
      <w:r w:rsidR="00AC70FA" w:rsidRPr="00E64C35">
        <w:t xml:space="preserve">ання. Вимоги безпеки дорожнього </w:t>
      </w:r>
      <w:r w:rsidR="00A335A3" w:rsidRPr="00E64C35">
        <w:t>руху») і розробляються на наступних стадіях проектування.</w:t>
      </w:r>
    </w:p>
    <w:p w:rsidR="00A335A3" w:rsidRPr="00E64C35" w:rsidRDefault="00607AB5" w:rsidP="00061A89">
      <w:r w:rsidRPr="00E64C35">
        <w:t xml:space="preserve">        </w:t>
      </w:r>
      <w:r w:rsidR="00A335A3" w:rsidRPr="00E64C35">
        <w:t>Освітлення вулиць виконується згідно з вимогами ДСТУ 35</w:t>
      </w:r>
      <w:r w:rsidRPr="00E64C35">
        <w:t xml:space="preserve">87-97 «Безпека дорожнього руху. </w:t>
      </w:r>
      <w:r w:rsidR="00A335A3" w:rsidRPr="00E64C35">
        <w:t>Автомобільні дороги, вулиці та залізничні переїзди. Вимоги до</w:t>
      </w:r>
      <w:r w:rsidR="00AC70FA" w:rsidRPr="00E64C35">
        <w:t xml:space="preserve"> експлуатаційного стану» та ДБН </w:t>
      </w:r>
      <w:r w:rsidR="00A335A3" w:rsidRPr="00E64C35">
        <w:t>В.2.5-28-2006 «Інженерне обладнання будинків і споруд. При</w:t>
      </w:r>
      <w:r w:rsidR="00AC70FA" w:rsidRPr="00E64C35">
        <w:t xml:space="preserve">родне і штучне освітлення». Для </w:t>
      </w:r>
      <w:r w:rsidR="00A335A3" w:rsidRPr="00E64C35">
        <w:t xml:space="preserve">підвищення безпеки руху в нічні години на вулицях передбачено </w:t>
      </w:r>
      <w:r w:rsidR="00AC70FA" w:rsidRPr="00E64C35">
        <w:t xml:space="preserve">влаштування штучного освітлення </w:t>
      </w:r>
      <w:r w:rsidR="00A335A3" w:rsidRPr="00E64C35">
        <w:t xml:space="preserve">світильниками з високоекономічними газорозряджувальними </w:t>
      </w:r>
      <w:r w:rsidR="00AC70FA" w:rsidRPr="00E64C35">
        <w:t xml:space="preserve">джерелами світла: дугові ртутні </w:t>
      </w:r>
      <w:r w:rsidR="00A335A3" w:rsidRPr="00E64C35">
        <w:t>лампи високого тиску з направленою кольоровістю (ДРЛ), натріє</w:t>
      </w:r>
      <w:r w:rsidR="00AC70FA" w:rsidRPr="00E64C35">
        <w:t xml:space="preserve">ві лампи високого тиску (НЛВТ), </w:t>
      </w:r>
      <w:r w:rsidR="00A335A3" w:rsidRPr="00E64C35">
        <w:t>металогалогенні (ДРІ) лампи, згідно з п.10 ДБН В.2.3-5:2018.</w:t>
      </w:r>
    </w:p>
    <w:p w:rsidR="00A335A3" w:rsidRPr="00E64C35" w:rsidRDefault="00607AB5" w:rsidP="00061A89">
      <w:r w:rsidRPr="00E64C35">
        <w:t xml:space="preserve">       </w:t>
      </w:r>
      <w:r w:rsidR="00A335A3" w:rsidRPr="00E64C35">
        <w:t>В місцях пішохідних переходів на проїзну частину дороги н</w:t>
      </w:r>
      <w:r w:rsidRPr="00E64C35">
        <w:t xml:space="preserve">аноситься розмітка типу «зебра» </w:t>
      </w:r>
      <w:r w:rsidR="00A335A3" w:rsidRPr="00E64C35">
        <w:t xml:space="preserve">і встановлюються відповідні дорожні знаки, при цьому </w:t>
      </w:r>
      <w:r w:rsidRPr="00E64C35">
        <w:t xml:space="preserve">необхідне обладнання перехресть </w:t>
      </w:r>
      <w:r w:rsidR="00A335A3" w:rsidRPr="00E64C35">
        <w:t>пандусами-з’їздами для проїзду інвалідних колясок до відпов</w:t>
      </w:r>
      <w:r w:rsidR="00AC70FA" w:rsidRPr="00E64C35">
        <w:t xml:space="preserve">ідних установ охорони здоров’я, </w:t>
      </w:r>
      <w:r w:rsidR="00A335A3" w:rsidRPr="00E64C35">
        <w:t>торгівлі.</w:t>
      </w:r>
    </w:p>
    <w:p w:rsidR="00AC70FA" w:rsidRPr="00E64C35" w:rsidRDefault="00AC70FA" w:rsidP="00061A89"/>
    <w:p w:rsidR="00A335A3" w:rsidRPr="00E64C35" w:rsidRDefault="00A335A3" w:rsidP="00061A89">
      <w:pPr>
        <w:rPr>
          <w:b/>
        </w:rPr>
      </w:pPr>
      <w:r w:rsidRPr="00E64C35">
        <w:rPr>
          <w:b/>
        </w:rPr>
        <w:t>7.3 Дорожньо-транспортна інфраструктура</w:t>
      </w:r>
    </w:p>
    <w:p w:rsidR="00A335A3" w:rsidRPr="00E64C35" w:rsidRDefault="00607AB5" w:rsidP="00061A89">
      <w:r w:rsidRPr="00E64C35">
        <w:t xml:space="preserve">          </w:t>
      </w:r>
      <w:r w:rsidR="00A335A3" w:rsidRPr="00E64C35">
        <w:t>Планувальна структура вуличної мережі запроектована у вигляді єдиної системи з</w:t>
      </w:r>
    </w:p>
    <w:p w:rsidR="00A335A3" w:rsidRPr="00E64C35" w:rsidRDefault="00A335A3" w:rsidP="00061A89">
      <w:r w:rsidRPr="00E64C35">
        <w:t>урахуванням функціонального призначення окремих вулиць та проїздів, інтенсивності</w:t>
      </w:r>
    </w:p>
    <w:p w:rsidR="00A335A3" w:rsidRPr="00E64C35" w:rsidRDefault="00A335A3" w:rsidP="00061A89">
      <w:r w:rsidRPr="00E64C35">
        <w:t>транспортного, пішохідного і велосипедного руху, архітектурно- планувальної організації</w:t>
      </w:r>
    </w:p>
    <w:p w:rsidR="00A335A3" w:rsidRPr="00E64C35" w:rsidRDefault="00A335A3" w:rsidP="00061A89">
      <w:r w:rsidRPr="00E64C35">
        <w:t>території і характеру забудови, вимог охорони навколишнього середовища, існуючих</w:t>
      </w:r>
    </w:p>
    <w:p w:rsidR="00A335A3" w:rsidRPr="00E64C35" w:rsidRDefault="00A335A3" w:rsidP="00061A89">
      <w:r w:rsidRPr="00E64C35">
        <w:t>магістральних інженерних мереж і забезпечує:</w:t>
      </w:r>
    </w:p>
    <w:p w:rsidR="00A335A3" w:rsidRPr="00E64C35" w:rsidRDefault="00A335A3" w:rsidP="00061A89">
      <w:r w:rsidRPr="00E64C35">
        <w:t>- зручні</w:t>
      </w:r>
      <w:r w:rsidR="00F059FF" w:rsidRPr="00E64C35">
        <w:t xml:space="preserve"> </w:t>
      </w:r>
      <w:r w:rsidRPr="00E64C35">
        <w:t>зв’язки з житловою та громадською територією зі зоною відпочинку;</w:t>
      </w:r>
    </w:p>
    <w:p w:rsidR="00A335A3" w:rsidRPr="00E64C35" w:rsidRDefault="00A335A3" w:rsidP="00061A89">
      <w:r w:rsidRPr="00E64C35">
        <w:t>- необхідні швидкості руху транспорту;</w:t>
      </w:r>
    </w:p>
    <w:p w:rsidR="00A335A3" w:rsidRPr="00E64C35" w:rsidRDefault="00A335A3" w:rsidP="00061A89">
      <w:r w:rsidRPr="00E64C35">
        <w:t>- безпеки руху пішоходів і транспортних засобів.</w:t>
      </w:r>
    </w:p>
    <w:p w:rsidR="00A335A3" w:rsidRPr="00E64C35" w:rsidRDefault="00607AB5" w:rsidP="00AA2F32">
      <w:r w:rsidRPr="00E64C35">
        <w:t xml:space="preserve">     </w:t>
      </w:r>
      <w:r w:rsidR="00A335A3" w:rsidRPr="00E64C35">
        <w:t>Передбачено влаштування замощення території</w:t>
      </w:r>
      <w:r w:rsidRPr="00E64C35">
        <w:t xml:space="preserve"> </w:t>
      </w:r>
      <w:r w:rsidR="00AA2F32" w:rsidRPr="00E64C35">
        <w:t>об’єкту.</w:t>
      </w:r>
    </w:p>
    <w:p w:rsidR="00F059FF" w:rsidRPr="00E64C35" w:rsidRDefault="00F059FF" w:rsidP="00061A89"/>
    <w:p w:rsidR="00A335A3" w:rsidRPr="00E64C35" w:rsidRDefault="00A335A3" w:rsidP="00061A89">
      <w:pPr>
        <w:rPr>
          <w:b/>
        </w:rPr>
      </w:pPr>
      <w:r w:rsidRPr="00E64C35">
        <w:rPr>
          <w:b/>
        </w:rPr>
        <w:t>7.4 Організація громадського транспорту</w:t>
      </w:r>
    </w:p>
    <w:p w:rsidR="00A335A3" w:rsidRPr="00E64C35" w:rsidRDefault="00607AB5" w:rsidP="00061A89">
      <w:r w:rsidRPr="00E64C35">
        <w:t xml:space="preserve">        </w:t>
      </w:r>
      <w:r w:rsidR="00A335A3" w:rsidRPr="00E64C35">
        <w:t>При плануванні території передбачено формування сист</w:t>
      </w:r>
      <w:r w:rsidRPr="00E64C35">
        <w:t xml:space="preserve">еми транспортних комунікацій та </w:t>
      </w:r>
      <w:r w:rsidR="00A335A3" w:rsidRPr="00E64C35">
        <w:t>споруд усіх видів зовнішнього транспорту, здатних забезпечувати функціональну цілісність і</w:t>
      </w:r>
      <w:r w:rsidRPr="00E64C35">
        <w:t xml:space="preserve"> </w:t>
      </w:r>
      <w:r w:rsidR="00A335A3" w:rsidRPr="00E64C35">
        <w:t xml:space="preserve">соціально-економічні взаємозв'язки з основними спорудами та </w:t>
      </w:r>
      <w:r w:rsidR="00F059FF" w:rsidRPr="00E64C35">
        <w:t xml:space="preserve">комунікаціями населеного пункту </w:t>
      </w:r>
      <w:r w:rsidR="00A335A3" w:rsidRPr="00E64C35">
        <w:t>між собою. Існуючий маршрут зовнішньо</w:t>
      </w:r>
      <w:r w:rsidR="00F059FF" w:rsidRPr="00E64C35">
        <w:t>го транспорту прохо</w:t>
      </w:r>
      <w:r w:rsidR="002C55FC" w:rsidRPr="00E64C35">
        <w:t>дить</w:t>
      </w:r>
      <w:r w:rsidR="00F059FF" w:rsidRPr="00E64C35">
        <w:t xml:space="preserve"> по </w:t>
      </w:r>
      <w:r w:rsidR="00AA2F32" w:rsidRPr="00E64C35">
        <w:t xml:space="preserve">автошляху </w:t>
      </w:r>
      <w:r w:rsidR="002C55FC" w:rsidRPr="00E64C35">
        <w:t xml:space="preserve">H15. В межах території опрацювання ДПТ розташовано дві автобусні зупинки з </w:t>
      </w:r>
      <w:r w:rsidR="002C55FC" w:rsidRPr="00E64C35">
        <w:lastRenderedPageBreak/>
        <w:t xml:space="preserve">критими павільйонами, що передбачено реконструювати та влаштувати нормативні смуги заїзду та виїзду. </w:t>
      </w:r>
    </w:p>
    <w:p w:rsidR="00A335A3" w:rsidRPr="00E64C35" w:rsidRDefault="00607AB5" w:rsidP="00061A89">
      <w:r w:rsidRPr="00E64C35">
        <w:t xml:space="preserve">       </w:t>
      </w:r>
      <w:r w:rsidR="00A335A3" w:rsidRPr="00E64C35">
        <w:t>Розрахункова швидкість руху транспорту по основним вулицям прийнята 50 км/год.</w:t>
      </w:r>
    </w:p>
    <w:p w:rsidR="00A335A3" w:rsidRPr="00E64C35" w:rsidRDefault="00607AB5" w:rsidP="00061A89">
      <w:r w:rsidRPr="00E64C35">
        <w:t xml:space="preserve">       </w:t>
      </w:r>
      <w:r w:rsidR="00A335A3" w:rsidRPr="00E64C35">
        <w:t>Рух транспортних засобів по вулицях регулюється за допомогою дорожніх знаків і</w:t>
      </w:r>
    </w:p>
    <w:p w:rsidR="00607AB5" w:rsidRPr="00E64C35" w:rsidRDefault="00A335A3" w:rsidP="00061A89">
      <w:r w:rsidRPr="00E64C35">
        <w:t>горизонтальної розмітки проїзної частини вулиць та проїздів.</w:t>
      </w:r>
    </w:p>
    <w:p w:rsidR="00A335A3" w:rsidRPr="00E64C35" w:rsidRDefault="00607AB5" w:rsidP="00061A89">
      <w:r w:rsidRPr="00E64C35">
        <w:t xml:space="preserve">       </w:t>
      </w:r>
      <w:r w:rsidR="00A335A3" w:rsidRPr="00E64C35">
        <w:t>Радіуси поворотів на перехрестях вулиць прийнято 12 м по</w:t>
      </w:r>
      <w:r w:rsidRPr="00E64C35">
        <w:t xml:space="preserve"> краю проїзної частини.         Дорожні </w:t>
      </w:r>
      <w:r w:rsidR="00A335A3" w:rsidRPr="00E64C35">
        <w:t xml:space="preserve">знаки встановлюються в зеленій зоні вулиць на відстані 0,6 м від бордюру </w:t>
      </w:r>
      <w:r w:rsidR="00F059FF" w:rsidRPr="00E64C35">
        <w:t xml:space="preserve">чи краю проїзної частини </w:t>
      </w:r>
      <w:r w:rsidR="00A335A3" w:rsidRPr="00E64C35">
        <w:t>до краю дорожнього знаку і на висоті 2 м. В місцях пішохідних пере</w:t>
      </w:r>
      <w:r w:rsidR="00F059FF" w:rsidRPr="00E64C35">
        <w:t xml:space="preserve">ходів на проїзну частину дороги </w:t>
      </w:r>
      <w:r w:rsidR="00A335A3" w:rsidRPr="00E64C35">
        <w:t xml:space="preserve">наноситься розмітка типу «зебра» і встановлюються відповідні </w:t>
      </w:r>
      <w:r w:rsidR="00F059FF" w:rsidRPr="00E64C35">
        <w:t xml:space="preserve">дорожні знаки. Дорожня розмітка </w:t>
      </w:r>
      <w:r w:rsidR="00A335A3" w:rsidRPr="00E64C35">
        <w:t xml:space="preserve">наноситься морозостійкими емалевими фарбами. На проїзну </w:t>
      </w:r>
      <w:r w:rsidR="00F059FF" w:rsidRPr="00E64C35">
        <w:t xml:space="preserve">частину наноситься осьова лінія </w:t>
      </w:r>
      <w:r w:rsidR="00A335A3" w:rsidRPr="00E64C35">
        <w:t>проїзної частини вулиці, яка розділяє протилежні напрямки руху.</w:t>
      </w:r>
    </w:p>
    <w:p w:rsidR="00F059FF" w:rsidRPr="00E64C35" w:rsidRDefault="00F059FF" w:rsidP="00061A89"/>
    <w:p w:rsidR="00A335A3" w:rsidRPr="00E64C35" w:rsidRDefault="00A335A3" w:rsidP="00061A89">
      <w:pPr>
        <w:rPr>
          <w:b/>
        </w:rPr>
      </w:pPr>
      <w:r w:rsidRPr="00E64C35">
        <w:rPr>
          <w:b/>
        </w:rPr>
        <w:t>7.5 Організація пішохідних зв’язків та велосипедної інфраструктури</w:t>
      </w:r>
    </w:p>
    <w:p w:rsidR="00A335A3" w:rsidRPr="00E64C35" w:rsidRDefault="00607AB5" w:rsidP="00061A89">
      <w:r w:rsidRPr="00E64C35">
        <w:t xml:space="preserve">         </w:t>
      </w:r>
      <w:r w:rsidR="00A335A3" w:rsidRPr="00E64C35">
        <w:t>При розробленні містобудівної документації надано перевагу розвитку громадського</w:t>
      </w:r>
    </w:p>
    <w:p w:rsidR="00A335A3" w:rsidRPr="00E64C35" w:rsidRDefault="00A335A3" w:rsidP="00061A89">
      <w:r w:rsidRPr="00E64C35">
        <w:t>транспорту і велосипедного руху як альтернативу автомобільним</w:t>
      </w:r>
      <w:r w:rsidR="00F059FF" w:rsidRPr="00E64C35">
        <w:t xml:space="preserve"> поїздкам. Уздовж магістральних </w:t>
      </w:r>
      <w:r w:rsidRPr="00E64C35">
        <w:t xml:space="preserve">вулиць загальноміського та районного значення, житлових вулиць передбачено </w:t>
      </w:r>
      <w:r w:rsidR="00061A89" w:rsidRPr="00E64C35">
        <w:t>вело смуги</w:t>
      </w:r>
      <w:r w:rsidRPr="00E64C35">
        <w:t>.</w:t>
      </w:r>
    </w:p>
    <w:p w:rsidR="00A335A3" w:rsidRPr="00E64C35" w:rsidRDefault="00607AB5" w:rsidP="00061A89">
      <w:r w:rsidRPr="00E64C35">
        <w:t xml:space="preserve">         </w:t>
      </w:r>
      <w:r w:rsidR="00A335A3" w:rsidRPr="00E64C35">
        <w:t>Велосипед, як індивідуальний транспортний засіб пересування, доц</w:t>
      </w:r>
      <w:r w:rsidRPr="00E64C35">
        <w:t xml:space="preserve">ільно використовувати в </w:t>
      </w:r>
      <w:r w:rsidR="00A335A3" w:rsidRPr="00E64C35">
        <w:t>населених пунктах та на прилеглих до них територіях для регу</w:t>
      </w:r>
      <w:r w:rsidR="00F059FF" w:rsidRPr="00E64C35">
        <w:t xml:space="preserve">лярних транспортних поїздок від </w:t>
      </w:r>
      <w:r w:rsidR="00A335A3" w:rsidRPr="00E64C35">
        <w:t>місць проживання до місць призначення (райони масового скупчення, м</w:t>
      </w:r>
      <w:r w:rsidR="00F059FF" w:rsidRPr="00E64C35">
        <w:t xml:space="preserve">ісць прикладання праці, торгові </w:t>
      </w:r>
      <w:r w:rsidR="00A335A3" w:rsidRPr="00E64C35">
        <w:t>центри, навчальні, спортивні та розважальні заклади, зупинні п</w:t>
      </w:r>
      <w:r w:rsidR="00F059FF" w:rsidRPr="00E64C35">
        <w:t xml:space="preserve">ункти різних видів громадського </w:t>
      </w:r>
      <w:r w:rsidR="00A335A3" w:rsidRPr="00E64C35">
        <w:t>транспорту), а також поїздок з рекреаційними, туристичними та пр</w:t>
      </w:r>
      <w:r w:rsidR="00F059FF" w:rsidRPr="00E64C35">
        <w:t xml:space="preserve">огулянковими цілями у місця, що </w:t>
      </w:r>
      <w:r w:rsidR="00A335A3" w:rsidRPr="00E64C35">
        <w:t>розміщені у межах та за межами населених пунктів.</w:t>
      </w:r>
    </w:p>
    <w:p w:rsidR="00F059FF" w:rsidRPr="00E64C35" w:rsidRDefault="00F059FF" w:rsidP="00061A89"/>
    <w:p w:rsidR="00A335A3" w:rsidRPr="00E64C35" w:rsidRDefault="00A335A3" w:rsidP="00061A89">
      <w:pPr>
        <w:rPr>
          <w:b/>
        </w:rPr>
      </w:pPr>
      <w:r w:rsidRPr="00E64C35">
        <w:rPr>
          <w:b/>
        </w:rPr>
        <w:t>7.6 Організація паркувального простору</w:t>
      </w:r>
    </w:p>
    <w:p w:rsidR="00A335A3" w:rsidRPr="00E64C35" w:rsidRDefault="00607AB5" w:rsidP="009C65CF">
      <w:r w:rsidRPr="00E64C35">
        <w:t xml:space="preserve">     </w:t>
      </w:r>
      <w:r w:rsidR="001E5435" w:rsidRPr="00E64C35">
        <w:t xml:space="preserve"> </w:t>
      </w:r>
      <w:r w:rsidRPr="00E64C35">
        <w:t xml:space="preserve"> </w:t>
      </w:r>
      <w:r w:rsidR="002C55FC" w:rsidRPr="00E64C35">
        <w:t xml:space="preserve">В межах території проектування, на кожній земельній ділянці ДПТ, передбачено влаштування відкритих автомобільних стоянок легкових автомобілів від 5 до </w:t>
      </w:r>
      <w:r w:rsidR="00AD3120" w:rsidRPr="00E64C35">
        <w:t>36</w:t>
      </w:r>
      <w:r w:rsidR="002C55FC" w:rsidRPr="00E64C35">
        <w:t xml:space="preserve"> авто, з дотриманням нормативних відстаней до проектованої та існуючої забудови. Також за потреби влаштовані розворотні та технологічні майданчики (завантаження-розвантаження товару). Загальна кількість паркувальних місць в межах території проектування – </w:t>
      </w:r>
      <w:r w:rsidR="00AD3120" w:rsidRPr="00E64C35">
        <w:t>2</w:t>
      </w:r>
      <w:r w:rsidR="00ED7BE5" w:rsidRPr="00E64C35">
        <w:t>59</w:t>
      </w:r>
      <w:r w:rsidR="002C55FC" w:rsidRPr="00E64C35">
        <w:t xml:space="preserve">, Кількість </w:t>
      </w:r>
      <w:proofErr w:type="spellStart"/>
      <w:r w:rsidR="002C55FC" w:rsidRPr="00E64C35">
        <w:t>паркувальних</w:t>
      </w:r>
      <w:proofErr w:type="spellEnd"/>
      <w:r w:rsidR="002C55FC" w:rsidRPr="00E64C35">
        <w:t xml:space="preserve"> місць окремо для кожної земельної ділянки див. таблиця ТЕП.</w:t>
      </w:r>
    </w:p>
    <w:p w:rsidR="00061A89" w:rsidRPr="00E64C35" w:rsidRDefault="00061A89" w:rsidP="00061A89"/>
    <w:p w:rsidR="00A335A3" w:rsidRPr="00E64C35" w:rsidRDefault="00A335A3" w:rsidP="00061A89">
      <w:pPr>
        <w:rPr>
          <w:b/>
        </w:rPr>
      </w:pPr>
      <w:r w:rsidRPr="00E64C35">
        <w:rPr>
          <w:b/>
        </w:rPr>
        <w:t>8. ІНЖЕНЕРНЕ ЗАБЕЗПЕЧЕННЯ ТЕРИТОРІЇ, ТРУБОПРОВІДНИЙ ТРАНСПОРТ ТА</w:t>
      </w:r>
    </w:p>
    <w:p w:rsidR="00A335A3" w:rsidRPr="00E64C35" w:rsidRDefault="00A335A3" w:rsidP="00061A89">
      <w:pPr>
        <w:rPr>
          <w:b/>
        </w:rPr>
      </w:pPr>
      <w:r w:rsidRPr="00E64C35">
        <w:rPr>
          <w:b/>
        </w:rPr>
        <w:t>ТЕЛЕКОМУНІКАЦІЇ</w:t>
      </w:r>
    </w:p>
    <w:p w:rsidR="00F059FF" w:rsidRPr="00E64C35" w:rsidRDefault="00F059FF" w:rsidP="00061A89">
      <w:pPr>
        <w:rPr>
          <w:b/>
        </w:rPr>
      </w:pPr>
    </w:p>
    <w:p w:rsidR="00A335A3" w:rsidRPr="00E64C35" w:rsidRDefault="001E5435" w:rsidP="00061A89">
      <w:r w:rsidRPr="00E64C35">
        <w:t xml:space="preserve">       </w:t>
      </w:r>
      <w:r w:rsidR="00A335A3" w:rsidRPr="00E64C35">
        <w:t>Електропостачання</w:t>
      </w:r>
      <w:r w:rsidR="009C65CF" w:rsidRPr="00E64C35">
        <w:t xml:space="preserve"> </w:t>
      </w:r>
      <w:r w:rsidR="008F73E5" w:rsidRPr="00E64C35">
        <w:t>території проектування</w:t>
      </w:r>
      <w:r w:rsidR="009C65CF" w:rsidRPr="00E64C35">
        <w:t xml:space="preserve"> </w:t>
      </w:r>
      <w:r w:rsidR="00A335A3" w:rsidRPr="00E64C35">
        <w:t xml:space="preserve">планується здійснити від </w:t>
      </w:r>
      <w:r w:rsidR="009C65CF" w:rsidRPr="00E64C35">
        <w:t>існуючих</w:t>
      </w:r>
      <w:r w:rsidR="00A335A3" w:rsidRPr="00E64C35">
        <w:t xml:space="preserve"> мереж згідно технічних умов експлуатуючих служб.</w:t>
      </w:r>
    </w:p>
    <w:p w:rsidR="00A335A3" w:rsidRPr="00E64C35" w:rsidRDefault="001E5435" w:rsidP="00061A89">
      <w:r w:rsidRPr="00E64C35">
        <w:t xml:space="preserve">      </w:t>
      </w:r>
      <w:r w:rsidR="00A335A3" w:rsidRPr="00E64C35">
        <w:t xml:space="preserve">Детальним планом території передбачено </w:t>
      </w:r>
      <w:r w:rsidR="008F73E5" w:rsidRPr="00E64C35">
        <w:t xml:space="preserve">формування земельної ділянки та розміщення на ній комплекної трансформаторної підстанції з </w:t>
      </w:r>
      <w:r w:rsidR="00A335A3" w:rsidRPr="00E64C35">
        <w:t>прокладання п</w:t>
      </w:r>
      <w:r w:rsidRPr="00E64C35">
        <w:t xml:space="preserve">роектних мереж для забезпечення </w:t>
      </w:r>
      <w:r w:rsidR="008F73E5" w:rsidRPr="00E64C35">
        <w:t xml:space="preserve">проектованих </w:t>
      </w:r>
      <w:r w:rsidR="00E377BF" w:rsidRPr="00E64C35">
        <w:t xml:space="preserve">об’єкту </w:t>
      </w:r>
      <w:r w:rsidR="008F73E5" w:rsidRPr="00E64C35">
        <w:t>в межах червоних ліній вул. Проектована.</w:t>
      </w:r>
    </w:p>
    <w:p w:rsidR="00A335A3" w:rsidRPr="00E64C35" w:rsidRDefault="001E5435" w:rsidP="00061A89">
      <w:r w:rsidRPr="00E64C35">
        <w:t xml:space="preserve">     </w:t>
      </w:r>
      <w:r w:rsidR="00A335A3" w:rsidRPr="00E64C35">
        <w:t>Для відведення поверхневих стоків з проектованої територі</w:t>
      </w:r>
      <w:r w:rsidRPr="00E64C35">
        <w:t xml:space="preserve">ї, враховуючи рельєф місцевості </w:t>
      </w:r>
      <w:r w:rsidR="00A335A3" w:rsidRPr="00E64C35">
        <w:t>передбачається здійснити водовідвідною системою.</w:t>
      </w:r>
    </w:p>
    <w:p w:rsidR="00A335A3" w:rsidRPr="00E64C35" w:rsidRDefault="001E5435" w:rsidP="00061A89">
      <w:r w:rsidRPr="00E64C35">
        <w:t xml:space="preserve">      </w:t>
      </w:r>
      <w:r w:rsidR="00A335A3" w:rsidRPr="00E64C35">
        <w:t>Для зменшення наслідків надзвичайних ситуацій техногенного та природного характеру</w:t>
      </w:r>
    </w:p>
    <w:p w:rsidR="00A335A3" w:rsidRPr="00E64C35" w:rsidRDefault="00A335A3" w:rsidP="00061A89">
      <w:r w:rsidRPr="00E64C35">
        <w:t>необхідне своєчасне оповіщення людей про загрозу та виникнення над</w:t>
      </w:r>
      <w:r w:rsidR="00F059FF" w:rsidRPr="00E64C35">
        <w:t xml:space="preserve">звичайних ситуацій, обстановку, </w:t>
      </w:r>
      <w:r w:rsidRPr="00E64C35">
        <w:t>яка склалася, а також інформування про порядок і правила поведінки в умовах надзвичайних ситуацій.</w:t>
      </w:r>
    </w:p>
    <w:p w:rsidR="00A335A3" w:rsidRPr="00E64C35" w:rsidRDefault="001E5435" w:rsidP="00061A89">
      <w:r w:rsidRPr="00E64C35">
        <w:t xml:space="preserve">    </w:t>
      </w:r>
      <w:r w:rsidR="00A335A3" w:rsidRPr="00E64C35">
        <w:t>Це дає можливість вжити необхідних заходів щодо захисту людей і матеріальних цінностей.</w:t>
      </w:r>
    </w:p>
    <w:p w:rsidR="00A335A3" w:rsidRPr="00E64C35" w:rsidRDefault="00A335A3" w:rsidP="00061A89">
      <w:r w:rsidRPr="00E64C35">
        <w:t>Створення системи оповіщення населення про загрозу виникнення надзвичайних ситуацій і</w:t>
      </w:r>
    </w:p>
    <w:p w:rsidR="00A335A3" w:rsidRPr="00E64C35" w:rsidRDefault="00A335A3" w:rsidP="00061A89">
      <w:r w:rsidRPr="00E64C35">
        <w:t>постійне інформування людей про них передбачається із використання радіот</w:t>
      </w:r>
      <w:r w:rsidR="00F059FF" w:rsidRPr="00E64C35">
        <w:t xml:space="preserve">рансляційної мережі та </w:t>
      </w:r>
      <w:r w:rsidRPr="00E64C35">
        <w:t>встановленням електросирени типу С- 40.</w:t>
      </w:r>
    </w:p>
    <w:p w:rsidR="00A335A3" w:rsidRPr="00E64C35" w:rsidRDefault="001E5435" w:rsidP="00061A89">
      <w:r w:rsidRPr="00E64C35">
        <w:lastRenderedPageBreak/>
        <w:t xml:space="preserve">       </w:t>
      </w:r>
      <w:r w:rsidR="00A335A3" w:rsidRPr="00E64C35">
        <w:t>Будівництво, реконструкція, розвиток та експлуатаційно</w:t>
      </w:r>
      <w:r w:rsidRPr="00E64C35">
        <w:t xml:space="preserve">-технічне обслуговування систем </w:t>
      </w:r>
      <w:r w:rsidR="00A335A3" w:rsidRPr="00E64C35">
        <w:t>оповіщення повинні здійснюватися спеціально підготов</w:t>
      </w:r>
      <w:r w:rsidRPr="00E64C35">
        <w:t xml:space="preserve">леними працівниками підприємств </w:t>
      </w:r>
      <w:r w:rsidR="00A335A3" w:rsidRPr="00E64C35">
        <w:t>електрозв'язку за договорами між власниками засобів оповіщення і цими підприємствами.</w:t>
      </w:r>
    </w:p>
    <w:p w:rsidR="00F059FF" w:rsidRPr="00E64C35" w:rsidRDefault="00F059FF" w:rsidP="00061A89"/>
    <w:p w:rsidR="00F059FF" w:rsidRPr="00E64C35" w:rsidRDefault="00F059FF" w:rsidP="00061A89"/>
    <w:p w:rsidR="00A335A3" w:rsidRPr="00E64C35" w:rsidRDefault="00A335A3" w:rsidP="00061A89">
      <w:pPr>
        <w:rPr>
          <w:b/>
        </w:rPr>
      </w:pPr>
      <w:r w:rsidRPr="00E64C35">
        <w:rPr>
          <w:b/>
        </w:rPr>
        <w:t>9. ІНЖЕНЕРНА ПІДГОТОВКА ТА БЛАГОУСТРІЙ ТЕРИТОРІЇ</w:t>
      </w:r>
    </w:p>
    <w:p w:rsidR="00F059FF" w:rsidRPr="00E64C35" w:rsidRDefault="00F059FF" w:rsidP="00061A89">
      <w:pPr>
        <w:rPr>
          <w:b/>
        </w:rPr>
      </w:pPr>
    </w:p>
    <w:p w:rsidR="00A335A3" w:rsidRPr="00E64C35" w:rsidRDefault="00A335A3" w:rsidP="00061A89">
      <w:pPr>
        <w:rPr>
          <w:b/>
        </w:rPr>
      </w:pPr>
      <w:r w:rsidRPr="00E64C35">
        <w:rPr>
          <w:b/>
        </w:rPr>
        <w:t>9.1 Інженерна підготовка і захист території</w:t>
      </w:r>
    </w:p>
    <w:p w:rsidR="00A335A3" w:rsidRPr="00E64C35" w:rsidRDefault="001E5435" w:rsidP="00061A89">
      <w:r w:rsidRPr="00E64C35">
        <w:t xml:space="preserve">       </w:t>
      </w:r>
      <w:r w:rsidR="00A335A3" w:rsidRPr="00E64C35">
        <w:t xml:space="preserve">Організація рельєфу </w:t>
      </w:r>
      <w:r w:rsidR="008F73E5" w:rsidRPr="00E64C35">
        <w:t>території проектування</w:t>
      </w:r>
      <w:r w:rsidR="00A335A3" w:rsidRPr="00E64C35">
        <w:t xml:space="preserve"> здійснюється без корінної зміни рельєфу.</w:t>
      </w:r>
    </w:p>
    <w:p w:rsidR="00A335A3" w:rsidRPr="00E64C35" w:rsidRDefault="001E5435" w:rsidP="00061A89">
      <w:r w:rsidRPr="00E64C35">
        <w:t xml:space="preserve">      </w:t>
      </w:r>
      <w:r w:rsidR="008F73E5" w:rsidRPr="00E64C35">
        <w:t xml:space="preserve">В межах земельних ділянок ДПТ </w:t>
      </w:r>
      <w:r w:rsidRPr="00E64C35">
        <w:t>п</w:t>
      </w:r>
      <w:r w:rsidR="00A335A3" w:rsidRPr="00E64C35">
        <w:t>ередбачається проведення робіт з вертикального пла</w:t>
      </w:r>
      <w:r w:rsidRPr="00E64C35">
        <w:t xml:space="preserve">нування для влаштування </w:t>
      </w:r>
      <w:r w:rsidR="00A335A3" w:rsidRPr="00E64C35">
        <w:t>замощення бруківки</w:t>
      </w:r>
      <w:r w:rsidR="008F73E5" w:rsidRPr="00E64C35">
        <w:t xml:space="preserve"> та влаштування асфальто-бетонного покриття</w:t>
      </w:r>
      <w:r w:rsidR="00A335A3" w:rsidRPr="00E64C35">
        <w:t>. Для відведення атмосферних вод передб</w:t>
      </w:r>
      <w:r w:rsidR="00F059FF" w:rsidRPr="00E64C35">
        <w:t xml:space="preserve">ачено розпланування території з </w:t>
      </w:r>
      <w:r w:rsidR="00A335A3" w:rsidRPr="00E64C35">
        <w:t xml:space="preserve">врахуванням </w:t>
      </w:r>
      <w:r w:rsidR="008F73E5" w:rsidRPr="00E64C35">
        <w:t>проектних</w:t>
      </w:r>
      <w:r w:rsidR="00A335A3" w:rsidRPr="00E64C35">
        <w:t xml:space="preserve"> відміток та </w:t>
      </w:r>
      <w:r w:rsidR="008F73E5" w:rsidRPr="00E64C35">
        <w:t>проектованої</w:t>
      </w:r>
      <w:r w:rsidR="00A335A3" w:rsidRPr="00E64C35">
        <w:t xml:space="preserve"> вуличної мережі да</w:t>
      </w:r>
      <w:r w:rsidR="00F059FF" w:rsidRPr="00E64C35">
        <w:t xml:space="preserve">ного </w:t>
      </w:r>
      <w:r w:rsidR="008E495A" w:rsidRPr="00E64C35">
        <w:t>земельного</w:t>
      </w:r>
      <w:r w:rsidR="00F059FF" w:rsidRPr="00E64C35">
        <w:t xml:space="preserve"> масиву. Проектом </w:t>
      </w:r>
      <w:r w:rsidR="00A335A3" w:rsidRPr="00E64C35">
        <w:t>детального плану передбачено впорядкування проїжджої ча</w:t>
      </w:r>
      <w:r w:rsidR="00F059FF" w:rsidRPr="00E64C35">
        <w:t xml:space="preserve">стини з одночасним влаштуванням </w:t>
      </w:r>
      <w:r w:rsidR="00A335A3" w:rsidRPr="00E64C35">
        <w:t>зовнішнього водовідведення</w:t>
      </w:r>
      <w:r w:rsidR="008F73E5" w:rsidRPr="00E64C35">
        <w:t>, у вигляді паралельної до проектованої вулиці водовідвідної канави</w:t>
      </w:r>
      <w:r w:rsidR="00A335A3" w:rsidRPr="00E64C35">
        <w:t>.</w:t>
      </w:r>
      <w:r w:rsidR="008F73E5" w:rsidRPr="00E64C35">
        <w:t xml:space="preserve"> </w:t>
      </w:r>
    </w:p>
    <w:p w:rsidR="00F059FF" w:rsidRPr="00E64C35" w:rsidRDefault="00F059FF" w:rsidP="00061A89"/>
    <w:p w:rsidR="00A335A3" w:rsidRPr="00E64C35" w:rsidRDefault="00A335A3" w:rsidP="00061A89">
      <w:pPr>
        <w:rPr>
          <w:b/>
        </w:rPr>
      </w:pPr>
      <w:r w:rsidRPr="00E64C35">
        <w:rPr>
          <w:b/>
        </w:rPr>
        <w:t>9.2 Благоустрій території</w:t>
      </w:r>
    </w:p>
    <w:p w:rsidR="00A335A3" w:rsidRPr="00E64C35" w:rsidRDefault="001E5435" w:rsidP="00061A89">
      <w:r w:rsidRPr="00E64C35">
        <w:t xml:space="preserve">      </w:t>
      </w:r>
      <w:r w:rsidR="00A335A3" w:rsidRPr="00E64C35">
        <w:t>Благоустрій ділян</w:t>
      </w:r>
      <w:r w:rsidR="002C55FC" w:rsidRPr="00E64C35">
        <w:t>ок</w:t>
      </w:r>
      <w:r w:rsidR="00A335A3" w:rsidRPr="00E64C35">
        <w:t xml:space="preserve"> передбачає виділення зон внутрішніх п</w:t>
      </w:r>
      <w:r w:rsidR="00AA2F32" w:rsidRPr="00E64C35">
        <w:t>роїздів з</w:t>
      </w:r>
      <w:r w:rsidRPr="00E64C35">
        <w:t xml:space="preserve"> замощенням </w:t>
      </w:r>
      <w:r w:rsidR="009C65CF" w:rsidRPr="00E64C35">
        <w:t>щебенево-гравійним покриттям</w:t>
      </w:r>
      <w:r w:rsidR="00A335A3" w:rsidRPr="00E64C35">
        <w:t>, комплексний благоустрій та озеленення терит</w:t>
      </w:r>
      <w:r w:rsidR="00F059FF" w:rsidRPr="00E64C35">
        <w:t xml:space="preserve">орії з влаштуванням газонів ,що </w:t>
      </w:r>
      <w:r w:rsidR="00A335A3" w:rsidRPr="00E64C35">
        <w:t>сприятиме зменшенню забруднення повітря та покращенню мікроклімату територі</w:t>
      </w:r>
      <w:r w:rsidR="002C55FC" w:rsidRPr="00E64C35">
        <w:t>й</w:t>
      </w:r>
      <w:r w:rsidR="00A335A3" w:rsidRPr="00E64C35">
        <w:t>.</w:t>
      </w:r>
    </w:p>
    <w:p w:rsidR="00F059FF" w:rsidRPr="00E64C35" w:rsidRDefault="00F059FF" w:rsidP="00061A89"/>
    <w:p w:rsidR="00A335A3" w:rsidRPr="00E64C35" w:rsidRDefault="00A335A3" w:rsidP="00061A89">
      <w:pPr>
        <w:rPr>
          <w:b/>
        </w:rPr>
      </w:pPr>
      <w:r w:rsidRPr="00E64C35">
        <w:rPr>
          <w:b/>
        </w:rPr>
        <w:t>9.3 Використання підземного простору</w:t>
      </w:r>
    </w:p>
    <w:p w:rsidR="00A335A3" w:rsidRPr="00E64C35" w:rsidRDefault="00A335A3" w:rsidP="00061A89">
      <w:r w:rsidRPr="00E64C35">
        <w:t>Використання підземного простору не передбачається.</w:t>
      </w:r>
    </w:p>
    <w:p w:rsidR="00F059FF" w:rsidRPr="00E64C35" w:rsidRDefault="00F059FF" w:rsidP="00061A89"/>
    <w:p w:rsidR="00A335A3" w:rsidRPr="00E64C35" w:rsidRDefault="00A335A3" w:rsidP="00061A89">
      <w:pPr>
        <w:rPr>
          <w:b/>
        </w:rPr>
      </w:pPr>
      <w:r w:rsidRPr="00E64C35">
        <w:rPr>
          <w:b/>
        </w:rPr>
        <w:t>9.4 Поводження з відходами</w:t>
      </w:r>
    </w:p>
    <w:p w:rsidR="008F73E5" w:rsidRPr="00E64C35" w:rsidRDefault="001E5435" w:rsidP="00061A89">
      <w:r w:rsidRPr="00E64C35">
        <w:t xml:space="preserve">      </w:t>
      </w:r>
      <w:r w:rsidR="008F73E5" w:rsidRPr="00E64C35">
        <w:tab/>
        <w:t>В межах території проектування, на кожній земельній ділянці розташовані проектовані майданчики ТВП, з урахуванням санітарно-захисної зон СЗЗ-20,0м.</w:t>
      </w:r>
    </w:p>
    <w:p w:rsidR="00A335A3" w:rsidRPr="00E64C35" w:rsidRDefault="00A335A3" w:rsidP="008F73E5">
      <w:pPr>
        <w:ind w:firstLine="708"/>
      </w:pPr>
      <w:r w:rsidRPr="00E64C35">
        <w:t>Сухе побутове сміття, тверді відходи та сміття з вулиць збирається у сміттєзбірники.</w:t>
      </w:r>
    </w:p>
    <w:p w:rsidR="00A335A3" w:rsidRPr="00E64C35" w:rsidRDefault="002C55FC" w:rsidP="00061A89">
      <w:r w:rsidRPr="00E64C35">
        <w:t>П</w:t>
      </w:r>
      <w:r w:rsidR="00A335A3" w:rsidRPr="00E64C35">
        <w:t>ередбачено окремі контейнери для скла, пласт</w:t>
      </w:r>
      <w:r w:rsidR="00F059FF" w:rsidRPr="00E64C35">
        <w:t xml:space="preserve">маси, паперу, металевих банок і </w:t>
      </w:r>
      <w:r w:rsidR="00A335A3" w:rsidRPr="00E64C35">
        <w:t>харчових відходів, що дає можливість зменшити навантаження</w:t>
      </w:r>
      <w:r w:rsidR="00F059FF" w:rsidRPr="00E64C35">
        <w:t xml:space="preserve"> на існуючий полігон ТПВ шляхом </w:t>
      </w:r>
      <w:r w:rsidR="00A335A3" w:rsidRPr="00E64C35">
        <w:t>вилучення за призначенням вторинних матеріалів з подальшим ї</w:t>
      </w:r>
      <w:r w:rsidR="00F059FF" w:rsidRPr="00E64C35">
        <w:t xml:space="preserve">х переробленням за відповідними </w:t>
      </w:r>
      <w:r w:rsidR="00A335A3" w:rsidRPr="00E64C35">
        <w:t>технологіями на спеціалізованих підприємствах.</w:t>
      </w:r>
    </w:p>
    <w:p w:rsidR="00F92A3B" w:rsidRPr="00E64C35" w:rsidRDefault="001E5435" w:rsidP="00061A89">
      <w:r w:rsidRPr="00E64C35">
        <w:t xml:space="preserve">     </w:t>
      </w:r>
      <w:r w:rsidR="008F73E5" w:rsidRPr="00E64C35">
        <w:tab/>
      </w:r>
      <w:r w:rsidR="00A335A3" w:rsidRPr="00E64C35">
        <w:t>Побутові відходи вивозяться з кварталу спеціалізованим авт</w:t>
      </w:r>
      <w:r w:rsidRPr="00E64C35">
        <w:t xml:space="preserve">отранспортом згідно відповідної </w:t>
      </w:r>
      <w:r w:rsidR="00A335A3" w:rsidRPr="00E64C35">
        <w:t>угоди із спеціалізованою організацією на офіційне місце їх утилізації.</w:t>
      </w:r>
    </w:p>
    <w:p w:rsidR="00F92A3B" w:rsidRPr="00E64C35" w:rsidRDefault="008F73E5" w:rsidP="00061A89">
      <w:r w:rsidRPr="00E64C35">
        <w:tab/>
      </w:r>
    </w:p>
    <w:p w:rsidR="00A335A3" w:rsidRPr="00E64C35" w:rsidRDefault="00A335A3" w:rsidP="00061A89">
      <w:pPr>
        <w:rPr>
          <w:b/>
        </w:rPr>
      </w:pPr>
      <w:r w:rsidRPr="00E64C35">
        <w:rPr>
          <w:b/>
        </w:rPr>
        <w:t>10. ОСНОВНІ ТЕХНІКО-ЕКОНОМІЧНІ ПОКАЗНИКИ</w:t>
      </w:r>
    </w:p>
    <w:p w:rsidR="001E5435" w:rsidRPr="00E64C35" w:rsidRDefault="001E5435" w:rsidP="00061A89">
      <w:pPr>
        <w:spacing w:line="276" w:lineRule="auto"/>
        <w:contextualSpacing/>
      </w:pP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527"/>
        <w:gridCol w:w="849"/>
        <w:gridCol w:w="1488"/>
        <w:gridCol w:w="895"/>
      </w:tblGrid>
      <w:tr w:rsidR="001E5435" w:rsidRPr="00E64C35" w:rsidTr="00611E4A">
        <w:tc>
          <w:tcPr>
            <w:tcW w:w="787" w:type="dxa"/>
          </w:tcPr>
          <w:p w:rsidR="001E5435" w:rsidRPr="00E64C35" w:rsidRDefault="001E5435" w:rsidP="00061A89">
            <w:pPr>
              <w:spacing w:line="360" w:lineRule="auto"/>
              <w:contextualSpacing/>
            </w:pPr>
            <w:r w:rsidRPr="00E64C35">
              <w:t>№ п/п</w:t>
            </w:r>
          </w:p>
        </w:tc>
        <w:tc>
          <w:tcPr>
            <w:tcW w:w="4527" w:type="dxa"/>
          </w:tcPr>
          <w:p w:rsidR="001E5435" w:rsidRPr="00E64C35" w:rsidRDefault="001E5435" w:rsidP="00061A89">
            <w:pPr>
              <w:spacing w:line="360" w:lineRule="auto"/>
              <w:contextualSpacing/>
              <w:jc w:val="center"/>
            </w:pPr>
            <w:r w:rsidRPr="00E64C35">
              <w:t>Назва показників</w:t>
            </w:r>
          </w:p>
        </w:tc>
        <w:tc>
          <w:tcPr>
            <w:tcW w:w="849" w:type="dxa"/>
          </w:tcPr>
          <w:p w:rsidR="001E5435" w:rsidRPr="00E64C35" w:rsidRDefault="001E5435" w:rsidP="00061A89">
            <w:pPr>
              <w:spacing w:line="360" w:lineRule="auto"/>
              <w:contextualSpacing/>
              <w:jc w:val="center"/>
            </w:pPr>
            <w:r w:rsidRPr="00E64C35">
              <w:t>Од</w:t>
            </w:r>
            <w:r w:rsidR="008F73E5" w:rsidRPr="00E64C35">
              <w:t>.</w:t>
            </w:r>
            <w:r w:rsidRPr="00E64C35">
              <w:t xml:space="preserve"> вим</w:t>
            </w:r>
            <w:r w:rsidR="008F73E5" w:rsidRPr="00E64C35">
              <w:t>.</w:t>
            </w:r>
          </w:p>
        </w:tc>
        <w:tc>
          <w:tcPr>
            <w:tcW w:w="1488" w:type="dxa"/>
          </w:tcPr>
          <w:p w:rsidR="001E5435" w:rsidRPr="00E64C35" w:rsidRDefault="001E5435" w:rsidP="00061A89">
            <w:pPr>
              <w:spacing w:line="360" w:lineRule="auto"/>
              <w:contextualSpacing/>
              <w:jc w:val="center"/>
            </w:pPr>
            <w:r w:rsidRPr="00E64C35">
              <w:t>Кільк</w:t>
            </w:r>
            <w:r w:rsidR="008F73E5" w:rsidRPr="00E64C35">
              <w:t>.</w:t>
            </w:r>
          </w:p>
        </w:tc>
        <w:tc>
          <w:tcPr>
            <w:tcW w:w="895" w:type="dxa"/>
          </w:tcPr>
          <w:p w:rsidR="001E5435" w:rsidRPr="00E64C35" w:rsidRDefault="001E5435" w:rsidP="00061A89">
            <w:pPr>
              <w:spacing w:line="360" w:lineRule="auto"/>
              <w:contextualSpacing/>
              <w:jc w:val="center"/>
            </w:pPr>
            <w:r w:rsidRPr="00E64C35">
              <w:t>Прим</w:t>
            </w:r>
            <w:r w:rsidR="008F73E5" w:rsidRPr="00E64C35">
              <w:t>.</w:t>
            </w:r>
          </w:p>
        </w:tc>
      </w:tr>
      <w:tr w:rsidR="008F73E5" w:rsidRPr="00E64C35" w:rsidTr="00611E4A">
        <w:tc>
          <w:tcPr>
            <w:tcW w:w="787" w:type="dxa"/>
          </w:tcPr>
          <w:p w:rsidR="008F73E5" w:rsidRPr="00E64C35" w:rsidRDefault="008F73E5" w:rsidP="008F73E5">
            <w:pPr>
              <w:contextualSpacing/>
              <w:rPr>
                <w:sz w:val="22"/>
              </w:rPr>
            </w:pPr>
          </w:p>
        </w:tc>
        <w:tc>
          <w:tcPr>
            <w:tcW w:w="4527" w:type="dxa"/>
          </w:tcPr>
          <w:p w:rsidR="008F73E5" w:rsidRPr="00E64C35" w:rsidRDefault="008F73E5" w:rsidP="008F73E5">
            <w:pPr>
              <w:contextualSpacing/>
              <w:rPr>
                <w:sz w:val="22"/>
              </w:rPr>
            </w:pPr>
            <w:r w:rsidRPr="00E64C35">
              <w:rPr>
                <w:sz w:val="22"/>
              </w:rPr>
              <w:t>Площа території в межах ДПТ</w:t>
            </w:r>
          </w:p>
        </w:tc>
        <w:tc>
          <w:tcPr>
            <w:tcW w:w="849" w:type="dxa"/>
          </w:tcPr>
          <w:p w:rsidR="008F73E5" w:rsidRPr="00E64C35" w:rsidRDefault="00BD6AB9"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8F73E5" w:rsidRPr="00E64C35" w:rsidRDefault="00343C21"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2,900</w:t>
            </w:r>
          </w:p>
        </w:tc>
        <w:tc>
          <w:tcPr>
            <w:tcW w:w="895" w:type="dxa"/>
          </w:tcPr>
          <w:p w:rsidR="008F73E5" w:rsidRPr="00E64C35" w:rsidRDefault="008F73E5" w:rsidP="008F73E5">
            <w:pPr>
              <w:contextualSpacing/>
              <w:rPr>
                <w:sz w:val="22"/>
              </w:rPr>
            </w:pPr>
          </w:p>
        </w:tc>
      </w:tr>
      <w:tr w:rsidR="008F73E5" w:rsidRPr="00E64C35" w:rsidTr="00611E4A">
        <w:tc>
          <w:tcPr>
            <w:tcW w:w="787" w:type="dxa"/>
          </w:tcPr>
          <w:p w:rsidR="008F73E5" w:rsidRPr="00E64C35" w:rsidRDefault="008F73E5" w:rsidP="008F73E5">
            <w:pPr>
              <w:contextualSpacing/>
              <w:rPr>
                <w:sz w:val="22"/>
              </w:rPr>
            </w:pPr>
          </w:p>
        </w:tc>
        <w:tc>
          <w:tcPr>
            <w:tcW w:w="4527" w:type="dxa"/>
          </w:tcPr>
          <w:p w:rsidR="008F73E5" w:rsidRPr="00E64C35" w:rsidRDefault="008F73E5" w:rsidP="008F73E5">
            <w:pPr>
              <w:contextualSpacing/>
              <w:rPr>
                <w:sz w:val="22"/>
              </w:rPr>
            </w:pPr>
            <w:r w:rsidRPr="00E64C35">
              <w:rPr>
                <w:sz w:val="22"/>
              </w:rPr>
              <w:t>Протяжність проектованої вулично-дорожньої мережі</w:t>
            </w:r>
          </w:p>
        </w:tc>
        <w:tc>
          <w:tcPr>
            <w:tcW w:w="849" w:type="dxa"/>
          </w:tcPr>
          <w:p w:rsidR="008F73E5" w:rsidRPr="00E64C35" w:rsidRDefault="00BD6AB9"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км</w:t>
            </w:r>
          </w:p>
        </w:tc>
        <w:tc>
          <w:tcPr>
            <w:tcW w:w="1488" w:type="dxa"/>
          </w:tcPr>
          <w:p w:rsidR="008F73E5" w:rsidRPr="00E64C35" w:rsidRDefault="00BD6AB9"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7F2315" w:rsidRPr="00E64C35">
              <w:rPr>
                <w:rFonts w:ascii="Times New Roman" w:hAnsi="Times New Roman" w:cs="Times New Roman"/>
                <w:sz w:val="22"/>
                <w:lang w:val="uk-UA" w:eastAsia="uk-UA"/>
              </w:rPr>
              <w:t>22</w:t>
            </w:r>
          </w:p>
        </w:tc>
        <w:tc>
          <w:tcPr>
            <w:tcW w:w="895" w:type="dxa"/>
          </w:tcPr>
          <w:p w:rsidR="008F73E5" w:rsidRPr="00E64C35" w:rsidRDefault="008F73E5" w:rsidP="008F73E5">
            <w:pPr>
              <w:contextualSpacing/>
              <w:rPr>
                <w:sz w:val="22"/>
              </w:rPr>
            </w:pPr>
          </w:p>
        </w:tc>
      </w:tr>
      <w:tr w:rsidR="00852481" w:rsidRPr="00E64C35" w:rsidTr="00DC5875">
        <w:tc>
          <w:tcPr>
            <w:tcW w:w="8546" w:type="dxa"/>
            <w:gridSpan w:val="5"/>
          </w:tcPr>
          <w:p w:rsidR="00852481" w:rsidRPr="00E64C35" w:rsidRDefault="00852481" w:rsidP="008F73E5">
            <w:pPr>
              <w:contextualSpacing/>
              <w:rPr>
                <w:b/>
                <w:sz w:val="22"/>
              </w:rPr>
            </w:pPr>
          </w:p>
        </w:tc>
      </w:tr>
      <w:tr w:rsidR="00852481" w:rsidRPr="00E64C35" w:rsidTr="007F2315">
        <w:trPr>
          <w:trHeight w:val="336"/>
        </w:trPr>
        <w:tc>
          <w:tcPr>
            <w:tcW w:w="787" w:type="dxa"/>
          </w:tcPr>
          <w:p w:rsidR="00852481" w:rsidRPr="00E64C35" w:rsidRDefault="00852481" w:rsidP="008F73E5">
            <w:pPr>
              <w:contextualSpacing/>
              <w:rPr>
                <w:b/>
                <w:sz w:val="22"/>
              </w:rPr>
            </w:pPr>
            <w:r w:rsidRPr="00E64C35">
              <w:rPr>
                <w:b/>
                <w:sz w:val="22"/>
              </w:rPr>
              <w:t>1</w:t>
            </w:r>
          </w:p>
        </w:tc>
        <w:tc>
          <w:tcPr>
            <w:tcW w:w="4527" w:type="dxa"/>
          </w:tcPr>
          <w:p w:rsidR="007F2315" w:rsidRPr="00E64C35" w:rsidRDefault="00852481" w:rsidP="008F73E5">
            <w:pPr>
              <w:contextualSpacing/>
              <w:rPr>
                <w:b/>
                <w:sz w:val="22"/>
              </w:rPr>
            </w:pPr>
            <w:r w:rsidRPr="00E64C35">
              <w:rPr>
                <w:b/>
                <w:sz w:val="22"/>
              </w:rPr>
              <w:t>Земельна ділянка І (</w:t>
            </w:r>
            <w:r w:rsidR="00B7170B" w:rsidRPr="00E64C35">
              <w:rPr>
                <w:b/>
                <w:sz w:val="22"/>
              </w:rPr>
              <w:t>сформована</w:t>
            </w:r>
            <w:r w:rsidRPr="00E64C35">
              <w:rPr>
                <w:b/>
                <w:sz w:val="22"/>
              </w:rPr>
              <w:t>)</w:t>
            </w:r>
            <w:r w:rsidR="00B7170B" w:rsidRPr="00E64C35">
              <w:rPr>
                <w:b/>
                <w:sz w:val="22"/>
              </w:rPr>
              <w:t xml:space="preserve"> </w:t>
            </w:r>
          </w:p>
        </w:tc>
        <w:tc>
          <w:tcPr>
            <w:tcW w:w="849" w:type="dxa"/>
          </w:tcPr>
          <w:p w:rsidR="00852481" w:rsidRPr="00E64C35" w:rsidRDefault="007F2315" w:rsidP="00852481">
            <w:pPr>
              <w:contextualSpacing/>
              <w:jc w:val="center"/>
              <w:rPr>
                <w:sz w:val="22"/>
              </w:rPr>
            </w:pPr>
            <w:r w:rsidRPr="00E64C35">
              <w:rPr>
                <w:sz w:val="22"/>
              </w:rPr>
              <w:t>га</w:t>
            </w:r>
          </w:p>
        </w:tc>
        <w:tc>
          <w:tcPr>
            <w:tcW w:w="1488" w:type="dxa"/>
          </w:tcPr>
          <w:p w:rsidR="00852481" w:rsidRPr="00E64C35" w:rsidRDefault="00343C21" w:rsidP="00852481">
            <w:pPr>
              <w:contextualSpacing/>
              <w:jc w:val="center"/>
              <w:rPr>
                <w:sz w:val="22"/>
              </w:rPr>
            </w:pPr>
            <w:r w:rsidRPr="00E64C35">
              <w:rPr>
                <w:sz w:val="22"/>
              </w:rPr>
              <w:t>0,</w:t>
            </w:r>
            <w:r w:rsidR="007F2315" w:rsidRPr="00E64C35">
              <w:rPr>
                <w:sz w:val="22"/>
              </w:rPr>
              <w:t>3000</w:t>
            </w:r>
          </w:p>
        </w:tc>
        <w:tc>
          <w:tcPr>
            <w:tcW w:w="895" w:type="dxa"/>
          </w:tcPr>
          <w:p w:rsidR="00852481" w:rsidRPr="00E64C35" w:rsidRDefault="00852481" w:rsidP="00852481">
            <w:pPr>
              <w:contextualSpacing/>
              <w:rPr>
                <w:sz w:val="22"/>
              </w:rPr>
            </w:pPr>
          </w:p>
        </w:tc>
      </w:tr>
      <w:tr w:rsidR="00B7170B" w:rsidRPr="00E64C35" w:rsidTr="00611E4A">
        <w:tc>
          <w:tcPr>
            <w:tcW w:w="787" w:type="dxa"/>
          </w:tcPr>
          <w:p w:rsidR="00B7170B" w:rsidRPr="00E64C35" w:rsidRDefault="00B7170B" w:rsidP="008F73E5">
            <w:pPr>
              <w:contextualSpacing/>
              <w:rPr>
                <w:sz w:val="22"/>
              </w:rPr>
            </w:pPr>
          </w:p>
        </w:tc>
        <w:tc>
          <w:tcPr>
            <w:tcW w:w="4527" w:type="dxa"/>
          </w:tcPr>
          <w:p w:rsidR="00B7170B" w:rsidRPr="00E64C35" w:rsidRDefault="007F2315" w:rsidP="008F73E5">
            <w:pPr>
              <w:contextualSpacing/>
              <w:rPr>
                <w:sz w:val="22"/>
              </w:rPr>
            </w:pPr>
            <w:r w:rsidRPr="00E64C35">
              <w:rPr>
                <w:b/>
                <w:sz w:val="22"/>
              </w:rPr>
              <w:t>кад. ном. 4624886600:11:000:0873 (Висоцька Н.П.)</w:t>
            </w:r>
          </w:p>
        </w:tc>
        <w:tc>
          <w:tcPr>
            <w:tcW w:w="849" w:type="dxa"/>
          </w:tcPr>
          <w:p w:rsidR="00B7170B" w:rsidRPr="00E64C35" w:rsidRDefault="00B7170B" w:rsidP="008F73E5">
            <w:pPr>
              <w:pStyle w:val="Style5"/>
              <w:widowControl/>
              <w:contextualSpacing/>
              <w:jc w:val="center"/>
              <w:rPr>
                <w:rFonts w:ascii="Times New Roman" w:hAnsi="Times New Roman" w:cs="Times New Roman"/>
                <w:sz w:val="22"/>
                <w:lang w:val="uk-UA" w:eastAsia="uk-UA"/>
              </w:rPr>
            </w:pPr>
          </w:p>
        </w:tc>
        <w:tc>
          <w:tcPr>
            <w:tcW w:w="1488" w:type="dxa"/>
          </w:tcPr>
          <w:p w:rsidR="00B7170B" w:rsidRPr="00E64C35" w:rsidRDefault="00B7170B" w:rsidP="008F73E5">
            <w:pPr>
              <w:pStyle w:val="Style4"/>
              <w:widowControl/>
              <w:contextualSpacing/>
              <w:jc w:val="center"/>
              <w:rPr>
                <w:rFonts w:ascii="Times New Roman" w:hAnsi="Times New Roman" w:cs="Times New Roman"/>
                <w:sz w:val="22"/>
                <w:lang w:val="uk-UA" w:eastAsia="uk-UA"/>
              </w:rPr>
            </w:pPr>
          </w:p>
        </w:tc>
        <w:tc>
          <w:tcPr>
            <w:tcW w:w="895" w:type="dxa"/>
          </w:tcPr>
          <w:p w:rsidR="00B7170B" w:rsidRPr="00E64C35" w:rsidRDefault="00B7170B" w:rsidP="008F73E5">
            <w:pPr>
              <w:contextualSpacing/>
              <w:rPr>
                <w:sz w:val="22"/>
              </w:rPr>
            </w:pPr>
          </w:p>
        </w:tc>
      </w:tr>
      <w:tr w:rsidR="00B7170B" w:rsidRPr="00E64C35" w:rsidTr="00611E4A">
        <w:tc>
          <w:tcPr>
            <w:tcW w:w="787" w:type="dxa"/>
          </w:tcPr>
          <w:p w:rsidR="00B7170B" w:rsidRPr="00E64C35" w:rsidRDefault="00B7170B" w:rsidP="008F73E5">
            <w:pPr>
              <w:contextualSpacing/>
              <w:rPr>
                <w:sz w:val="22"/>
              </w:rPr>
            </w:pPr>
          </w:p>
        </w:tc>
        <w:tc>
          <w:tcPr>
            <w:tcW w:w="4527" w:type="dxa"/>
          </w:tcPr>
          <w:p w:rsidR="00B7170B" w:rsidRPr="00E64C35" w:rsidRDefault="00B7170B" w:rsidP="008F73E5">
            <w:pPr>
              <w:contextualSpacing/>
              <w:rPr>
                <w:sz w:val="22"/>
              </w:rPr>
            </w:pPr>
            <w:r w:rsidRPr="00E64C35">
              <w:rPr>
                <w:sz w:val="22"/>
              </w:rPr>
              <w:t>Код виду функціонального призначення</w:t>
            </w:r>
          </w:p>
        </w:tc>
        <w:tc>
          <w:tcPr>
            <w:tcW w:w="849" w:type="dxa"/>
          </w:tcPr>
          <w:p w:rsidR="00B7170B" w:rsidRPr="00E64C35" w:rsidRDefault="00B7170B" w:rsidP="008F73E5">
            <w:pPr>
              <w:pStyle w:val="Style5"/>
              <w:widowControl/>
              <w:contextualSpacing/>
              <w:jc w:val="center"/>
              <w:rPr>
                <w:rFonts w:ascii="Times New Roman" w:hAnsi="Times New Roman" w:cs="Times New Roman"/>
                <w:sz w:val="22"/>
                <w:lang w:val="uk-UA" w:eastAsia="uk-UA"/>
              </w:rPr>
            </w:pPr>
          </w:p>
        </w:tc>
        <w:tc>
          <w:tcPr>
            <w:tcW w:w="1488" w:type="dxa"/>
          </w:tcPr>
          <w:p w:rsidR="00B7170B" w:rsidRPr="00E64C35" w:rsidRDefault="00B7170B"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B7170B" w:rsidRPr="00E64C35" w:rsidRDefault="00B7170B" w:rsidP="008F73E5">
            <w:pPr>
              <w:contextualSpacing/>
              <w:rPr>
                <w:sz w:val="22"/>
              </w:rPr>
            </w:pPr>
          </w:p>
        </w:tc>
      </w:tr>
      <w:tr w:rsidR="00B7170B" w:rsidRPr="00E64C35" w:rsidTr="00611E4A">
        <w:tc>
          <w:tcPr>
            <w:tcW w:w="787" w:type="dxa"/>
          </w:tcPr>
          <w:p w:rsidR="00B7170B" w:rsidRPr="00E64C35" w:rsidRDefault="00B7170B" w:rsidP="008F73E5">
            <w:pPr>
              <w:contextualSpacing/>
              <w:rPr>
                <w:sz w:val="22"/>
              </w:rPr>
            </w:pPr>
            <w:bookmarkStart w:id="1" w:name="_Hlk181264642"/>
            <w:r w:rsidRPr="00E64C35">
              <w:rPr>
                <w:sz w:val="22"/>
              </w:rPr>
              <w:t>-</w:t>
            </w:r>
          </w:p>
        </w:tc>
        <w:tc>
          <w:tcPr>
            <w:tcW w:w="4527" w:type="dxa"/>
          </w:tcPr>
          <w:p w:rsidR="00B7170B" w:rsidRPr="00E64C35" w:rsidRDefault="00B7170B" w:rsidP="008F73E5">
            <w:pPr>
              <w:contextualSpacing/>
              <w:rPr>
                <w:sz w:val="22"/>
              </w:rPr>
            </w:pPr>
            <w:r w:rsidRPr="00E64C35">
              <w:rPr>
                <w:sz w:val="22"/>
              </w:rPr>
              <w:t>В межах червоних ліній</w:t>
            </w:r>
          </w:p>
        </w:tc>
        <w:tc>
          <w:tcPr>
            <w:tcW w:w="849" w:type="dxa"/>
          </w:tcPr>
          <w:p w:rsidR="00B7170B" w:rsidRPr="00E64C35" w:rsidRDefault="00B7170B"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B7170B" w:rsidRPr="00E64C35" w:rsidRDefault="00B7170B"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0,0120</w:t>
            </w:r>
          </w:p>
        </w:tc>
        <w:tc>
          <w:tcPr>
            <w:tcW w:w="895" w:type="dxa"/>
          </w:tcPr>
          <w:p w:rsidR="00B7170B" w:rsidRPr="00E64C35" w:rsidRDefault="00B7170B" w:rsidP="008F73E5">
            <w:pPr>
              <w:contextualSpacing/>
              <w:rPr>
                <w:sz w:val="22"/>
              </w:rPr>
            </w:pPr>
          </w:p>
        </w:tc>
      </w:tr>
      <w:tr w:rsidR="00852481" w:rsidRPr="00E64C35" w:rsidTr="00611E4A">
        <w:tc>
          <w:tcPr>
            <w:tcW w:w="787" w:type="dxa"/>
          </w:tcPr>
          <w:p w:rsidR="00852481" w:rsidRPr="00E64C35" w:rsidRDefault="00852481" w:rsidP="008F73E5">
            <w:pPr>
              <w:contextualSpacing/>
              <w:rPr>
                <w:sz w:val="22"/>
              </w:rPr>
            </w:pPr>
            <w:r w:rsidRPr="00E64C35">
              <w:rPr>
                <w:sz w:val="22"/>
              </w:rPr>
              <w:t>-</w:t>
            </w:r>
          </w:p>
        </w:tc>
        <w:tc>
          <w:tcPr>
            <w:tcW w:w="4527" w:type="dxa"/>
          </w:tcPr>
          <w:p w:rsidR="00852481" w:rsidRPr="00E64C35" w:rsidRDefault="00852481" w:rsidP="008F73E5">
            <w:pPr>
              <w:contextualSpacing/>
              <w:rPr>
                <w:sz w:val="22"/>
              </w:rPr>
            </w:pPr>
            <w:r w:rsidRPr="00E64C35">
              <w:rPr>
                <w:sz w:val="22"/>
              </w:rPr>
              <w:t>Для формування вулично-дорожньої мережі</w:t>
            </w:r>
          </w:p>
        </w:tc>
        <w:tc>
          <w:tcPr>
            <w:tcW w:w="849" w:type="dxa"/>
          </w:tcPr>
          <w:p w:rsidR="00852481" w:rsidRPr="00E64C35" w:rsidRDefault="00852481"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852481" w:rsidRPr="00E64C35" w:rsidRDefault="00B7170B"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852481" w:rsidRPr="00E64C35" w:rsidRDefault="00852481" w:rsidP="008F73E5">
            <w:pPr>
              <w:contextualSpacing/>
              <w:rPr>
                <w:sz w:val="22"/>
              </w:rPr>
            </w:pPr>
          </w:p>
        </w:tc>
      </w:tr>
      <w:tr w:rsidR="00B7170B" w:rsidRPr="00E64C35" w:rsidTr="00611E4A">
        <w:tc>
          <w:tcPr>
            <w:tcW w:w="787" w:type="dxa"/>
          </w:tcPr>
          <w:p w:rsidR="00B7170B" w:rsidRPr="00E64C35" w:rsidRDefault="00B7170B" w:rsidP="008F73E5">
            <w:pPr>
              <w:contextualSpacing/>
              <w:rPr>
                <w:sz w:val="22"/>
              </w:rPr>
            </w:pPr>
            <w:r w:rsidRPr="00E64C35">
              <w:rPr>
                <w:sz w:val="22"/>
              </w:rPr>
              <w:t>-</w:t>
            </w:r>
          </w:p>
        </w:tc>
        <w:tc>
          <w:tcPr>
            <w:tcW w:w="4527" w:type="dxa"/>
          </w:tcPr>
          <w:p w:rsidR="00B7170B" w:rsidRPr="00E64C35" w:rsidRDefault="00B7170B" w:rsidP="008F73E5">
            <w:pPr>
              <w:contextualSpacing/>
              <w:rPr>
                <w:sz w:val="22"/>
              </w:rPr>
            </w:pPr>
            <w:r w:rsidRPr="00E64C35">
              <w:rPr>
                <w:sz w:val="22"/>
              </w:rPr>
              <w:t>В межах охоронних зон інженерних мереж</w:t>
            </w:r>
          </w:p>
        </w:tc>
        <w:tc>
          <w:tcPr>
            <w:tcW w:w="849" w:type="dxa"/>
          </w:tcPr>
          <w:p w:rsidR="00B7170B" w:rsidRPr="00E64C35" w:rsidRDefault="00B7170B"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B7170B" w:rsidRPr="00E64C35" w:rsidRDefault="00B7170B"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0,0648</w:t>
            </w:r>
          </w:p>
        </w:tc>
        <w:tc>
          <w:tcPr>
            <w:tcW w:w="895" w:type="dxa"/>
          </w:tcPr>
          <w:p w:rsidR="00B7170B" w:rsidRPr="00E64C35" w:rsidRDefault="00B7170B" w:rsidP="008F73E5">
            <w:pPr>
              <w:contextualSpacing/>
              <w:rPr>
                <w:sz w:val="22"/>
              </w:rPr>
            </w:pPr>
          </w:p>
        </w:tc>
      </w:tr>
      <w:bookmarkEnd w:id="1"/>
      <w:tr w:rsidR="001E5435" w:rsidRPr="00E64C35" w:rsidTr="00611E4A">
        <w:tc>
          <w:tcPr>
            <w:tcW w:w="787" w:type="dxa"/>
          </w:tcPr>
          <w:p w:rsidR="001E5435" w:rsidRPr="00E64C35" w:rsidRDefault="00852481" w:rsidP="008F73E5">
            <w:pPr>
              <w:contextualSpacing/>
              <w:rPr>
                <w:sz w:val="22"/>
              </w:rPr>
            </w:pPr>
            <w:r w:rsidRPr="00E64C35">
              <w:rPr>
                <w:sz w:val="22"/>
              </w:rPr>
              <w:lastRenderedPageBreak/>
              <w:t>-</w:t>
            </w:r>
          </w:p>
        </w:tc>
        <w:tc>
          <w:tcPr>
            <w:tcW w:w="4527" w:type="dxa"/>
          </w:tcPr>
          <w:p w:rsidR="001E5435" w:rsidRPr="00E64C35" w:rsidRDefault="00B7170B" w:rsidP="008F73E5">
            <w:pPr>
              <w:contextualSpacing/>
              <w:rPr>
                <w:sz w:val="22"/>
              </w:rPr>
            </w:pPr>
            <w:r w:rsidRPr="00E64C35">
              <w:rPr>
                <w:sz w:val="22"/>
              </w:rPr>
              <w:t>П</w:t>
            </w:r>
            <w:r w:rsidR="00852481" w:rsidRPr="00E64C35">
              <w:rPr>
                <w:sz w:val="22"/>
              </w:rPr>
              <w:t>лоща</w:t>
            </w:r>
            <w:r w:rsidR="001E5435" w:rsidRPr="00E64C35">
              <w:rPr>
                <w:sz w:val="22"/>
              </w:rPr>
              <w:t xml:space="preserve"> </w:t>
            </w:r>
            <w:r w:rsidRPr="00E64C35">
              <w:rPr>
                <w:sz w:val="22"/>
              </w:rPr>
              <w:t xml:space="preserve">земельної </w:t>
            </w:r>
            <w:r w:rsidR="001E5435" w:rsidRPr="00E64C35">
              <w:rPr>
                <w:sz w:val="22"/>
              </w:rPr>
              <w:t>ділянки</w:t>
            </w:r>
            <w:r w:rsidR="007F2315" w:rsidRPr="00E64C35">
              <w:rPr>
                <w:sz w:val="22"/>
              </w:rPr>
              <w:t xml:space="preserve"> в проекті ДПТ</w:t>
            </w:r>
          </w:p>
        </w:tc>
        <w:tc>
          <w:tcPr>
            <w:tcW w:w="849" w:type="dxa"/>
          </w:tcPr>
          <w:p w:rsidR="001E5435" w:rsidRPr="00E64C35" w:rsidRDefault="001E5435"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1E5435" w:rsidRPr="00E64C35" w:rsidRDefault="001E5435"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w:t>
            </w:r>
            <w:r w:rsidR="00B7170B" w:rsidRPr="00E64C35">
              <w:rPr>
                <w:rFonts w:ascii="Times New Roman" w:hAnsi="Times New Roman" w:cs="Times New Roman"/>
                <w:sz w:val="22"/>
                <w:lang w:val="uk-UA" w:eastAsia="uk-UA"/>
              </w:rPr>
              <w:t>3000</w:t>
            </w:r>
          </w:p>
        </w:tc>
        <w:tc>
          <w:tcPr>
            <w:tcW w:w="895" w:type="dxa"/>
          </w:tcPr>
          <w:p w:rsidR="001E5435" w:rsidRPr="00E64C35" w:rsidRDefault="001E5435" w:rsidP="008F73E5">
            <w:pPr>
              <w:contextualSpacing/>
              <w:rPr>
                <w:sz w:val="22"/>
              </w:rPr>
            </w:pPr>
          </w:p>
        </w:tc>
      </w:tr>
      <w:tr w:rsidR="001E5435" w:rsidRPr="00E64C35" w:rsidTr="00611E4A">
        <w:tc>
          <w:tcPr>
            <w:tcW w:w="787" w:type="dxa"/>
          </w:tcPr>
          <w:p w:rsidR="001E5435" w:rsidRPr="00E64C35" w:rsidRDefault="00852481" w:rsidP="008F73E5">
            <w:pPr>
              <w:contextualSpacing/>
              <w:rPr>
                <w:sz w:val="22"/>
              </w:rPr>
            </w:pPr>
            <w:r w:rsidRPr="00E64C35">
              <w:rPr>
                <w:sz w:val="22"/>
              </w:rPr>
              <w:t>-</w:t>
            </w:r>
          </w:p>
        </w:tc>
        <w:tc>
          <w:tcPr>
            <w:tcW w:w="4527" w:type="dxa"/>
          </w:tcPr>
          <w:p w:rsidR="001E5435" w:rsidRPr="00E64C35" w:rsidRDefault="001E5435" w:rsidP="008F73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 xml:space="preserve">Площа </w:t>
            </w:r>
            <w:r w:rsidR="009C65CF" w:rsidRPr="00E64C35">
              <w:rPr>
                <w:rFonts w:ascii="Times New Roman" w:hAnsi="Times New Roman" w:cs="Times New Roman"/>
                <w:sz w:val="22"/>
                <w:lang w:val="uk-UA" w:eastAsia="uk-UA"/>
              </w:rPr>
              <w:t>забудови</w:t>
            </w:r>
            <w:r w:rsidR="00852481" w:rsidRPr="00E64C35">
              <w:rPr>
                <w:rFonts w:ascii="Times New Roman" w:hAnsi="Times New Roman" w:cs="Times New Roman"/>
                <w:sz w:val="22"/>
                <w:lang w:val="uk-UA" w:eastAsia="uk-UA"/>
              </w:rPr>
              <w:t>/ Відсоток забудови</w:t>
            </w:r>
          </w:p>
        </w:tc>
        <w:tc>
          <w:tcPr>
            <w:tcW w:w="849" w:type="dxa"/>
          </w:tcPr>
          <w:p w:rsidR="001E5435" w:rsidRPr="00E64C35" w:rsidRDefault="001E5435" w:rsidP="008F73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r w:rsidR="00852481" w:rsidRPr="00E64C35">
              <w:rPr>
                <w:rFonts w:ascii="Times New Roman" w:hAnsi="Times New Roman" w:cs="Times New Roman"/>
                <w:sz w:val="22"/>
                <w:lang w:val="uk-UA" w:eastAsia="uk-UA"/>
              </w:rPr>
              <w:t>/%</w:t>
            </w:r>
          </w:p>
        </w:tc>
        <w:tc>
          <w:tcPr>
            <w:tcW w:w="1488" w:type="dxa"/>
          </w:tcPr>
          <w:p w:rsidR="001E5435" w:rsidRPr="00E64C35" w:rsidRDefault="00B7170B" w:rsidP="008F73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650</w:t>
            </w:r>
            <w:r w:rsidR="00A56047" w:rsidRPr="00E64C35">
              <w:rPr>
                <w:rFonts w:ascii="Times New Roman" w:hAnsi="Times New Roman" w:cs="Times New Roman"/>
                <w:sz w:val="22"/>
                <w:lang w:val="uk-UA" w:eastAsia="uk-UA"/>
              </w:rPr>
              <w:t>,0</w:t>
            </w:r>
            <w:r w:rsidR="00DC5875" w:rsidRPr="00E64C35">
              <w:rPr>
                <w:rFonts w:ascii="Times New Roman" w:hAnsi="Times New Roman" w:cs="Times New Roman"/>
                <w:sz w:val="22"/>
                <w:lang w:val="uk-UA" w:eastAsia="uk-UA"/>
              </w:rPr>
              <w:t>/</w:t>
            </w:r>
            <w:r w:rsidRPr="00E64C35">
              <w:rPr>
                <w:rFonts w:ascii="Times New Roman" w:hAnsi="Times New Roman" w:cs="Times New Roman"/>
                <w:sz w:val="22"/>
                <w:lang w:val="uk-UA" w:eastAsia="uk-UA"/>
              </w:rPr>
              <w:t>22</w:t>
            </w:r>
            <w:r w:rsidR="004568D4" w:rsidRPr="00E64C35">
              <w:rPr>
                <w:rFonts w:ascii="Times New Roman" w:hAnsi="Times New Roman" w:cs="Times New Roman"/>
                <w:sz w:val="22"/>
                <w:lang w:val="uk-UA" w:eastAsia="uk-UA"/>
              </w:rPr>
              <w:t>,0</w:t>
            </w:r>
          </w:p>
        </w:tc>
        <w:tc>
          <w:tcPr>
            <w:tcW w:w="895" w:type="dxa"/>
          </w:tcPr>
          <w:p w:rsidR="001E5435" w:rsidRPr="00E64C35" w:rsidRDefault="001E5435" w:rsidP="008F73E5">
            <w:pPr>
              <w:contextualSpacing/>
              <w:rPr>
                <w:sz w:val="22"/>
              </w:rPr>
            </w:pPr>
          </w:p>
        </w:tc>
      </w:tr>
      <w:tr w:rsidR="001E5435" w:rsidRPr="00E64C35" w:rsidTr="00611E4A">
        <w:trPr>
          <w:trHeight w:val="246"/>
        </w:trPr>
        <w:tc>
          <w:tcPr>
            <w:tcW w:w="787" w:type="dxa"/>
          </w:tcPr>
          <w:p w:rsidR="001E5435" w:rsidRPr="00E64C35" w:rsidRDefault="00852481" w:rsidP="00852481">
            <w:pPr>
              <w:contextualSpacing/>
              <w:rPr>
                <w:sz w:val="22"/>
              </w:rPr>
            </w:pPr>
            <w:r w:rsidRPr="00E64C35">
              <w:rPr>
                <w:sz w:val="22"/>
              </w:rPr>
              <w:t>-</w:t>
            </w:r>
          </w:p>
        </w:tc>
        <w:tc>
          <w:tcPr>
            <w:tcW w:w="4527" w:type="dxa"/>
          </w:tcPr>
          <w:p w:rsidR="001E5435" w:rsidRPr="00E64C35" w:rsidRDefault="001E5435" w:rsidP="00852481">
            <w:pPr>
              <w:contextualSpacing/>
              <w:rPr>
                <w:sz w:val="22"/>
              </w:rPr>
            </w:pPr>
            <w:r w:rsidRPr="00E64C35">
              <w:rPr>
                <w:sz w:val="22"/>
              </w:rPr>
              <w:t>Площа мощення</w:t>
            </w:r>
            <w:r w:rsidR="00852481" w:rsidRPr="00E64C35">
              <w:rPr>
                <w:sz w:val="22"/>
              </w:rPr>
              <w:t>/ Площа озеленення</w:t>
            </w:r>
          </w:p>
        </w:tc>
        <w:tc>
          <w:tcPr>
            <w:tcW w:w="849" w:type="dxa"/>
          </w:tcPr>
          <w:p w:rsidR="001E5435" w:rsidRPr="00E64C35" w:rsidRDefault="001E5435" w:rsidP="0085248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r w:rsidR="00852481" w:rsidRPr="00E64C35">
              <w:rPr>
                <w:rFonts w:ascii="Times New Roman" w:hAnsi="Times New Roman" w:cs="Times New Roman"/>
                <w:sz w:val="22"/>
                <w:lang w:val="uk-UA" w:eastAsia="uk-UA"/>
              </w:rPr>
              <w:t>/м2</w:t>
            </w:r>
          </w:p>
        </w:tc>
        <w:tc>
          <w:tcPr>
            <w:tcW w:w="1488" w:type="dxa"/>
          </w:tcPr>
          <w:p w:rsidR="001E5435" w:rsidRPr="00E64C35" w:rsidRDefault="00DC5875" w:rsidP="0085248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B7170B" w:rsidRPr="00E64C35">
              <w:rPr>
                <w:rFonts w:ascii="Times New Roman" w:hAnsi="Times New Roman" w:cs="Times New Roman"/>
                <w:sz w:val="22"/>
                <w:lang w:val="uk-UA" w:eastAsia="uk-UA"/>
              </w:rPr>
              <w:t>35</w:t>
            </w:r>
            <w:r w:rsidRPr="00E64C35">
              <w:rPr>
                <w:rFonts w:ascii="Times New Roman" w:hAnsi="Times New Roman" w:cs="Times New Roman"/>
                <w:sz w:val="22"/>
                <w:lang w:val="uk-UA" w:eastAsia="uk-UA"/>
              </w:rPr>
              <w:t>0,0/</w:t>
            </w:r>
            <w:r w:rsidR="00B7170B" w:rsidRPr="00E64C35">
              <w:rPr>
                <w:rFonts w:ascii="Times New Roman" w:hAnsi="Times New Roman" w:cs="Times New Roman"/>
                <w:sz w:val="22"/>
                <w:lang w:val="uk-UA" w:eastAsia="uk-UA"/>
              </w:rPr>
              <w:t>1000</w:t>
            </w:r>
            <w:r w:rsidR="004568D4" w:rsidRPr="00E64C35">
              <w:rPr>
                <w:rFonts w:ascii="Times New Roman" w:hAnsi="Times New Roman" w:cs="Times New Roman"/>
                <w:sz w:val="22"/>
                <w:lang w:val="uk-UA" w:eastAsia="uk-UA"/>
              </w:rPr>
              <w:t>,0</w:t>
            </w:r>
          </w:p>
        </w:tc>
        <w:tc>
          <w:tcPr>
            <w:tcW w:w="895" w:type="dxa"/>
          </w:tcPr>
          <w:p w:rsidR="001E5435" w:rsidRPr="00E64C35" w:rsidRDefault="001E5435" w:rsidP="00852481">
            <w:pPr>
              <w:contextualSpacing/>
              <w:rPr>
                <w:sz w:val="22"/>
              </w:rPr>
            </w:pPr>
          </w:p>
        </w:tc>
      </w:tr>
      <w:tr w:rsidR="001E5435" w:rsidRPr="00E64C35" w:rsidTr="00611E4A">
        <w:tc>
          <w:tcPr>
            <w:tcW w:w="787" w:type="dxa"/>
          </w:tcPr>
          <w:p w:rsidR="001E5435" w:rsidRPr="00E64C35" w:rsidRDefault="00B90A3A" w:rsidP="008F73E5">
            <w:pPr>
              <w:contextualSpacing/>
              <w:rPr>
                <w:sz w:val="22"/>
              </w:rPr>
            </w:pPr>
            <w:r w:rsidRPr="00E64C35">
              <w:rPr>
                <w:sz w:val="22"/>
              </w:rPr>
              <w:t>-</w:t>
            </w:r>
          </w:p>
        </w:tc>
        <w:tc>
          <w:tcPr>
            <w:tcW w:w="4527" w:type="dxa"/>
          </w:tcPr>
          <w:p w:rsidR="001E5435" w:rsidRPr="00E64C35" w:rsidRDefault="00B90A3A" w:rsidP="008F73E5">
            <w:pPr>
              <w:contextualSpacing/>
              <w:rPr>
                <w:sz w:val="22"/>
              </w:rPr>
            </w:pPr>
            <w:r w:rsidRPr="00E64C35">
              <w:rPr>
                <w:sz w:val="22"/>
              </w:rPr>
              <w:t>Кількість паркомість</w:t>
            </w:r>
          </w:p>
        </w:tc>
        <w:tc>
          <w:tcPr>
            <w:tcW w:w="849" w:type="dxa"/>
          </w:tcPr>
          <w:p w:rsidR="001E5435" w:rsidRPr="00E64C35" w:rsidRDefault="00B90A3A" w:rsidP="00B90A3A">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1E5435" w:rsidRPr="00E64C35" w:rsidRDefault="00B7170B" w:rsidP="008F73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25</w:t>
            </w:r>
            <w:r w:rsidR="00DC5875" w:rsidRPr="00E64C35">
              <w:rPr>
                <w:rFonts w:ascii="Times New Roman" w:hAnsi="Times New Roman" w:cs="Times New Roman"/>
                <w:sz w:val="22"/>
                <w:lang w:val="uk-UA" w:eastAsia="uk-UA"/>
              </w:rPr>
              <w:t>,0</w:t>
            </w:r>
          </w:p>
        </w:tc>
        <w:tc>
          <w:tcPr>
            <w:tcW w:w="895" w:type="dxa"/>
          </w:tcPr>
          <w:p w:rsidR="001E5435" w:rsidRPr="00E64C35" w:rsidRDefault="001E5435" w:rsidP="008F73E5">
            <w:pPr>
              <w:contextualSpacing/>
              <w:rPr>
                <w:sz w:val="22"/>
              </w:rPr>
            </w:pPr>
          </w:p>
        </w:tc>
      </w:tr>
      <w:tr w:rsidR="007F2315" w:rsidRPr="00E64C35" w:rsidTr="00611E4A">
        <w:tc>
          <w:tcPr>
            <w:tcW w:w="787" w:type="dxa"/>
          </w:tcPr>
          <w:p w:rsidR="007F2315" w:rsidRPr="00E64C35" w:rsidRDefault="007F2315" w:rsidP="007F2315">
            <w:pPr>
              <w:contextualSpacing/>
              <w:rPr>
                <w:b/>
                <w:sz w:val="22"/>
              </w:rPr>
            </w:pPr>
            <w:r w:rsidRPr="00E64C35">
              <w:rPr>
                <w:b/>
                <w:sz w:val="22"/>
              </w:rPr>
              <w:t>2</w:t>
            </w:r>
          </w:p>
        </w:tc>
        <w:tc>
          <w:tcPr>
            <w:tcW w:w="4527" w:type="dxa"/>
          </w:tcPr>
          <w:p w:rsidR="007F2315" w:rsidRPr="00E64C35" w:rsidRDefault="007F2315" w:rsidP="007F2315">
            <w:pPr>
              <w:contextualSpacing/>
              <w:rPr>
                <w:b/>
                <w:sz w:val="22"/>
              </w:rPr>
            </w:pPr>
            <w:r w:rsidRPr="00E64C35">
              <w:rPr>
                <w:b/>
                <w:sz w:val="22"/>
              </w:rPr>
              <w:t xml:space="preserve">Земельна ділянка ІІ (сформована) </w:t>
            </w:r>
          </w:p>
        </w:tc>
        <w:tc>
          <w:tcPr>
            <w:tcW w:w="849" w:type="dxa"/>
          </w:tcPr>
          <w:p w:rsidR="007F2315" w:rsidRPr="00E64C35" w:rsidRDefault="007F2315" w:rsidP="007F2315">
            <w:pPr>
              <w:contextualSpacing/>
              <w:jc w:val="center"/>
              <w:rPr>
                <w:sz w:val="22"/>
              </w:rPr>
            </w:pPr>
            <w:r w:rsidRPr="00E64C35">
              <w:rPr>
                <w:sz w:val="22"/>
              </w:rPr>
              <w:t>га</w:t>
            </w:r>
          </w:p>
        </w:tc>
        <w:tc>
          <w:tcPr>
            <w:tcW w:w="1488" w:type="dxa"/>
          </w:tcPr>
          <w:p w:rsidR="007F2315" w:rsidRPr="00E64C35" w:rsidRDefault="00343C21" w:rsidP="007F2315">
            <w:pPr>
              <w:contextualSpacing/>
              <w:jc w:val="center"/>
              <w:rPr>
                <w:sz w:val="22"/>
              </w:rPr>
            </w:pPr>
            <w:r w:rsidRPr="00E64C35">
              <w:rPr>
                <w:sz w:val="22"/>
              </w:rPr>
              <w:t>0,</w:t>
            </w:r>
            <w:r w:rsidR="007F2315" w:rsidRPr="00E64C35">
              <w:rPr>
                <w:sz w:val="22"/>
              </w:rPr>
              <w:t>3000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sz w:val="22"/>
              </w:rPr>
            </w:pPr>
            <w:r w:rsidRPr="00E64C35">
              <w:rPr>
                <w:b/>
                <w:sz w:val="22"/>
              </w:rPr>
              <w:t>кад. ном. 4624886600:11:000:0407 (Висоцький В.І.)</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sz w:val="22"/>
              </w:rPr>
            </w:pPr>
            <w:r w:rsidRPr="00E64C35">
              <w:rPr>
                <w:sz w:val="22"/>
              </w:rPr>
              <w:t>Код виду функціонального призначення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10200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червоних ліній</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0,0053</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охоронних зон інженерних мереж</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0,0835</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земельної ділянки в проекті ДПТ</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0,3000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580,0/20,0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мощення/ Площа озеленення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1420,0/1000,0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7F2315" w:rsidRPr="00E64C35" w:rsidRDefault="007F2315" w:rsidP="007F231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23,0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b/>
                <w:sz w:val="22"/>
              </w:rPr>
            </w:pPr>
            <w:r w:rsidRPr="00E64C35">
              <w:rPr>
                <w:b/>
                <w:sz w:val="22"/>
              </w:rPr>
              <w:t>3</w:t>
            </w:r>
          </w:p>
        </w:tc>
        <w:tc>
          <w:tcPr>
            <w:tcW w:w="4527" w:type="dxa"/>
          </w:tcPr>
          <w:p w:rsidR="007F2315" w:rsidRPr="00E64C35" w:rsidRDefault="007F2315" w:rsidP="007F2315">
            <w:pPr>
              <w:contextualSpacing/>
              <w:rPr>
                <w:b/>
                <w:sz w:val="22"/>
              </w:rPr>
            </w:pPr>
            <w:r w:rsidRPr="00E64C35">
              <w:rPr>
                <w:b/>
                <w:sz w:val="22"/>
              </w:rPr>
              <w:t xml:space="preserve">Земельна ділянка ІІІ (сформована) </w:t>
            </w:r>
          </w:p>
        </w:tc>
        <w:tc>
          <w:tcPr>
            <w:tcW w:w="849" w:type="dxa"/>
          </w:tcPr>
          <w:p w:rsidR="007F2315" w:rsidRPr="00E64C35" w:rsidRDefault="007F2315" w:rsidP="007F2315">
            <w:pPr>
              <w:contextualSpacing/>
              <w:jc w:val="center"/>
              <w:rPr>
                <w:sz w:val="22"/>
              </w:rPr>
            </w:pPr>
            <w:r w:rsidRPr="00E64C35">
              <w:rPr>
                <w:sz w:val="22"/>
              </w:rPr>
              <w:t>га</w:t>
            </w:r>
          </w:p>
        </w:tc>
        <w:tc>
          <w:tcPr>
            <w:tcW w:w="1488" w:type="dxa"/>
          </w:tcPr>
          <w:p w:rsidR="007F2315" w:rsidRPr="00E64C35" w:rsidRDefault="00343C21" w:rsidP="007F2315">
            <w:pPr>
              <w:contextualSpacing/>
              <w:jc w:val="center"/>
              <w:rPr>
                <w:sz w:val="22"/>
              </w:rPr>
            </w:pPr>
            <w:r w:rsidRPr="00E64C35">
              <w:rPr>
                <w:sz w:val="22"/>
              </w:rPr>
              <w:t>0,</w:t>
            </w:r>
            <w:r w:rsidR="007F2315" w:rsidRPr="00E64C35">
              <w:rPr>
                <w:sz w:val="22"/>
              </w:rPr>
              <w:t>3000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b/>
                <w:sz w:val="22"/>
              </w:rPr>
            </w:pPr>
            <w:r w:rsidRPr="00E64C35">
              <w:rPr>
                <w:b/>
                <w:sz w:val="22"/>
              </w:rPr>
              <w:t xml:space="preserve">кад. ном. 4624886600:11:000:0015 </w:t>
            </w:r>
          </w:p>
          <w:p w:rsidR="007F2315" w:rsidRPr="00E64C35" w:rsidRDefault="007F2315" w:rsidP="007F2315">
            <w:pPr>
              <w:contextualSpacing/>
              <w:rPr>
                <w:sz w:val="22"/>
              </w:rPr>
            </w:pPr>
            <w:r w:rsidRPr="00E64C35">
              <w:rPr>
                <w:b/>
                <w:sz w:val="22"/>
              </w:rPr>
              <w:t>(Карпів В.Г.)</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sz w:val="22"/>
              </w:rPr>
            </w:pPr>
            <w:r w:rsidRPr="00E64C35">
              <w:rPr>
                <w:sz w:val="22"/>
              </w:rPr>
              <w:t>Код виду функціонального призначення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20100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червоних ліній</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0,0005</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охоронних зон інженерних мереж</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0,0455</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земельної ділянки в проекті ДПТ</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0,2995</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600,0/21,0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мощення/ Площа озеленення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1395,0/1000,0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7F2315" w:rsidRPr="00E64C35" w:rsidRDefault="007F2315" w:rsidP="007F231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5,0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b/>
                <w:sz w:val="22"/>
              </w:rPr>
            </w:pPr>
            <w:r w:rsidRPr="00E64C35">
              <w:rPr>
                <w:b/>
                <w:sz w:val="22"/>
              </w:rPr>
              <w:t>4</w:t>
            </w:r>
          </w:p>
        </w:tc>
        <w:tc>
          <w:tcPr>
            <w:tcW w:w="4527" w:type="dxa"/>
          </w:tcPr>
          <w:p w:rsidR="007F2315" w:rsidRPr="00E64C35" w:rsidRDefault="007F2315" w:rsidP="007F2315">
            <w:pPr>
              <w:contextualSpacing/>
              <w:rPr>
                <w:b/>
                <w:sz w:val="22"/>
              </w:rPr>
            </w:pPr>
            <w:r w:rsidRPr="00E64C35">
              <w:rPr>
                <w:b/>
                <w:sz w:val="22"/>
              </w:rPr>
              <w:t>Земельна ділянка І</w:t>
            </w:r>
            <w:r w:rsidRPr="00E64C35">
              <w:rPr>
                <w:b/>
                <w:sz w:val="22"/>
                <w:lang w:val="es-ES"/>
              </w:rPr>
              <w:t>V</w:t>
            </w:r>
            <w:r w:rsidRPr="00E64C35">
              <w:rPr>
                <w:b/>
                <w:sz w:val="22"/>
              </w:rPr>
              <w:t xml:space="preserve"> (сформована) </w:t>
            </w:r>
          </w:p>
        </w:tc>
        <w:tc>
          <w:tcPr>
            <w:tcW w:w="849" w:type="dxa"/>
          </w:tcPr>
          <w:p w:rsidR="007F2315" w:rsidRPr="00E64C35" w:rsidRDefault="007F2315" w:rsidP="007F2315">
            <w:pPr>
              <w:contextualSpacing/>
              <w:jc w:val="center"/>
              <w:rPr>
                <w:sz w:val="22"/>
              </w:rPr>
            </w:pPr>
            <w:r w:rsidRPr="00E64C35">
              <w:rPr>
                <w:sz w:val="22"/>
              </w:rPr>
              <w:t>га</w:t>
            </w:r>
          </w:p>
        </w:tc>
        <w:tc>
          <w:tcPr>
            <w:tcW w:w="1488" w:type="dxa"/>
          </w:tcPr>
          <w:p w:rsidR="007F2315" w:rsidRPr="00E64C35" w:rsidRDefault="00343C21" w:rsidP="007F2315">
            <w:pPr>
              <w:contextualSpacing/>
              <w:jc w:val="center"/>
              <w:rPr>
                <w:sz w:val="22"/>
              </w:rPr>
            </w:pPr>
            <w:r w:rsidRPr="00E64C35">
              <w:rPr>
                <w:sz w:val="22"/>
              </w:rPr>
              <w:t>0,</w:t>
            </w:r>
            <w:r w:rsidR="007F2315" w:rsidRPr="00E64C35">
              <w:rPr>
                <w:sz w:val="22"/>
              </w:rPr>
              <w:t>3000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b/>
                <w:sz w:val="22"/>
              </w:rPr>
            </w:pPr>
            <w:r w:rsidRPr="00E64C35">
              <w:rPr>
                <w:b/>
                <w:sz w:val="22"/>
              </w:rPr>
              <w:t xml:space="preserve">кад. ном. 4624886600:11:000:0013 </w:t>
            </w:r>
          </w:p>
          <w:p w:rsidR="007F2315" w:rsidRPr="00E64C35" w:rsidRDefault="007F2315" w:rsidP="007F2315">
            <w:pPr>
              <w:contextualSpacing/>
              <w:rPr>
                <w:sz w:val="22"/>
              </w:rPr>
            </w:pPr>
            <w:r w:rsidRPr="00E64C35">
              <w:rPr>
                <w:b/>
                <w:sz w:val="22"/>
              </w:rPr>
              <w:t>(</w:t>
            </w:r>
            <w:proofErr w:type="spellStart"/>
            <w:r w:rsidRPr="00E64C35">
              <w:rPr>
                <w:b/>
                <w:sz w:val="22"/>
              </w:rPr>
              <w:t>Сковрон</w:t>
            </w:r>
            <w:proofErr w:type="spellEnd"/>
            <w:r w:rsidRPr="00E64C35">
              <w:rPr>
                <w:b/>
                <w:sz w:val="22"/>
              </w:rPr>
              <w:t xml:space="preserve"> І.В.)</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p>
        </w:tc>
        <w:tc>
          <w:tcPr>
            <w:tcW w:w="4527" w:type="dxa"/>
          </w:tcPr>
          <w:p w:rsidR="007F2315" w:rsidRPr="00E64C35" w:rsidRDefault="007F2315" w:rsidP="007F2315">
            <w:pPr>
              <w:contextualSpacing/>
              <w:rPr>
                <w:sz w:val="22"/>
              </w:rPr>
            </w:pPr>
            <w:r w:rsidRPr="00E64C35">
              <w:rPr>
                <w:sz w:val="22"/>
              </w:rPr>
              <w:t>Код виду функціонального призначення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w:t>
            </w:r>
            <w:r w:rsidRPr="00E64C35">
              <w:rPr>
                <w:rFonts w:ascii="Times New Roman" w:hAnsi="Times New Roman" w:cs="Times New Roman"/>
                <w:sz w:val="22"/>
                <w:lang w:val="es-ES" w:eastAsia="uk-UA"/>
              </w:rPr>
              <w:t>6</w:t>
            </w:r>
            <w:r w:rsidRPr="00E64C35">
              <w:rPr>
                <w:rFonts w:ascii="Times New Roman" w:hAnsi="Times New Roman" w:cs="Times New Roman"/>
                <w:sz w:val="22"/>
                <w:lang w:val="uk-UA" w:eastAsia="uk-UA"/>
              </w:rPr>
              <w:t>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червоних ліній</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343C21" w:rsidP="007F231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В межах охоронних зон інженерних мереж</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0,0</w:t>
            </w:r>
            <w:r w:rsidR="00343C21" w:rsidRPr="00E64C35">
              <w:rPr>
                <w:rFonts w:ascii="Times New Roman" w:hAnsi="Times New Roman" w:cs="Times New Roman"/>
                <w:sz w:val="22"/>
                <w:lang w:val="es-ES" w:eastAsia="uk-UA"/>
              </w:rPr>
              <w:t>500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земельної ділянки в проекті ДПТ</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w:t>
            </w:r>
            <w:r w:rsidR="00343C21" w:rsidRPr="00E64C35">
              <w:rPr>
                <w:rFonts w:ascii="Times New Roman" w:hAnsi="Times New Roman" w:cs="Times New Roman"/>
                <w:sz w:val="22"/>
                <w:lang w:val="es-ES" w:eastAsia="uk-UA"/>
              </w:rPr>
              <w:t>3000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7F2315" w:rsidRPr="00E64C35" w:rsidRDefault="00343C21"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s-ES" w:eastAsia="uk-UA"/>
              </w:rPr>
              <w:t>45</w:t>
            </w:r>
            <w:r w:rsidR="007F2315" w:rsidRPr="00E64C35">
              <w:rPr>
                <w:rFonts w:ascii="Times New Roman" w:hAnsi="Times New Roman" w:cs="Times New Roman"/>
                <w:sz w:val="22"/>
                <w:lang w:val="uk-UA" w:eastAsia="uk-UA"/>
              </w:rPr>
              <w:t>0,0/</w:t>
            </w:r>
            <w:r w:rsidRPr="00E64C35">
              <w:rPr>
                <w:rFonts w:ascii="Times New Roman" w:hAnsi="Times New Roman" w:cs="Times New Roman"/>
                <w:sz w:val="22"/>
                <w:lang w:val="es-ES" w:eastAsia="uk-UA"/>
              </w:rPr>
              <w:t>15</w:t>
            </w:r>
            <w:r w:rsidR="007F2315" w:rsidRPr="00E64C35">
              <w:rPr>
                <w:rFonts w:ascii="Times New Roman" w:hAnsi="Times New Roman" w:cs="Times New Roman"/>
                <w:sz w:val="22"/>
                <w:lang w:val="uk-UA" w:eastAsia="uk-UA"/>
              </w:rPr>
              <w:t>,0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Площа мощення/ Площа озеленення</w:t>
            </w:r>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7F2315" w:rsidRPr="00E64C35" w:rsidRDefault="007F2315" w:rsidP="007F231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343C21" w:rsidRPr="00E64C35">
              <w:rPr>
                <w:rFonts w:ascii="Times New Roman" w:hAnsi="Times New Roman" w:cs="Times New Roman"/>
                <w:sz w:val="22"/>
                <w:lang w:val="es-ES" w:eastAsia="uk-UA"/>
              </w:rPr>
              <w:t>550</w:t>
            </w:r>
            <w:r w:rsidRPr="00E64C35">
              <w:rPr>
                <w:rFonts w:ascii="Times New Roman" w:hAnsi="Times New Roman" w:cs="Times New Roman"/>
                <w:sz w:val="22"/>
                <w:lang w:val="uk-UA" w:eastAsia="uk-UA"/>
              </w:rPr>
              <w:t>,0/1000,0</w:t>
            </w:r>
          </w:p>
        </w:tc>
        <w:tc>
          <w:tcPr>
            <w:tcW w:w="895" w:type="dxa"/>
          </w:tcPr>
          <w:p w:rsidR="007F2315" w:rsidRPr="00E64C35" w:rsidRDefault="007F2315" w:rsidP="007F2315">
            <w:pPr>
              <w:contextualSpacing/>
              <w:rPr>
                <w:sz w:val="22"/>
              </w:rPr>
            </w:pPr>
          </w:p>
        </w:tc>
      </w:tr>
      <w:tr w:rsidR="007F2315" w:rsidRPr="00E64C35" w:rsidTr="00611E4A">
        <w:tc>
          <w:tcPr>
            <w:tcW w:w="787" w:type="dxa"/>
          </w:tcPr>
          <w:p w:rsidR="007F2315" w:rsidRPr="00E64C35" w:rsidRDefault="007F2315" w:rsidP="007F2315">
            <w:pPr>
              <w:contextualSpacing/>
              <w:rPr>
                <w:sz w:val="22"/>
              </w:rPr>
            </w:pPr>
            <w:r w:rsidRPr="00E64C35">
              <w:rPr>
                <w:sz w:val="22"/>
              </w:rPr>
              <w:t>-</w:t>
            </w:r>
          </w:p>
        </w:tc>
        <w:tc>
          <w:tcPr>
            <w:tcW w:w="4527" w:type="dxa"/>
          </w:tcPr>
          <w:p w:rsidR="007F2315" w:rsidRPr="00E64C35" w:rsidRDefault="007F2315" w:rsidP="007F231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7F2315" w:rsidRPr="00E64C35" w:rsidRDefault="007F2315" w:rsidP="007F231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7F2315" w:rsidRPr="00E64C35" w:rsidRDefault="00343C21" w:rsidP="007F231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s-ES" w:eastAsia="uk-UA"/>
              </w:rPr>
              <w:t>20</w:t>
            </w:r>
            <w:r w:rsidR="007F2315" w:rsidRPr="00E64C35">
              <w:rPr>
                <w:rFonts w:ascii="Times New Roman" w:hAnsi="Times New Roman" w:cs="Times New Roman"/>
                <w:sz w:val="22"/>
                <w:lang w:val="uk-UA" w:eastAsia="uk-UA"/>
              </w:rPr>
              <w:t>,0</w:t>
            </w:r>
          </w:p>
        </w:tc>
        <w:tc>
          <w:tcPr>
            <w:tcW w:w="895" w:type="dxa"/>
          </w:tcPr>
          <w:p w:rsidR="007F2315" w:rsidRPr="00E64C35" w:rsidRDefault="007F2315" w:rsidP="007F2315">
            <w:pPr>
              <w:contextualSpacing/>
              <w:rPr>
                <w:sz w:val="22"/>
              </w:rPr>
            </w:pPr>
          </w:p>
        </w:tc>
      </w:tr>
      <w:tr w:rsidR="00343C21" w:rsidRPr="00E64C35" w:rsidTr="00611E4A">
        <w:tc>
          <w:tcPr>
            <w:tcW w:w="787" w:type="dxa"/>
          </w:tcPr>
          <w:p w:rsidR="00343C21" w:rsidRPr="00E64C35" w:rsidRDefault="00343C21" w:rsidP="00343C21">
            <w:pPr>
              <w:contextualSpacing/>
              <w:rPr>
                <w:b/>
                <w:sz w:val="22"/>
              </w:rPr>
            </w:pPr>
            <w:r w:rsidRPr="00E64C35">
              <w:rPr>
                <w:b/>
                <w:sz w:val="22"/>
              </w:rPr>
              <w:t>4</w:t>
            </w:r>
          </w:p>
        </w:tc>
        <w:tc>
          <w:tcPr>
            <w:tcW w:w="4527" w:type="dxa"/>
          </w:tcPr>
          <w:p w:rsidR="00343C21" w:rsidRPr="00E64C35" w:rsidRDefault="00343C21" w:rsidP="00343C21">
            <w:pPr>
              <w:contextualSpacing/>
              <w:rPr>
                <w:b/>
                <w:sz w:val="22"/>
              </w:rPr>
            </w:pPr>
            <w:r w:rsidRPr="00E64C35">
              <w:rPr>
                <w:b/>
                <w:sz w:val="22"/>
              </w:rPr>
              <w:t>Земельна ділянка І</w:t>
            </w:r>
            <w:r w:rsidRPr="00E64C35">
              <w:rPr>
                <w:b/>
                <w:sz w:val="22"/>
                <w:lang w:val="es-ES"/>
              </w:rPr>
              <w:t>V</w:t>
            </w:r>
            <w:r w:rsidRPr="00E64C35">
              <w:rPr>
                <w:b/>
                <w:sz w:val="22"/>
              </w:rPr>
              <w:t xml:space="preserve"> (сформована) </w:t>
            </w:r>
          </w:p>
        </w:tc>
        <w:tc>
          <w:tcPr>
            <w:tcW w:w="849" w:type="dxa"/>
          </w:tcPr>
          <w:p w:rsidR="00343C21" w:rsidRPr="00E64C35" w:rsidRDefault="00343C21" w:rsidP="00343C21">
            <w:pPr>
              <w:contextualSpacing/>
              <w:jc w:val="center"/>
              <w:rPr>
                <w:sz w:val="22"/>
              </w:rPr>
            </w:pPr>
            <w:r w:rsidRPr="00E64C35">
              <w:rPr>
                <w:sz w:val="22"/>
              </w:rPr>
              <w:t>га</w:t>
            </w:r>
          </w:p>
        </w:tc>
        <w:tc>
          <w:tcPr>
            <w:tcW w:w="1488" w:type="dxa"/>
          </w:tcPr>
          <w:p w:rsidR="00343C21" w:rsidRPr="00E64C35" w:rsidRDefault="00343C21" w:rsidP="00343C21">
            <w:pPr>
              <w:contextualSpacing/>
              <w:jc w:val="center"/>
              <w:rPr>
                <w:sz w:val="22"/>
              </w:rPr>
            </w:pPr>
            <w:r w:rsidRPr="00E64C35">
              <w:rPr>
                <w:sz w:val="22"/>
              </w:rPr>
              <w:t>0,3000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b/>
                <w:sz w:val="22"/>
              </w:rPr>
            </w:pPr>
            <w:r w:rsidRPr="00E64C35">
              <w:rPr>
                <w:b/>
                <w:sz w:val="22"/>
              </w:rPr>
              <w:t xml:space="preserve">кад. ном. 4624886600:11:000:0013 </w:t>
            </w:r>
          </w:p>
          <w:p w:rsidR="00343C21" w:rsidRPr="00E64C35" w:rsidRDefault="00343C21" w:rsidP="00343C21">
            <w:pPr>
              <w:contextualSpacing/>
              <w:rPr>
                <w:sz w:val="22"/>
              </w:rPr>
            </w:pPr>
            <w:r w:rsidRPr="00E64C35">
              <w:rPr>
                <w:b/>
                <w:sz w:val="22"/>
              </w:rPr>
              <w:t>(</w:t>
            </w:r>
            <w:proofErr w:type="spellStart"/>
            <w:r w:rsidRPr="00E64C35">
              <w:rPr>
                <w:b/>
                <w:sz w:val="22"/>
              </w:rPr>
              <w:t>Сковрон</w:t>
            </w:r>
            <w:proofErr w:type="spellEnd"/>
            <w:r w:rsidRPr="00E64C35">
              <w:rPr>
                <w:b/>
                <w:sz w:val="22"/>
              </w:rPr>
              <w:t xml:space="preserve"> І.В.)</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sz w:val="22"/>
              </w:rPr>
            </w:pPr>
            <w:r w:rsidRPr="00E64C35">
              <w:rPr>
                <w:sz w:val="22"/>
              </w:rPr>
              <w:t>Код виду функціонального призначення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w:t>
            </w:r>
            <w:r w:rsidRPr="00E64C35">
              <w:rPr>
                <w:rFonts w:ascii="Times New Roman" w:hAnsi="Times New Roman" w:cs="Times New Roman"/>
                <w:sz w:val="22"/>
                <w:lang w:val="es-ES" w:eastAsia="uk-UA"/>
              </w:rPr>
              <w:t>6</w:t>
            </w:r>
            <w:r w:rsidRPr="00E64C35">
              <w:rPr>
                <w:rFonts w:ascii="Times New Roman" w:hAnsi="Times New Roman" w:cs="Times New Roman"/>
                <w:sz w:val="22"/>
                <w:lang w:val="uk-UA" w:eastAsia="uk-UA"/>
              </w:rPr>
              <w:t>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червоних ліній</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охоронних зон інженерних мереж</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0,0</w:t>
            </w:r>
            <w:r w:rsidRPr="00E64C35">
              <w:rPr>
                <w:rFonts w:ascii="Times New Roman" w:hAnsi="Times New Roman" w:cs="Times New Roman"/>
                <w:sz w:val="22"/>
                <w:lang w:val="es-ES" w:eastAsia="uk-UA"/>
              </w:rPr>
              <w:t>500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Площа земельної ділянки в проекті ДПТ</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w:t>
            </w:r>
            <w:r w:rsidRPr="00E64C35">
              <w:rPr>
                <w:rFonts w:ascii="Times New Roman" w:hAnsi="Times New Roman" w:cs="Times New Roman"/>
                <w:sz w:val="22"/>
                <w:lang w:val="es-ES" w:eastAsia="uk-UA"/>
              </w:rPr>
              <w:t>3000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s-ES" w:eastAsia="uk-UA"/>
              </w:rPr>
              <w:t>45</w:t>
            </w:r>
            <w:r w:rsidRPr="00E64C35">
              <w:rPr>
                <w:rFonts w:ascii="Times New Roman" w:hAnsi="Times New Roman" w:cs="Times New Roman"/>
                <w:sz w:val="22"/>
                <w:lang w:val="uk-UA" w:eastAsia="uk-UA"/>
              </w:rPr>
              <w:t>0,0/</w:t>
            </w:r>
            <w:r w:rsidRPr="00E64C35">
              <w:rPr>
                <w:rFonts w:ascii="Times New Roman" w:hAnsi="Times New Roman" w:cs="Times New Roman"/>
                <w:sz w:val="22"/>
                <w:lang w:val="es-ES" w:eastAsia="uk-UA"/>
              </w:rPr>
              <w:t>15</w:t>
            </w:r>
            <w:r w:rsidRPr="00E64C35">
              <w:rPr>
                <w:rFonts w:ascii="Times New Roman" w:hAnsi="Times New Roman" w:cs="Times New Roman"/>
                <w:sz w:val="22"/>
                <w:lang w:val="uk-UA" w:eastAsia="uk-UA"/>
              </w:rPr>
              <w:t>,0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Площа мощення/ Площа озеленення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Pr="00E64C35">
              <w:rPr>
                <w:rFonts w:ascii="Times New Roman" w:hAnsi="Times New Roman" w:cs="Times New Roman"/>
                <w:sz w:val="22"/>
                <w:lang w:val="es-ES" w:eastAsia="uk-UA"/>
              </w:rPr>
              <w:t>550</w:t>
            </w:r>
            <w:r w:rsidRPr="00E64C35">
              <w:rPr>
                <w:rFonts w:ascii="Times New Roman" w:hAnsi="Times New Roman" w:cs="Times New Roman"/>
                <w:sz w:val="22"/>
                <w:lang w:val="uk-UA" w:eastAsia="uk-UA"/>
              </w:rPr>
              <w:t>,0/1000,0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343C21" w:rsidRPr="00E64C35" w:rsidRDefault="00343C21" w:rsidP="00343C21">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s-ES" w:eastAsia="uk-UA"/>
              </w:rPr>
              <w:t>20</w:t>
            </w:r>
            <w:r w:rsidRPr="00E64C35">
              <w:rPr>
                <w:rFonts w:ascii="Times New Roman" w:hAnsi="Times New Roman" w:cs="Times New Roman"/>
                <w:sz w:val="22"/>
                <w:lang w:val="uk-UA" w:eastAsia="uk-UA"/>
              </w:rPr>
              <w:t>,0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b/>
                <w:sz w:val="22"/>
              </w:rPr>
            </w:pPr>
            <w:r w:rsidRPr="00E64C35">
              <w:rPr>
                <w:b/>
                <w:sz w:val="22"/>
              </w:rPr>
              <w:t>5</w:t>
            </w:r>
          </w:p>
        </w:tc>
        <w:tc>
          <w:tcPr>
            <w:tcW w:w="4527" w:type="dxa"/>
          </w:tcPr>
          <w:p w:rsidR="00343C21" w:rsidRPr="00E64C35" w:rsidRDefault="00343C21" w:rsidP="00343C21">
            <w:pPr>
              <w:contextualSpacing/>
              <w:rPr>
                <w:b/>
                <w:sz w:val="22"/>
              </w:rPr>
            </w:pPr>
            <w:r w:rsidRPr="00E64C35">
              <w:rPr>
                <w:b/>
                <w:sz w:val="22"/>
              </w:rPr>
              <w:t xml:space="preserve">Земельна ділянка </w:t>
            </w:r>
            <w:r w:rsidRPr="00E64C35">
              <w:rPr>
                <w:b/>
                <w:sz w:val="22"/>
                <w:lang w:val="es-ES"/>
              </w:rPr>
              <w:t>V</w:t>
            </w:r>
            <w:r w:rsidRPr="00E64C35">
              <w:rPr>
                <w:b/>
                <w:sz w:val="22"/>
              </w:rPr>
              <w:t xml:space="preserve"> (сформована) </w:t>
            </w:r>
          </w:p>
        </w:tc>
        <w:tc>
          <w:tcPr>
            <w:tcW w:w="849" w:type="dxa"/>
          </w:tcPr>
          <w:p w:rsidR="00343C21" w:rsidRPr="00E64C35" w:rsidRDefault="00343C21" w:rsidP="00343C21">
            <w:pPr>
              <w:contextualSpacing/>
              <w:jc w:val="center"/>
              <w:rPr>
                <w:sz w:val="22"/>
              </w:rPr>
            </w:pPr>
            <w:r w:rsidRPr="00E64C35">
              <w:rPr>
                <w:sz w:val="22"/>
              </w:rPr>
              <w:t>га</w:t>
            </w:r>
          </w:p>
        </w:tc>
        <w:tc>
          <w:tcPr>
            <w:tcW w:w="1488" w:type="dxa"/>
          </w:tcPr>
          <w:p w:rsidR="00343C21" w:rsidRPr="00E64C35" w:rsidRDefault="00343C21" w:rsidP="00343C21">
            <w:pPr>
              <w:contextualSpacing/>
              <w:jc w:val="center"/>
              <w:rPr>
                <w:sz w:val="22"/>
              </w:rPr>
            </w:pPr>
            <w:r w:rsidRPr="00E64C35">
              <w:rPr>
                <w:sz w:val="22"/>
              </w:rPr>
              <w:t>0,5000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b/>
                <w:sz w:val="22"/>
              </w:rPr>
            </w:pPr>
            <w:r w:rsidRPr="00E64C35">
              <w:rPr>
                <w:b/>
                <w:sz w:val="22"/>
              </w:rPr>
              <w:t xml:space="preserve">кад. ном. 4624886600:11:000:0012 </w:t>
            </w:r>
          </w:p>
          <w:p w:rsidR="00343C21" w:rsidRPr="00E64C35" w:rsidRDefault="00343C21" w:rsidP="00343C21">
            <w:pPr>
              <w:contextualSpacing/>
              <w:rPr>
                <w:sz w:val="22"/>
              </w:rPr>
            </w:pPr>
            <w:r w:rsidRPr="00E64C35">
              <w:rPr>
                <w:b/>
                <w:sz w:val="22"/>
              </w:rPr>
              <w:t>(Пліш Т.Г.)</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sz w:val="22"/>
              </w:rPr>
            </w:pPr>
            <w:r w:rsidRPr="00E64C35">
              <w:rPr>
                <w:sz w:val="22"/>
              </w:rPr>
              <w:t>Код виду функціонального призначення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10200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червоних ліній</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охоронних зон інженерних мереж</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0,0801</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Площа земельної ділянки в проекті ДПТ</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0,5</w:t>
            </w:r>
            <w:r w:rsidRPr="00E64C35">
              <w:rPr>
                <w:rFonts w:ascii="Times New Roman" w:hAnsi="Times New Roman" w:cs="Times New Roman"/>
                <w:sz w:val="22"/>
                <w:lang w:val="es-ES" w:eastAsia="uk-UA"/>
              </w:rPr>
              <w:t>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2050,0/41,0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lastRenderedPageBreak/>
              <w:t>-</w:t>
            </w:r>
          </w:p>
        </w:tc>
        <w:tc>
          <w:tcPr>
            <w:tcW w:w="4527" w:type="dxa"/>
          </w:tcPr>
          <w:p w:rsidR="00343C21" w:rsidRPr="00E64C35" w:rsidRDefault="00343C21" w:rsidP="00343C21">
            <w:pPr>
              <w:contextualSpacing/>
              <w:rPr>
                <w:sz w:val="22"/>
              </w:rPr>
            </w:pPr>
            <w:r w:rsidRPr="00E64C35">
              <w:rPr>
                <w:sz w:val="22"/>
              </w:rPr>
              <w:t>Площа мощення/ Площа озеленення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24</w:t>
            </w:r>
            <w:r w:rsidRPr="00E64C35">
              <w:rPr>
                <w:rFonts w:ascii="Times New Roman" w:hAnsi="Times New Roman" w:cs="Times New Roman"/>
                <w:sz w:val="22"/>
                <w:lang w:val="es-ES" w:eastAsia="uk-UA"/>
              </w:rPr>
              <w:t>50</w:t>
            </w:r>
            <w:r w:rsidRPr="00E64C35">
              <w:rPr>
                <w:rFonts w:ascii="Times New Roman" w:hAnsi="Times New Roman" w:cs="Times New Roman"/>
                <w:sz w:val="22"/>
                <w:lang w:val="uk-UA" w:eastAsia="uk-UA"/>
              </w:rPr>
              <w:t>,0/500,0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343C21" w:rsidRPr="00E64C35" w:rsidRDefault="00343C21" w:rsidP="00343C21">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13,0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ED7BE5" w:rsidP="00343C21">
            <w:pPr>
              <w:contextualSpacing/>
              <w:rPr>
                <w:b/>
                <w:sz w:val="22"/>
              </w:rPr>
            </w:pPr>
            <w:r w:rsidRPr="00E64C35">
              <w:rPr>
                <w:b/>
                <w:sz w:val="22"/>
              </w:rPr>
              <w:t>6</w:t>
            </w:r>
          </w:p>
        </w:tc>
        <w:tc>
          <w:tcPr>
            <w:tcW w:w="4527" w:type="dxa"/>
          </w:tcPr>
          <w:p w:rsidR="00343C21" w:rsidRPr="00E64C35" w:rsidRDefault="00343C21" w:rsidP="00343C21">
            <w:pPr>
              <w:contextualSpacing/>
              <w:rPr>
                <w:b/>
                <w:sz w:val="22"/>
              </w:rPr>
            </w:pPr>
            <w:r w:rsidRPr="00E64C35">
              <w:rPr>
                <w:b/>
                <w:sz w:val="22"/>
              </w:rPr>
              <w:t xml:space="preserve">Земельна ділянка </w:t>
            </w:r>
            <w:r w:rsidRPr="00E64C35">
              <w:rPr>
                <w:b/>
                <w:sz w:val="22"/>
                <w:lang w:val="es-ES"/>
              </w:rPr>
              <w:t>V</w:t>
            </w:r>
            <w:r w:rsidRPr="00E64C35">
              <w:rPr>
                <w:b/>
                <w:sz w:val="22"/>
              </w:rPr>
              <w:t xml:space="preserve">І (сформована) </w:t>
            </w:r>
          </w:p>
        </w:tc>
        <w:tc>
          <w:tcPr>
            <w:tcW w:w="849" w:type="dxa"/>
          </w:tcPr>
          <w:p w:rsidR="00343C21" w:rsidRPr="00E64C35" w:rsidRDefault="00343C21" w:rsidP="00343C21">
            <w:pPr>
              <w:contextualSpacing/>
              <w:jc w:val="center"/>
              <w:rPr>
                <w:sz w:val="22"/>
              </w:rPr>
            </w:pPr>
            <w:r w:rsidRPr="00E64C35">
              <w:rPr>
                <w:sz w:val="22"/>
              </w:rPr>
              <w:t>га</w:t>
            </w:r>
          </w:p>
        </w:tc>
        <w:tc>
          <w:tcPr>
            <w:tcW w:w="1488" w:type="dxa"/>
          </w:tcPr>
          <w:p w:rsidR="00343C21" w:rsidRPr="00E64C35" w:rsidRDefault="00343C21" w:rsidP="00343C21">
            <w:pPr>
              <w:contextualSpacing/>
              <w:jc w:val="center"/>
              <w:rPr>
                <w:sz w:val="22"/>
              </w:rPr>
            </w:pPr>
            <w:r w:rsidRPr="00E64C35">
              <w:rPr>
                <w:sz w:val="22"/>
              </w:rPr>
              <w:t>0,3000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b/>
                <w:sz w:val="22"/>
              </w:rPr>
            </w:pPr>
            <w:r w:rsidRPr="00E64C35">
              <w:rPr>
                <w:b/>
                <w:sz w:val="22"/>
              </w:rPr>
              <w:t xml:space="preserve">кад. ном. 4624886600:11:000:0011 </w:t>
            </w:r>
          </w:p>
          <w:p w:rsidR="00343C21" w:rsidRPr="00E64C35" w:rsidRDefault="00343C21" w:rsidP="00343C21">
            <w:pPr>
              <w:contextualSpacing/>
              <w:rPr>
                <w:sz w:val="22"/>
              </w:rPr>
            </w:pPr>
            <w:r w:rsidRPr="00E64C35">
              <w:rPr>
                <w:b/>
                <w:sz w:val="22"/>
              </w:rPr>
              <w:t>(</w:t>
            </w:r>
            <w:proofErr w:type="spellStart"/>
            <w:r w:rsidRPr="00E64C35">
              <w:rPr>
                <w:b/>
                <w:sz w:val="22"/>
              </w:rPr>
              <w:t>Мошану</w:t>
            </w:r>
            <w:proofErr w:type="spellEnd"/>
            <w:r w:rsidRPr="00E64C35">
              <w:rPr>
                <w:b/>
                <w:sz w:val="22"/>
              </w:rPr>
              <w:t xml:space="preserve"> С.В.)</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p>
        </w:tc>
        <w:tc>
          <w:tcPr>
            <w:tcW w:w="4527" w:type="dxa"/>
          </w:tcPr>
          <w:p w:rsidR="00343C21" w:rsidRPr="00E64C35" w:rsidRDefault="00343C21" w:rsidP="00343C21">
            <w:pPr>
              <w:contextualSpacing/>
              <w:rPr>
                <w:sz w:val="22"/>
              </w:rPr>
            </w:pPr>
            <w:r w:rsidRPr="00E64C35">
              <w:rPr>
                <w:sz w:val="22"/>
              </w:rPr>
              <w:t>Код виду функціонального призначення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червоних ліній</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В межах охоронних зон інженерних мереж</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0,0456</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Площа земельної ділянки в проекті ДПТ</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0,3</w:t>
            </w:r>
            <w:r w:rsidRPr="00E64C35">
              <w:rPr>
                <w:rFonts w:ascii="Times New Roman" w:hAnsi="Times New Roman" w:cs="Times New Roman"/>
                <w:sz w:val="22"/>
                <w:lang w:val="es-ES" w:eastAsia="uk-UA"/>
              </w:rPr>
              <w:t>000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350,0/12,0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Площа мощення/ Площа озеленення</w:t>
            </w:r>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343C21" w:rsidRPr="00E64C35" w:rsidRDefault="00343C21" w:rsidP="00343C21">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1000,0/1650,0</w:t>
            </w:r>
          </w:p>
        </w:tc>
        <w:tc>
          <w:tcPr>
            <w:tcW w:w="895" w:type="dxa"/>
          </w:tcPr>
          <w:p w:rsidR="00343C21" w:rsidRPr="00E64C35" w:rsidRDefault="00343C21" w:rsidP="00343C21">
            <w:pPr>
              <w:contextualSpacing/>
              <w:rPr>
                <w:sz w:val="22"/>
              </w:rPr>
            </w:pPr>
          </w:p>
        </w:tc>
      </w:tr>
      <w:tr w:rsidR="00343C21" w:rsidRPr="00E64C35" w:rsidTr="00611E4A">
        <w:tc>
          <w:tcPr>
            <w:tcW w:w="787" w:type="dxa"/>
          </w:tcPr>
          <w:p w:rsidR="00343C21" w:rsidRPr="00E64C35" w:rsidRDefault="00343C21" w:rsidP="00343C21">
            <w:pPr>
              <w:contextualSpacing/>
              <w:rPr>
                <w:sz w:val="22"/>
              </w:rPr>
            </w:pPr>
            <w:r w:rsidRPr="00E64C35">
              <w:rPr>
                <w:sz w:val="22"/>
              </w:rPr>
              <w:t>-</w:t>
            </w:r>
          </w:p>
        </w:tc>
        <w:tc>
          <w:tcPr>
            <w:tcW w:w="4527" w:type="dxa"/>
          </w:tcPr>
          <w:p w:rsidR="00343C21" w:rsidRPr="00E64C35" w:rsidRDefault="00343C21" w:rsidP="00343C21">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343C21" w:rsidRPr="00E64C35" w:rsidRDefault="00343C21" w:rsidP="00343C21">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343C21" w:rsidRPr="00E64C35" w:rsidRDefault="00343C21" w:rsidP="00343C21">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24,0</w:t>
            </w:r>
          </w:p>
        </w:tc>
        <w:tc>
          <w:tcPr>
            <w:tcW w:w="895" w:type="dxa"/>
          </w:tcPr>
          <w:p w:rsidR="00343C21" w:rsidRPr="00E64C35" w:rsidRDefault="00343C21" w:rsidP="00343C21">
            <w:pPr>
              <w:contextualSpacing/>
              <w:rPr>
                <w:sz w:val="22"/>
              </w:rPr>
            </w:pPr>
          </w:p>
        </w:tc>
      </w:tr>
      <w:tr w:rsidR="00ED7BE5" w:rsidRPr="00E64C35" w:rsidTr="00611E4A">
        <w:tc>
          <w:tcPr>
            <w:tcW w:w="787" w:type="dxa"/>
          </w:tcPr>
          <w:p w:rsidR="00ED7BE5" w:rsidRPr="00E64C35" w:rsidRDefault="00ED7BE5" w:rsidP="00ED7BE5">
            <w:pPr>
              <w:contextualSpacing/>
              <w:rPr>
                <w:b/>
                <w:sz w:val="22"/>
              </w:rPr>
            </w:pPr>
            <w:r w:rsidRPr="00E64C35">
              <w:rPr>
                <w:b/>
                <w:sz w:val="22"/>
              </w:rPr>
              <w:t>7</w:t>
            </w:r>
          </w:p>
        </w:tc>
        <w:tc>
          <w:tcPr>
            <w:tcW w:w="4527" w:type="dxa"/>
          </w:tcPr>
          <w:p w:rsidR="00ED7BE5" w:rsidRPr="00E64C35" w:rsidRDefault="00ED7BE5" w:rsidP="00ED7BE5">
            <w:pPr>
              <w:contextualSpacing/>
              <w:rPr>
                <w:b/>
                <w:sz w:val="22"/>
              </w:rPr>
            </w:pPr>
            <w:r w:rsidRPr="00E64C35">
              <w:rPr>
                <w:b/>
                <w:sz w:val="22"/>
              </w:rPr>
              <w:t xml:space="preserve">Земельна ділянка </w:t>
            </w:r>
            <w:r w:rsidRPr="00E64C35">
              <w:rPr>
                <w:b/>
                <w:sz w:val="22"/>
                <w:lang w:val="es-ES"/>
              </w:rPr>
              <w:t>V</w:t>
            </w:r>
            <w:r w:rsidRPr="00E64C35">
              <w:rPr>
                <w:b/>
                <w:sz w:val="22"/>
              </w:rPr>
              <w:t xml:space="preserve">ІІ (сформована) </w:t>
            </w:r>
          </w:p>
        </w:tc>
        <w:tc>
          <w:tcPr>
            <w:tcW w:w="849" w:type="dxa"/>
          </w:tcPr>
          <w:p w:rsidR="00ED7BE5" w:rsidRPr="00E64C35" w:rsidRDefault="00ED7BE5" w:rsidP="00ED7BE5">
            <w:pPr>
              <w:contextualSpacing/>
              <w:jc w:val="center"/>
              <w:rPr>
                <w:sz w:val="22"/>
              </w:rPr>
            </w:pPr>
            <w:r w:rsidRPr="00E64C35">
              <w:rPr>
                <w:sz w:val="22"/>
              </w:rPr>
              <w:t>га</w:t>
            </w:r>
          </w:p>
        </w:tc>
        <w:tc>
          <w:tcPr>
            <w:tcW w:w="1488" w:type="dxa"/>
          </w:tcPr>
          <w:p w:rsidR="00ED7BE5" w:rsidRPr="00E64C35" w:rsidRDefault="00ED7BE5" w:rsidP="00ED7BE5">
            <w:pPr>
              <w:contextualSpacing/>
              <w:jc w:val="center"/>
              <w:rPr>
                <w:sz w:val="22"/>
              </w:rPr>
            </w:pPr>
            <w:r w:rsidRPr="00E64C35">
              <w:rPr>
                <w:sz w:val="22"/>
              </w:rPr>
              <w:t>0,3000</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b/>
                <w:sz w:val="22"/>
              </w:rPr>
            </w:pPr>
            <w:r w:rsidRPr="00E64C35">
              <w:rPr>
                <w:b/>
                <w:sz w:val="22"/>
              </w:rPr>
              <w:t xml:space="preserve">кад. ном. 4624886600:11:000:0978 </w:t>
            </w:r>
          </w:p>
          <w:p w:rsidR="00ED7BE5" w:rsidRPr="00E64C35" w:rsidRDefault="00ED7BE5" w:rsidP="00ED7BE5">
            <w:pPr>
              <w:contextualSpacing/>
              <w:rPr>
                <w:sz w:val="22"/>
              </w:rPr>
            </w:pPr>
            <w:r w:rsidRPr="00E64C35">
              <w:rPr>
                <w:b/>
                <w:sz w:val="22"/>
              </w:rPr>
              <w:t>(</w:t>
            </w:r>
            <w:proofErr w:type="spellStart"/>
            <w:r w:rsidRPr="00E64C35">
              <w:rPr>
                <w:b/>
                <w:sz w:val="22"/>
              </w:rPr>
              <w:t>Байор</w:t>
            </w:r>
            <w:proofErr w:type="spellEnd"/>
            <w:r w:rsidRPr="00E64C35">
              <w:rPr>
                <w:b/>
                <w:sz w:val="22"/>
              </w:rPr>
              <w:t xml:space="preserve"> П.В)</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червоних ліній</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w:t>
            </w:r>
            <w:r w:rsidR="00EF77D6" w:rsidRPr="00E64C35">
              <w:rPr>
                <w:rFonts w:ascii="Times New Roman" w:hAnsi="Times New Roman" w:cs="Times New Roman"/>
                <w:sz w:val="22"/>
                <w:lang w:val="uk-UA" w:eastAsia="uk-UA"/>
              </w:rPr>
              <w:t>531</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0,2972</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820</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uk-UA" w:eastAsia="uk-UA"/>
              </w:rPr>
              <w:t>28</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1552</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uk-UA" w:eastAsia="uk-UA"/>
              </w:rPr>
              <w:t>60</w:t>
            </w:r>
            <w:r w:rsidR="00ED7BE5"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D7BE5"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18,0</w:t>
            </w:r>
          </w:p>
        </w:tc>
        <w:tc>
          <w:tcPr>
            <w:tcW w:w="895" w:type="dxa"/>
          </w:tcPr>
          <w:p w:rsidR="00ED7BE5" w:rsidRPr="00E64C35" w:rsidRDefault="00ED7BE5" w:rsidP="00ED7BE5">
            <w:pPr>
              <w:contextualSpacing/>
              <w:rPr>
                <w:sz w:val="22"/>
              </w:rPr>
            </w:pPr>
          </w:p>
        </w:tc>
      </w:tr>
      <w:tr w:rsidR="00ED7BE5" w:rsidRPr="00E64C35" w:rsidTr="00611E4A">
        <w:tc>
          <w:tcPr>
            <w:tcW w:w="787" w:type="dxa"/>
          </w:tcPr>
          <w:p w:rsidR="00ED7BE5" w:rsidRPr="00E64C35" w:rsidRDefault="00ED7BE5" w:rsidP="00ED7BE5">
            <w:pPr>
              <w:contextualSpacing/>
              <w:rPr>
                <w:b/>
                <w:sz w:val="22"/>
              </w:rPr>
            </w:pPr>
            <w:r w:rsidRPr="00E64C35">
              <w:rPr>
                <w:b/>
                <w:sz w:val="22"/>
              </w:rPr>
              <w:t>8</w:t>
            </w:r>
          </w:p>
        </w:tc>
        <w:tc>
          <w:tcPr>
            <w:tcW w:w="4527" w:type="dxa"/>
          </w:tcPr>
          <w:p w:rsidR="00ED7BE5" w:rsidRPr="00E64C35" w:rsidRDefault="00ED7BE5" w:rsidP="00ED7BE5">
            <w:pPr>
              <w:contextualSpacing/>
              <w:rPr>
                <w:b/>
                <w:sz w:val="22"/>
              </w:rPr>
            </w:pPr>
            <w:r w:rsidRPr="00E64C35">
              <w:rPr>
                <w:b/>
                <w:sz w:val="22"/>
              </w:rPr>
              <w:t xml:space="preserve">Земельна ділянка </w:t>
            </w:r>
            <w:r w:rsidRPr="00E64C35">
              <w:rPr>
                <w:b/>
                <w:sz w:val="22"/>
                <w:lang w:val="es-ES"/>
              </w:rPr>
              <w:t>V</w:t>
            </w:r>
            <w:r w:rsidRPr="00E64C35">
              <w:rPr>
                <w:b/>
                <w:sz w:val="22"/>
              </w:rPr>
              <w:t xml:space="preserve">ІІІ (сформована) </w:t>
            </w:r>
          </w:p>
        </w:tc>
        <w:tc>
          <w:tcPr>
            <w:tcW w:w="849" w:type="dxa"/>
          </w:tcPr>
          <w:p w:rsidR="00ED7BE5" w:rsidRPr="00E64C35" w:rsidRDefault="00ED7BE5" w:rsidP="00ED7BE5">
            <w:pPr>
              <w:contextualSpacing/>
              <w:jc w:val="center"/>
              <w:rPr>
                <w:sz w:val="22"/>
              </w:rPr>
            </w:pPr>
            <w:r w:rsidRPr="00E64C35">
              <w:rPr>
                <w:sz w:val="22"/>
              </w:rPr>
              <w:t>га</w:t>
            </w:r>
          </w:p>
        </w:tc>
        <w:tc>
          <w:tcPr>
            <w:tcW w:w="1488" w:type="dxa"/>
          </w:tcPr>
          <w:p w:rsidR="00ED7BE5" w:rsidRPr="00E64C35" w:rsidRDefault="00ED7BE5" w:rsidP="00ED7BE5">
            <w:pPr>
              <w:contextualSpacing/>
              <w:jc w:val="center"/>
              <w:rPr>
                <w:sz w:val="22"/>
              </w:rPr>
            </w:pPr>
            <w:r w:rsidRPr="00E64C35">
              <w:rPr>
                <w:sz w:val="22"/>
              </w:rPr>
              <w:t>0,3000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b/>
                <w:sz w:val="22"/>
              </w:rPr>
            </w:pPr>
            <w:r w:rsidRPr="00E64C35">
              <w:rPr>
                <w:b/>
                <w:sz w:val="22"/>
              </w:rPr>
              <w:t xml:space="preserve">кад. ном. 4624886600:11:000:0784 </w:t>
            </w:r>
          </w:p>
          <w:p w:rsidR="00ED7BE5" w:rsidRPr="00E64C35" w:rsidRDefault="00ED7BE5" w:rsidP="00ED7BE5">
            <w:pPr>
              <w:contextualSpacing/>
              <w:rPr>
                <w:sz w:val="22"/>
              </w:rPr>
            </w:pPr>
            <w:r w:rsidRPr="00E64C35">
              <w:rPr>
                <w:b/>
                <w:sz w:val="22"/>
              </w:rPr>
              <w:t>(</w:t>
            </w:r>
            <w:proofErr w:type="spellStart"/>
            <w:r w:rsidRPr="00E64C35">
              <w:rPr>
                <w:b/>
                <w:sz w:val="22"/>
              </w:rPr>
              <w:t>Щирба</w:t>
            </w:r>
            <w:proofErr w:type="spellEnd"/>
            <w:r w:rsidRPr="00E64C35">
              <w:rPr>
                <w:b/>
                <w:sz w:val="22"/>
              </w:rPr>
              <w:t xml:space="preserve"> М.В.)</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w:t>
            </w:r>
            <w:r w:rsidR="00EF77D6" w:rsidRPr="00E64C35">
              <w:rPr>
                <w:rFonts w:ascii="Times New Roman" w:hAnsi="Times New Roman" w:cs="Times New Roman"/>
                <w:sz w:val="22"/>
                <w:lang w:val="uk-UA" w:eastAsia="uk-UA"/>
              </w:rPr>
              <w:t>6</w:t>
            </w:r>
            <w:r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червоних ліній</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es-ES"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w:t>
            </w:r>
            <w:r w:rsidR="00EF77D6" w:rsidRPr="00E64C35">
              <w:rPr>
                <w:rFonts w:ascii="Times New Roman" w:hAnsi="Times New Roman" w:cs="Times New Roman"/>
                <w:sz w:val="22"/>
                <w:lang w:val="uk-UA" w:eastAsia="uk-UA"/>
              </w:rPr>
              <w:t>678</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0,3</w:t>
            </w:r>
            <w:r w:rsidRPr="00E64C35">
              <w:rPr>
                <w:rFonts w:ascii="Times New Roman" w:hAnsi="Times New Roman" w:cs="Times New Roman"/>
                <w:sz w:val="22"/>
                <w:lang w:val="es-ES" w:eastAsia="uk-UA"/>
              </w:rPr>
              <w:t>000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930</w:t>
            </w:r>
            <w:r w:rsidR="00ED7BE5" w:rsidRPr="00E64C35">
              <w:rPr>
                <w:rFonts w:ascii="Times New Roman" w:hAnsi="Times New Roman" w:cs="Times New Roman"/>
                <w:sz w:val="22"/>
                <w:lang w:val="uk-UA" w:eastAsia="uk-UA"/>
              </w:rPr>
              <w:t>,0/1</w:t>
            </w:r>
            <w:r w:rsidRPr="00E64C35">
              <w:rPr>
                <w:rFonts w:ascii="Times New Roman" w:hAnsi="Times New Roman" w:cs="Times New Roman"/>
                <w:sz w:val="22"/>
                <w:lang w:val="uk-UA" w:eastAsia="uk-UA"/>
              </w:rPr>
              <w:t>0</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10</w:t>
            </w:r>
            <w:r w:rsidR="00EF77D6" w:rsidRPr="00E64C35">
              <w:rPr>
                <w:rFonts w:ascii="Times New Roman" w:hAnsi="Times New Roman" w:cs="Times New Roman"/>
                <w:sz w:val="22"/>
                <w:lang w:val="uk-UA" w:eastAsia="uk-UA"/>
              </w:rPr>
              <w:t>7</w:t>
            </w:r>
            <w:r w:rsidRPr="00E64C35">
              <w:rPr>
                <w:rFonts w:ascii="Times New Roman" w:hAnsi="Times New Roman" w:cs="Times New Roman"/>
                <w:sz w:val="22"/>
                <w:lang w:val="uk-UA" w:eastAsia="uk-UA"/>
              </w:rPr>
              <w:t>0,0/1</w:t>
            </w:r>
            <w:r w:rsidR="00EF77D6" w:rsidRPr="00E64C35">
              <w:rPr>
                <w:rFonts w:ascii="Times New Roman" w:hAnsi="Times New Roman" w:cs="Times New Roman"/>
                <w:sz w:val="22"/>
                <w:lang w:val="uk-UA" w:eastAsia="uk-UA"/>
              </w:rPr>
              <w:t>00</w:t>
            </w:r>
            <w:r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5</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9</w:t>
            </w:r>
          </w:p>
        </w:tc>
        <w:tc>
          <w:tcPr>
            <w:tcW w:w="4527" w:type="dxa"/>
          </w:tcPr>
          <w:p w:rsidR="00ED7BE5" w:rsidRPr="00E64C35" w:rsidRDefault="00ED7BE5" w:rsidP="00ED7BE5">
            <w:pPr>
              <w:contextualSpacing/>
              <w:rPr>
                <w:b/>
                <w:sz w:val="22"/>
              </w:rPr>
            </w:pPr>
            <w:r w:rsidRPr="00E64C35">
              <w:rPr>
                <w:b/>
                <w:sz w:val="22"/>
              </w:rPr>
              <w:t xml:space="preserve">Земельна ділянка ІХ (сформована) </w:t>
            </w:r>
          </w:p>
        </w:tc>
        <w:tc>
          <w:tcPr>
            <w:tcW w:w="849" w:type="dxa"/>
          </w:tcPr>
          <w:p w:rsidR="00ED7BE5" w:rsidRPr="00E64C35" w:rsidRDefault="00ED7BE5" w:rsidP="00ED7BE5">
            <w:pPr>
              <w:contextualSpacing/>
              <w:jc w:val="center"/>
              <w:rPr>
                <w:sz w:val="22"/>
              </w:rPr>
            </w:pPr>
            <w:r w:rsidRPr="00E64C35">
              <w:rPr>
                <w:sz w:val="22"/>
              </w:rPr>
              <w:t>га</w:t>
            </w:r>
          </w:p>
        </w:tc>
        <w:tc>
          <w:tcPr>
            <w:tcW w:w="1488" w:type="dxa"/>
          </w:tcPr>
          <w:p w:rsidR="00ED7BE5" w:rsidRPr="00E64C35" w:rsidRDefault="00ED7BE5" w:rsidP="00ED7BE5">
            <w:pPr>
              <w:contextualSpacing/>
              <w:jc w:val="center"/>
              <w:rPr>
                <w:sz w:val="22"/>
              </w:rPr>
            </w:pPr>
            <w:r w:rsidRPr="00E64C35">
              <w:rPr>
                <w:sz w:val="22"/>
              </w:rPr>
              <w:t>0,</w:t>
            </w:r>
            <w:r w:rsidR="00EF77D6" w:rsidRPr="00E64C35">
              <w:rPr>
                <w:sz w:val="22"/>
              </w:rPr>
              <w:t>3000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b/>
                <w:sz w:val="22"/>
              </w:rPr>
            </w:pPr>
            <w:r w:rsidRPr="00E64C35">
              <w:rPr>
                <w:b/>
                <w:sz w:val="22"/>
              </w:rPr>
              <w:t xml:space="preserve">кад. ном. 4624886600:11:000:0785 </w:t>
            </w:r>
          </w:p>
          <w:p w:rsidR="00ED7BE5" w:rsidRPr="00E64C35" w:rsidRDefault="00ED7BE5" w:rsidP="00ED7BE5">
            <w:pPr>
              <w:contextualSpacing/>
              <w:rPr>
                <w:sz w:val="22"/>
              </w:rPr>
            </w:pPr>
            <w:r w:rsidRPr="00E64C35">
              <w:rPr>
                <w:b/>
                <w:sz w:val="22"/>
              </w:rPr>
              <w:t>(</w:t>
            </w:r>
            <w:proofErr w:type="spellStart"/>
            <w:r w:rsidRPr="00E64C35">
              <w:rPr>
                <w:b/>
                <w:sz w:val="22"/>
              </w:rPr>
              <w:t>Затхей</w:t>
            </w:r>
            <w:proofErr w:type="spellEnd"/>
            <w:r w:rsidRPr="00E64C35">
              <w:rPr>
                <w:b/>
                <w:sz w:val="22"/>
              </w:rPr>
              <w:t xml:space="preserve"> І.Г.)</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червоних ліній</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Для формування </w:t>
            </w:r>
            <w:proofErr w:type="spellStart"/>
            <w:r w:rsidRPr="00E64C35">
              <w:rPr>
                <w:sz w:val="22"/>
              </w:rPr>
              <w:t>вулично</w:t>
            </w:r>
            <w:proofErr w:type="spellEnd"/>
            <w:r w:rsidRPr="00E64C35">
              <w:rPr>
                <w:sz w:val="22"/>
              </w:rPr>
              <w:t>-дорожньої мережі</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0,0300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w:t>
            </w:r>
            <w:r w:rsidR="00EF77D6" w:rsidRPr="00E64C35">
              <w:rPr>
                <w:rFonts w:ascii="Times New Roman" w:hAnsi="Times New Roman" w:cs="Times New Roman"/>
                <w:sz w:val="22"/>
                <w:lang w:val="uk-UA" w:eastAsia="uk-UA"/>
              </w:rPr>
              <w:t>1796</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w:t>
            </w:r>
            <w:r w:rsidR="00EF77D6" w:rsidRPr="00E64C35">
              <w:rPr>
                <w:rFonts w:ascii="Times New Roman" w:hAnsi="Times New Roman" w:cs="Times New Roman"/>
                <w:sz w:val="22"/>
                <w:lang w:val="uk-UA" w:eastAsia="uk-UA"/>
              </w:rPr>
              <w:t>2700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w:t>
            </w:r>
            <w:r w:rsidR="00EF77D6" w:rsidRPr="00E64C35">
              <w:rPr>
                <w:rFonts w:ascii="Times New Roman" w:hAnsi="Times New Roman" w:cs="Times New Roman"/>
                <w:sz w:val="22"/>
                <w:lang w:val="uk-UA" w:eastAsia="uk-UA"/>
              </w:rPr>
              <w:t>0</w:t>
            </w:r>
            <w:r w:rsidRPr="00E64C35">
              <w:rPr>
                <w:rFonts w:ascii="Times New Roman" w:hAnsi="Times New Roman" w:cs="Times New Roman"/>
                <w:sz w:val="22"/>
                <w:lang w:val="uk-UA" w:eastAsia="uk-UA"/>
              </w:rPr>
              <w:t>0,0/1</w:t>
            </w:r>
            <w:r w:rsidR="00EF77D6" w:rsidRPr="00E64C35">
              <w:rPr>
                <w:rFonts w:ascii="Times New Roman" w:hAnsi="Times New Roman" w:cs="Times New Roman"/>
                <w:sz w:val="22"/>
                <w:lang w:val="uk-UA" w:eastAsia="uk-UA"/>
              </w:rPr>
              <w:t>1</w:t>
            </w:r>
            <w:r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8</w:t>
            </w:r>
            <w:r w:rsidR="00ED7BE5" w:rsidRPr="00E64C35">
              <w:rPr>
                <w:rFonts w:ascii="Times New Roman" w:hAnsi="Times New Roman" w:cs="Times New Roman"/>
                <w:sz w:val="22"/>
                <w:lang w:val="uk-UA" w:eastAsia="uk-UA"/>
              </w:rPr>
              <w:t>00,0/16</w:t>
            </w:r>
            <w:r w:rsidRPr="00E64C35">
              <w:rPr>
                <w:rFonts w:ascii="Times New Roman" w:hAnsi="Times New Roman" w:cs="Times New Roman"/>
                <w:sz w:val="22"/>
                <w:lang w:val="uk-UA" w:eastAsia="uk-UA"/>
              </w:rPr>
              <w:t>0</w:t>
            </w:r>
            <w:r w:rsidR="00ED7BE5"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D7BE5"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EF77D6" w:rsidRPr="00E64C35">
              <w:rPr>
                <w:rFonts w:ascii="Times New Roman" w:hAnsi="Times New Roman" w:cs="Times New Roman"/>
                <w:sz w:val="22"/>
                <w:lang w:val="uk-UA" w:eastAsia="uk-UA"/>
              </w:rPr>
              <w:t>7</w:t>
            </w:r>
            <w:r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10</w:t>
            </w:r>
          </w:p>
        </w:tc>
        <w:tc>
          <w:tcPr>
            <w:tcW w:w="4527" w:type="dxa"/>
          </w:tcPr>
          <w:p w:rsidR="00ED7BE5" w:rsidRPr="00E64C35" w:rsidRDefault="00ED7BE5" w:rsidP="00ED7BE5">
            <w:pPr>
              <w:contextualSpacing/>
              <w:rPr>
                <w:b/>
                <w:sz w:val="22"/>
              </w:rPr>
            </w:pPr>
            <w:r w:rsidRPr="00E64C35">
              <w:rPr>
                <w:b/>
                <w:sz w:val="22"/>
              </w:rPr>
              <w:t xml:space="preserve">Земельна ділянка Х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n-US" w:eastAsia="uk-UA"/>
              </w:rPr>
            </w:pPr>
            <w:r w:rsidRPr="00E64C35">
              <w:rPr>
                <w:rFonts w:ascii="Times New Roman" w:hAnsi="Times New Roman" w:cs="Times New Roman"/>
                <w:sz w:val="22"/>
                <w:lang w:val="uk-UA" w:eastAsia="uk-UA"/>
              </w:rPr>
              <w:t>0,</w:t>
            </w:r>
            <w:r w:rsidR="00E64C35" w:rsidRPr="00E64C35">
              <w:rPr>
                <w:rFonts w:ascii="Times New Roman" w:hAnsi="Times New Roman" w:cs="Times New Roman"/>
                <w:sz w:val="22"/>
                <w:lang w:val="en-US" w:eastAsia="uk-UA"/>
              </w:rPr>
              <w:t>1469</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0,5957</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350,0/12,0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3977</w:t>
            </w:r>
            <w:r w:rsidR="00ED7BE5" w:rsidRPr="00E64C35">
              <w:rPr>
                <w:rFonts w:ascii="Times New Roman" w:hAnsi="Times New Roman" w:cs="Times New Roman"/>
                <w:sz w:val="22"/>
                <w:lang w:val="uk-UA" w:eastAsia="uk-UA"/>
              </w:rPr>
              <w:t>,0/1</w:t>
            </w:r>
            <w:r w:rsidRPr="00E64C35">
              <w:rPr>
                <w:rFonts w:ascii="Times New Roman" w:hAnsi="Times New Roman" w:cs="Times New Roman"/>
                <w:sz w:val="22"/>
                <w:lang w:val="uk-UA" w:eastAsia="uk-UA"/>
              </w:rPr>
              <w:t>00</w:t>
            </w:r>
            <w:r w:rsidR="00ED7BE5"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40</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11</w:t>
            </w:r>
          </w:p>
        </w:tc>
        <w:tc>
          <w:tcPr>
            <w:tcW w:w="4527" w:type="dxa"/>
          </w:tcPr>
          <w:p w:rsidR="00ED7BE5" w:rsidRPr="00E64C35" w:rsidRDefault="00ED7BE5" w:rsidP="00ED7BE5">
            <w:pPr>
              <w:contextualSpacing/>
              <w:rPr>
                <w:b/>
                <w:sz w:val="22"/>
              </w:rPr>
            </w:pPr>
            <w:r w:rsidRPr="00E64C35">
              <w:rPr>
                <w:b/>
                <w:sz w:val="22"/>
              </w:rPr>
              <w:t>Земельна ділянка Х</w:t>
            </w:r>
            <w:r w:rsidR="00E64C35" w:rsidRPr="00E64C35">
              <w:rPr>
                <w:b/>
                <w:sz w:val="22"/>
              </w:rPr>
              <w:t>І</w:t>
            </w:r>
            <w:r w:rsidRPr="00E64C35">
              <w:rPr>
                <w:b/>
                <w:sz w:val="22"/>
              </w:rPr>
              <w:t xml:space="preserve">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w:t>
            </w:r>
            <w:r w:rsidR="00EF77D6" w:rsidRPr="00E64C35">
              <w:rPr>
                <w:rFonts w:ascii="Times New Roman" w:hAnsi="Times New Roman" w:cs="Times New Roman"/>
                <w:sz w:val="22"/>
                <w:lang w:val="uk-UA" w:eastAsia="uk-UA"/>
              </w:rPr>
              <w:t>501</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en-US" w:eastAsia="uk-UA"/>
              </w:rPr>
            </w:pPr>
            <w:r w:rsidRPr="00E64C35">
              <w:rPr>
                <w:rFonts w:ascii="Times New Roman" w:hAnsi="Times New Roman" w:cs="Times New Roman"/>
                <w:sz w:val="22"/>
                <w:lang w:val="en-US"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0,0117</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lastRenderedPageBreak/>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36</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uk-UA" w:eastAsia="uk-UA"/>
              </w:rPr>
              <w:t>31</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81</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12</w:t>
            </w:r>
          </w:p>
        </w:tc>
        <w:tc>
          <w:tcPr>
            <w:tcW w:w="4527" w:type="dxa"/>
          </w:tcPr>
          <w:p w:rsidR="00ED7BE5" w:rsidRPr="00E64C35" w:rsidRDefault="00ED7BE5" w:rsidP="00ED7BE5">
            <w:pPr>
              <w:contextualSpacing/>
              <w:rPr>
                <w:b/>
                <w:sz w:val="22"/>
              </w:rPr>
            </w:pPr>
            <w:r w:rsidRPr="00E64C35">
              <w:rPr>
                <w:b/>
                <w:sz w:val="22"/>
              </w:rPr>
              <w:t>Земельна ділянка Х</w:t>
            </w:r>
            <w:r w:rsidR="00E64C35" w:rsidRPr="00E64C35">
              <w:rPr>
                <w:b/>
                <w:sz w:val="22"/>
              </w:rPr>
              <w:t>ІІ</w:t>
            </w:r>
            <w:r w:rsidRPr="00E64C35">
              <w:rPr>
                <w:b/>
                <w:sz w:val="22"/>
              </w:rPr>
              <w:t xml:space="preserve">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n-US" w:eastAsia="uk-UA"/>
              </w:rPr>
            </w:pPr>
            <w:r w:rsidRPr="00E64C35">
              <w:rPr>
                <w:rFonts w:ascii="Times New Roman" w:hAnsi="Times New Roman" w:cs="Times New Roman"/>
                <w:sz w:val="22"/>
                <w:lang w:val="uk-UA" w:eastAsia="uk-UA"/>
              </w:rPr>
              <w:t>0,0</w:t>
            </w:r>
            <w:r w:rsidR="00E64C35" w:rsidRPr="00E64C35">
              <w:rPr>
                <w:rFonts w:ascii="Times New Roman" w:hAnsi="Times New Roman" w:cs="Times New Roman"/>
                <w:sz w:val="22"/>
                <w:lang w:val="en-US" w:eastAsia="uk-UA"/>
              </w:rPr>
              <w:t>805</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0,3215</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760</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en-US" w:eastAsia="uk-UA"/>
              </w:rPr>
              <w:t>24</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E64C35" w:rsidRPr="00E64C35">
              <w:rPr>
                <w:rFonts w:ascii="Times New Roman" w:hAnsi="Times New Roman" w:cs="Times New Roman"/>
                <w:sz w:val="22"/>
                <w:lang w:val="en-US" w:eastAsia="uk-UA"/>
              </w:rPr>
              <w:t>5</w:t>
            </w:r>
            <w:r w:rsidRPr="00E64C35">
              <w:rPr>
                <w:rFonts w:ascii="Times New Roman" w:hAnsi="Times New Roman" w:cs="Times New Roman"/>
                <w:sz w:val="22"/>
                <w:lang w:val="uk-UA" w:eastAsia="uk-UA"/>
              </w:rPr>
              <w:t>00,0/</w:t>
            </w:r>
            <w:r w:rsidR="00E64C35" w:rsidRPr="00E64C35">
              <w:rPr>
                <w:rFonts w:ascii="Times New Roman" w:hAnsi="Times New Roman" w:cs="Times New Roman"/>
                <w:sz w:val="22"/>
                <w:lang w:val="en-US" w:eastAsia="uk-UA"/>
              </w:rPr>
              <w:t>95</w:t>
            </w:r>
            <w:r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D7BE5"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w:t>
            </w:r>
            <w:r w:rsidR="00EF77D6" w:rsidRPr="00E64C35">
              <w:rPr>
                <w:rFonts w:ascii="Times New Roman" w:hAnsi="Times New Roman" w:cs="Times New Roman"/>
                <w:sz w:val="22"/>
                <w:lang w:val="uk-UA" w:eastAsia="uk-UA"/>
              </w:rPr>
              <w:t>7</w:t>
            </w:r>
            <w:r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13</w:t>
            </w:r>
          </w:p>
        </w:tc>
        <w:tc>
          <w:tcPr>
            <w:tcW w:w="4527" w:type="dxa"/>
          </w:tcPr>
          <w:p w:rsidR="00ED7BE5" w:rsidRPr="00E64C35" w:rsidRDefault="00ED7BE5" w:rsidP="00ED7BE5">
            <w:pPr>
              <w:contextualSpacing/>
              <w:rPr>
                <w:b/>
                <w:sz w:val="22"/>
              </w:rPr>
            </w:pPr>
            <w:r w:rsidRPr="00E64C35">
              <w:rPr>
                <w:b/>
                <w:sz w:val="22"/>
              </w:rPr>
              <w:t>Земельна ділянка Х</w:t>
            </w:r>
            <w:r w:rsidR="00E64C35" w:rsidRPr="00E64C35">
              <w:rPr>
                <w:b/>
                <w:sz w:val="22"/>
              </w:rPr>
              <w:t>ІІІ</w:t>
            </w:r>
            <w:r w:rsidRPr="00E64C35">
              <w:rPr>
                <w:b/>
                <w:sz w:val="22"/>
              </w:rPr>
              <w:t xml:space="preserve">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F77D6"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10200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n-US" w:eastAsia="uk-UA"/>
              </w:rPr>
            </w:pPr>
            <w:r w:rsidRPr="00E64C35">
              <w:rPr>
                <w:rFonts w:ascii="Times New Roman" w:hAnsi="Times New Roman" w:cs="Times New Roman"/>
                <w:sz w:val="22"/>
                <w:lang w:val="uk-UA" w:eastAsia="uk-UA"/>
              </w:rPr>
              <w:t>0,0</w:t>
            </w:r>
            <w:r w:rsidR="00E64C35" w:rsidRPr="00E64C35">
              <w:rPr>
                <w:rFonts w:ascii="Times New Roman" w:hAnsi="Times New Roman" w:cs="Times New Roman"/>
                <w:sz w:val="22"/>
                <w:lang w:val="en-US" w:eastAsia="uk-UA"/>
              </w:rPr>
              <w:t>050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0,1432</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w:t>
            </w:r>
            <w:r w:rsidR="00E64C35" w:rsidRPr="00E64C35">
              <w:rPr>
                <w:rFonts w:ascii="Times New Roman" w:hAnsi="Times New Roman" w:cs="Times New Roman"/>
                <w:sz w:val="22"/>
                <w:lang w:val="en-US" w:eastAsia="uk-UA"/>
              </w:rPr>
              <w:t>3</w:t>
            </w:r>
            <w:r w:rsidRPr="00E64C35">
              <w:rPr>
                <w:rFonts w:ascii="Times New Roman" w:hAnsi="Times New Roman" w:cs="Times New Roman"/>
                <w:sz w:val="22"/>
                <w:lang w:val="uk-UA" w:eastAsia="uk-UA"/>
              </w:rPr>
              <w:t>0,0/</w:t>
            </w:r>
            <w:r w:rsidR="00E64C35" w:rsidRPr="00E64C35">
              <w:rPr>
                <w:rFonts w:ascii="Times New Roman" w:hAnsi="Times New Roman" w:cs="Times New Roman"/>
                <w:sz w:val="22"/>
                <w:lang w:val="en-US" w:eastAsia="uk-UA"/>
              </w:rPr>
              <w:t>23</w:t>
            </w:r>
            <w:r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802</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en-US" w:eastAsia="uk-UA"/>
              </w:rPr>
              <w:t>30</w:t>
            </w:r>
            <w:r w:rsidR="00ED7BE5" w:rsidRPr="00E64C35">
              <w:rPr>
                <w:rFonts w:ascii="Times New Roman" w:hAnsi="Times New Roman" w:cs="Times New Roman"/>
                <w:sz w:val="22"/>
                <w:lang w:val="uk-UA" w:eastAsia="uk-UA"/>
              </w:rPr>
              <w:t>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6</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14</w:t>
            </w:r>
          </w:p>
        </w:tc>
        <w:tc>
          <w:tcPr>
            <w:tcW w:w="4527" w:type="dxa"/>
          </w:tcPr>
          <w:p w:rsidR="00ED7BE5" w:rsidRPr="00E64C35" w:rsidRDefault="00ED7BE5" w:rsidP="00ED7BE5">
            <w:pPr>
              <w:contextualSpacing/>
              <w:rPr>
                <w:b/>
                <w:sz w:val="22"/>
              </w:rPr>
            </w:pPr>
            <w:r w:rsidRPr="00E64C35">
              <w:rPr>
                <w:b/>
                <w:sz w:val="22"/>
              </w:rPr>
              <w:t>Земельна ділянка Х</w:t>
            </w:r>
            <w:r w:rsidR="00E64C35" w:rsidRPr="00E64C35">
              <w:rPr>
                <w:b/>
                <w:sz w:val="22"/>
                <w:lang w:val="es-ES"/>
              </w:rPr>
              <w:t>IV</w:t>
            </w:r>
            <w:r w:rsidRPr="00E64C35">
              <w:rPr>
                <w:b/>
                <w:sz w:val="22"/>
              </w:rPr>
              <w:t xml:space="preserve">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20600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0,0456</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0,4868</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720</w:t>
            </w:r>
            <w:r w:rsidR="00ED7BE5" w:rsidRPr="00E64C35">
              <w:rPr>
                <w:rFonts w:ascii="Times New Roman" w:hAnsi="Times New Roman" w:cs="Times New Roman"/>
                <w:sz w:val="22"/>
                <w:lang w:val="uk-UA" w:eastAsia="uk-UA"/>
              </w:rPr>
              <w:t>,0/1</w:t>
            </w:r>
            <w:r w:rsidRPr="00E64C35">
              <w:rPr>
                <w:rFonts w:ascii="Times New Roman" w:hAnsi="Times New Roman" w:cs="Times New Roman"/>
                <w:sz w:val="22"/>
                <w:lang w:val="en-US" w:eastAsia="uk-UA"/>
              </w:rPr>
              <w:t>7</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2000</w:t>
            </w:r>
            <w:r w:rsidR="00ED7BE5" w:rsidRPr="00E64C35">
              <w:rPr>
                <w:rFonts w:ascii="Times New Roman" w:hAnsi="Times New Roman" w:cs="Times New Roman"/>
                <w:sz w:val="22"/>
                <w:lang w:val="uk-UA" w:eastAsia="uk-UA"/>
              </w:rPr>
              <w:t>,0/</w:t>
            </w:r>
            <w:r w:rsidRPr="00E64C35">
              <w:rPr>
                <w:rFonts w:ascii="Times New Roman" w:hAnsi="Times New Roman" w:cs="Times New Roman"/>
                <w:sz w:val="22"/>
                <w:lang w:val="en-US" w:eastAsia="uk-UA"/>
              </w:rPr>
              <w:t>2148</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36</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b/>
                <w:sz w:val="22"/>
              </w:rPr>
            </w:pPr>
            <w:r w:rsidRPr="00E64C35">
              <w:rPr>
                <w:b/>
                <w:sz w:val="22"/>
              </w:rPr>
              <w:t>15</w:t>
            </w:r>
          </w:p>
        </w:tc>
        <w:tc>
          <w:tcPr>
            <w:tcW w:w="4527" w:type="dxa"/>
          </w:tcPr>
          <w:p w:rsidR="00ED7BE5" w:rsidRPr="00E64C35" w:rsidRDefault="00ED7BE5" w:rsidP="00ED7BE5">
            <w:pPr>
              <w:contextualSpacing/>
              <w:rPr>
                <w:b/>
                <w:sz w:val="22"/>
              </w:rPr>
            </w:pPr>
            <w:r w:rsidRPr="00E64C35">
              <w:rPr>
                <w:b/>
                <w:sz w:val="22"/>
              </w:rPr>
              <w:t>Земельна ділянка Х</w:t>
            </w:r>
            <w:r w:rsidR="00E64C35" w:rsidRPr="00E64C35">
              <w:rPr>
                <w:b/>
                <w:sz w:val="22"/>
                <w:lang w:val="en-US"/>
              </w:rPr>
              <w:t>V</w:t>
            </w:r>
            <w:r w:rsidRPr="00E64C35">
              <w:rPr>
                <w:b/>
                <w:sz w:val="22"/>
              </w:rPr>
              <w:t xml:space="preserve"> (проектована) </w:t>
            </w:r>
          </w:p>
        </w:tc>
        <w:tc>
          <w:tcPr>
            <w:tcW w:w="849" w:type="dxa"/>
          </w:tcPr>
          <w:p w:rsidR="00ED7BE5" w:rsidRPr="00E64C35" w:rsidRDefault="00ED7BE5" w:rsidP="00ED7BE5">
            <w:pPr>
              <w:contextualSpacing/>
              <w:jc w:val="center"/>
              <w:rPr>
                <w:sz w:val="22"/>
              </w:rPr>
            </w:pPr>
          </w:p>
        </w:tc>
        <w:tc>
          <w:tcPr>
            <w:tcW w:w="1488" w:type="dxa"/>
          </w:tcPr>
          <w:p w:rsidR="00ED7BE5" w:rsidRPr="00E64C35" w:rsidRDefault="00ED7BE5" w:rsidP="00ED7BE5">
            <w:pPr>
              <w:contextualSpacing/>
              <w:jc w:val="center"/>
              <w:rPr>
                <w:sz w:val="22"/>
              </w:rPr>
            </w:pP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p>
        </w:tc>
        <w:tc>
          <w:tcPr>
            <w:tcW w:w="4527" w:type="dxa"/>
          </w:tcPr>
          <w:p w:rsidR="00ED7BE5" w:rsidRPr="00E64C35" w:rsidRDefault="00ED7BE5" w:rsidP="00ED7BE5">
            <w:pPr>
              <w:contextualSpacing/>
              <w:rPr>
                <w:sz w:val="22"/>
              </w:rPr>
            </w:pPr>
            <w:r w:rsidRPr="00E64C35">
              <w:rPr>
                <w:sz w:val="22"/>
              </w:rPr>
              <w:t>Код виду функціонального призначення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20</w:t>
            </w:r>
            <w:r w:rsidR="00EF77D6" w:rsidRPr="00E64C35">
              <w:rPr>
                <w:rFonts w:ascii="Times New Roman" w:hAnsi="Times New Roman" w:cs="Times New Roman"/>
                <w:sz w:val="22"/>
                <w:lang w:val="uk-UA" w:eastAsia="uk-UA"/>
              </w:rPr>
              <w:t>502</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В межах охоронних зон інженерних мереж</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n-US" w:eastAsia="uk-UA"/>
              </w:rPr>
            </w:pPr>
            <w:r w:rsidRPr="00E64C35">
              <w:rPr>
                <w:rFonts w:ascii="Times New Roman" w:hAnsi="Times New Roman" w:cs="Times New Roman"/>
                <w:sz w:val="22"/>
                <w:lang w:val="uk-UA" w:eastAsia="uk-UA"/>
              </w:rPr>
              <w:t>0,0</w:t>
            </w:r>
            <w:r w:rsidR="00E64C35" w:rsidRPr="00E64C35">
              <w:rPr>
                <w:rFonts w:ascii="Times New Roman" w:hAnsi="Times New Roman" w:cs="Times New Roman"/>
                <w:sz w:val="22"/>
                <w:lang w:val="en-US" w:eastAsia="uk-UA"/>
              </w:rPr>
              <w:t>036</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земельної ділянки в проекті ДПТ</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га</w:t>
            </w:r>
          </w:p>
        </w:tc>
        <w:tc>
          <w:tcPr>
            <w:tcW w:w="1488" w:type="dxa"/>
          </w:tcPr>
          <w:p w:rsidR="00ED7BE5" w:rsidRPr="00E64C35" w:rsidRDefault="00ED7BE5" w:rsidP="00ED7BE5">
            <w:pPr>
              <w:pStyle w:val="Style4"/>
              <w:widowControl/>
              <w:contextualSpacing/>
              <w:jc w:val="center"/>
              <w:rPr>
                <w:rFonts w:ascii="Times New Roman" w:hAnsi="Times New Roman" w:cs="Times New Roman"/>
                <w:sz w:val="22"/>
                <w:lang w:val="es-ES" w:eastAsia="uk-UA"/>
              </w:rPr>
            </w:pPr>
            <w:r w:rsidRPr="00E64C35">
              <w:rPr>
                <w:rFonts w:ascii="Times New Roman" w:hAnsi="Times New Roman" w:cs="Times New Roman"/>
                <w:sz w:val="22"/>
                <w:lang w:val="uk-UA" w:eastAsia="uk-UA"/>
              </w:rPr>
              <w:t>0,0440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pStyle w:val="Style4"/>
              <w:widowControl/>
              <w:contextualSpacing/>
              <w:rPr>
                <w:rFonts w:ascii="Times New Roman" w:hAnsi="Times New Roman" w:cs="Times New Roman"/>
                <w:sz w:val="22"/>
                <w:lang w:val="uk-UA" w:eastAsia="uk-UA"/>
              </w:rPr>
            </w:pPr>
            <w:r w:rsidRPr="00E64C35">
              <w:rPr>
                <w:rFonts w:ascii="Times New Roman" w:hAnsi="Times New Roman" w:cs="Times New Roman"/>
                <w:sz w:val="22"/>
                <w:lang w:val="uk-UA" w:eastAsia="uk-UA"/>
              </w:rPr>
              <w:t>Площа забудови/ Відсоток забудови</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41</w:t>
            </w:r>
            <w:r w:rsidR="00ED7BE5" w:rsidRPr="00E64C35">
              <w:rPr>
                <w:rFonts w:ascii="Times New Roman" w:hAnsi="Times New Roman" w:cs="Times New Roman"/>
                <w:sz w:val="22"/>
                <w:lang w:val="uk-UA" w:eastAsia="uk-UA"/>
              </w:rPr>
              <w:t>,0/1</w:t>
            </w:r>
            <w:r w:rsidRPr="00E64C35">
              <w:rPr>
                <w:rFonts w:ascii="Times New Roman" w:hAnsi="Times New Roman" w:cs="Times New Roman"/>
                <w:sz w:val="22"/>
                <w:lang w:val="en-US" w:eastAsia="uk-UA"/>
              </w:rPr>
              <w:t>0</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D7BE5">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Площа мощення/ Площа озеленення</w:t>
            </w:r>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м2/м2</w:t>
            </w:r>
          </w:p>
        </w:tc>
        <w:tc>
          <w:tcPr>
            <w:tcW w:w="1488" w:type="dxa"/>
          </w:tcPr>
          <w:p w:rsidR="00ED7BE5" w:rsidRPr="00E64C35" w:rsidRDefault="00E64C35" w:rsidP="00ED7BE5">
            <w:pPr>
              <w:pStyle w:val="Style4"/>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en-US" w:eastAsia="uk-UA"/>
              </w:rPr>
              <w:t>2</w:t>
            </w:r>
            <w:r w:rsidR="00ED7BE5" w:rsidRPr="00E64C35">
              <w:rPr>
                <w:rFonts w:ascii="Times New Roman" w:hAnsi="Times New Roman" w:cs="Times New Roman"/>
                <w:sz w:val="22"/>
                <w:lang w:val="uk-UA" w:eastAsia="uk-UA"/>
              </w:rPr>
              <w:t>00,0/1</w:t>
            </w:r>
            <w:r w:rsidRPr="00E64C35">
              <w:rPr>
                <w:rFonts w:ascii="Times New Roman" w:hAnsi="Times New Roman" w:cs="Times New Roman"/>
                <w:sz w:val="22"/>
                <w:lang w:val="en-US" w:eastAsia="uk-UA"/>
              </w:rPr>
              <w:t>99</w:t>
            </w:r>
            <w:r w:rsidR="00ED7BE5" w:rsidRPr="00E64C35">
              <w:rPr>
                <w:rFonts w:ascii="Times New Roman" w:hAnsi="Times New Roman" w:cs="Times New Roman"/>
                <w:sz w:val="22"/>
                <w:lang w:val="uk-UA" w:eastAsia="uk-UA"/>
              </w:rPr>
              <w:t>,0</w:t>
            </w:r>
          </w:p>
        </w:tc>
        <w:tc>
          <w:tcPr>
            <w:tcW w:w="895" w:type="dxa"/>
          </w:tcPr>
          <w:p w:rsidR="00ED7BE5" w:rsidRPr="00E64C35" w:rsidRDefault="00ED7BE5" w:rsidP="00ED7BE5">
            <w:pPr>
              <w:contextualSpacing/>
              <w:rPr>
                <w:sz w:val="22"/>
              </w:rPr>
            </w:pPr>
          </w:p>
        </w:tc>
      </w:tr>
      <w:tr w:rsidR="00ED7BE5" w:rsidRPr="00E64C35" w:rsidTr="00EF77D6">
        <w:trPr>
          <w:trHeight w:val="70"/>
        </w:trPr>
        <w:tc>
          <w:tcPr>
            <w:tcW w:w="787" w:type="dxa"/>
          </w:tcPr>
          <w:p w:rsidR="00ED7BE5" w:rsidRPr="00E64C35" w:rsidRDefault="00ED7BE5" w:rsidP="00ED7BE5">
            <w:pPr>
              <w:contextualSpacing/>
              <w:rPr>
                <w:sz w:val="22"/>
              </w:rPr>
            </w:pPr>
            <w:r w:rsidRPr="00E64C35">
              <w:rPr>
                <w:sz w:val="22"/>
              </w:rPr>
              <w:t>-</w:t>
            </w:r>
          </w:p>
        </w:tc>
        <w:tc>
          <w:tcPr>
            <w:tcW w:w="4527" w:type="dxa"/>
          </w:tcPr>
          <w:p w:rsidR="00ED7BE5" w:rsidRPr="00E64C35" w:rsidRDefault="00ED7BE5" w:rsidP="00ED7BE5">
            <w:pPr>
              <w:contextualSpacing/>
              <w:rPr>
                <w:sz w:val="22"/>
              </w:rPr>
            </w:pPr>
            <w:r w:rsidRPr="00E64C35">
              <w:rPr>
                <w:sz w:val="22"/>
              </w:rPr>
              <w:t xml:space="preserve">Кількість </w:t>
            </w:r>
            <w:proofErr w:type="spellStart"/>
            <w:r w:rsidRPr="00E64C35">
              <w:rPr>
                <w:sz w:val="22"/>
              </w:rPr>
              <w:t>паркомість</w:t>
            </w:r>
            <w:proofErr w:type="spellEnd"/>
          </w:p>
        </w:tc>
        <w:tc>
          <w:tcPr>
            <w:tcW w:w="849" w:type="dxa"/>
          </w:tcPr>
          <w:p w:rsidR="00ED7BE5" w:rsidRPr="00E64C35" w:rsidRDefault="00ED7BE5" w:rsidP="00ED7BE5">
            <w:pPr>
              <w:pStyle w:val="Style5"/>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шт.</w:t>
            </w:r>
          </w:p>
        </w:tc>
        <w:tc>
          <w:tcPr>
            <w:tcW w:w="1488" w:type="dxa"/>
          </w:tcPr>
          <w:p w:rsidR="00ED7BE5" w:rsidRPr="00E64C35" w:rsidRDefault="00EF77D6" w:rsidP="00ED7BE5">
            <w:pPr>
              <w:pStyle w:val="Style6"/>
              <w:widowControl/>
              <w:contextualSpacing/>
              <w:jc w:val="center"/>
              <w:rPr>
                <w:rFonts w:ascii="Times New Roman" w:hAnsi="Times New Roman" w:cs="Times New Roman"/>
                <w:sz w:val="22"/>
                <w:lang w:val="uk-UA" w:eastAsia="uk-UA"/>
              </w:rPr>
            </w:pPr>
            <w:r w:rsidRPr="00E64C35">
              <w:rPr>
                <w:rFonts w:ascii="Times New Roman" w:hAnsi="Times New Roman" w:cs="Times New Roman"/>
                <w:sz w:val="22"/>
                <w:lang w:val="uk-UA" w:eastAsia="uk-UA"/>
              </w:rPr>
              <w:t>-----</w:t>
            </w:r>
          </w:p>
        </w:tc>
        <w:tc>
          <w:tcPr>
            <w:tcW w:w="895" w:type="dxa"/>
          </w:tcPr>
          <w:p w:rsidR="00ED7BE5" w:rsidRPr="00E64C35" w:rsidRDefault="00ED7BE5" w:rsidP="00ED7BE5">
            <w:pPr>
              <w:contextualSpacing/>
              <w:rPr>
                <w:sz w:val="22"/>
              </w:rPr>
            </w:pPr>
          </w:p>
        </w:tc>
      </w:tr>
    </w:tbl>
    <w:p w:rsidR="00A335A3" w:rsidRPr="00E64C35" w:rsidRDefault="00A335A3" w:rsidP="00061A89"/>
    <w:p w:rsidR="00A335A3" w:rsidRPr="00E64C35" w:rsidRDefault="00A335A3" w:rsidP="00061A89">
      <w:pPr>
        <w:rPr>
          <w:b/>
        </w:rPr>
      </w:pPr>
      <w:r w:rsidRPr="00E64C35">
        <w:rPr>
          <w:b/>
        </w:rPr>
        <w:t>11. ОХОРОНА НАВКОЛИШНЬОГО ПРИРОДНОГО СЕРЕДОВИЩА</w:t>
      </w:r>
    </w:p>
    <w:p w:rsidR="00390D46" w:rsidRPr="00E64C35" w:rsidRDefault="00390D46" w:rsidP="00061A89">
      <w:pPr>
        <w:rPr>
          <w:b/>
        </w:rPr>
      </w:pPr>
    </w:p>
    <w:p w:rsidR="00A335A3" w:rsidRPr="00E64C35" w:rsidRDefault="008011DD" w:rsidP="00061A89">
      <w:r w:rsidRPr="00E64C35">
        <w:t xml:space="preserve">          </w:t>
      </w:r>
      <w:r w:rsidR="00A335A3" w:rsidRPr="00E64C35">
        <w:t>Розробка даного розділу здійснювалася на основі аналізу</w:t>
      </w:r>
      <w:r w:rsidRPr="00E64C35">
        <w:t xml:space="preserve"> широкого кола питань, що мають </w:t>
      </w:r>
      <w:r w:rsidR="00A335A3" w:rsidRPr="00E64C35">
        <w:t>відношення до стану довкілля, рівня благоустрою та інженерного</w:t>
      </w:r>
      <w:r w:rsidRPr="00E64C35">
        <w:t xml:space="preserve"> забезпечення території з </w:t>
      </w:r>
      <w:r w:rsidR="00A335A3" w:rsidRPr="00E64C35">
        <w:t>врахуванням вимог ДБН Б.2.2-12:2019 «Планування та забудова територі</w:t>
      </w:r>
      <w:r w:rsidR="00390D46" w:rsidRPr="00E64C35">
        <w:t xml:space="preserve">й», </w:t>
      </w:r>
      <w:r w:rsidR="009C65CF" w:rsidRPr="00E64C35">
        <w:t>ДБН Б.1.1-14:2021 «Склад та зміст містобудівної документації на місцевому рівні»</w:t>
      </w:r>
      <w:r w:rsidR="00A335A3" w:rsidRPr="00E64C35">
        <w:t>, державн</w:t>
      </w:r>
      <w:r w:rsidR="00390D46" w:rsidRPr="00E64C35">
        <w:t xml:space="preserve">их санітарних правил планування </w:t>
      </w:r>
      <w:r w:rsidR="00A335A3" w:rsidRPr="00E64C35">
        <w:t>та забудови населених пунктів затверджені Наказом Міністерст</w:t>
      </w:r>
      <w:r w:rsidR="00390D46" w:rsidRPr="00E64C35">
        <w:t xml:space="preserve">ва охорони здоров’я Україна від </w:t>
      </w:r>
      <w:r w:rsidR="00A335A3" w:rsidRPr="00E64C35">
        <w:t xml:space="preserve">19.06.1996 </w:t>
      </w:r>
      <w:r w:rsidR="009C65CF" w:rsidRPr="00E64C35">
        <w:t>№</w:t>
      </w:r>
      <w:r w:rsidR="00A335A3" w:rsidRPr="00E64C35">
        <w:t xml:space="preserve">173, ДСТУ-Н Б Б.1.1-10:2010 «Настанови з виконання </w:t>
      </w:r>
      <w:r w:rsidR="00390D46" w:rsidRPr="00E64C35">
        <w:t xml:space="preserve">розділів "Охорона навколишнього </w:t>
      </w:r>
      <w:r w:rsidR="00A335A3" w:rsidRPr="00E64C35">
        <w:t>природного середовища"</w:t>
      </w:r>
      <w:r w:rsidR="00390D46" w:rsidRPr="00E64C35">
        <w:t>.</w:t>
      </w:r>
    </w:p>
    <w:p w:rsidR="00390D46" w:rsidRPr="00E64C35" w:rsidRDefault="00390D46" w:rsidP="00061A89"/>
    <w:p w:rsidR="00A335A3" w:rsidRPr="00E64C35" w:rsidRDefault="00A335A3" w:rsidP="00061A89">
      <w:pPr>
        <w:rPr>
          <w:b/>
        </w:rPr>
      </w:pPr>
      <w:r w:rsidRPr="00E64C35">
        <w:rPr>
          <w:b/>
        </w:rPr>
        <w:t>11.1. Зміст та основні цілі документа державного планування, його зв'язок з іншими</w:t>
      </w:r>
    </w:p>
    <w:p w:rsidR="00A335A3" w:rsidRPr="00E64C35" w:rsidRDefault="00A335A3" w:rsidP="00061A89">
      <w:pPr>
        <w:rPr>
          <w:b/>
        </w:rPr>
      </w:pPr>
      <w:r w:rsidRPr="00E64C35">
        <w:rPr>
          <w:b/>
        </w:rPr>
        <w:t>документами державного планування</w:t>
      </w:r>
    </w:p>
    <w:p w:rsidR="00A335A3" w:rsidRPr="00E64C35" w:rsidRDefault="008011DD" w:rsidP="00061A89">
      <w:r w:rsidRPr="00E64C35">
        <w:t xml:space="preserve">       </w:t>
      </w:r>
      <w:r w:rsidR="00A335A3" w:rsidRPr="00E64C35">
        <w:t>Детальний план є містобудівною документацією місцевого</w:t>
      </w:r>
      <w:r w:rsidRPr="00E64C35">
        <w:t xml:space="preserve"> рівня, яка деталізує положення </w:t>
      </w:r>
      <w:r w:rsidR="00A335A3" w:rsidRPr="00E64C35">
        <w:t>генерального плану населеного пункту, параметри забудови земел</w:t>
      </w:r>
      <w:r w:rsidR="00390D46" w:rsidRPr="00E64C35">
        <w:t xml:space="preserve">ьної ділянки з метою розміщення </w:t>
      </w:r>
      <w:r w:rsidR="00A335A3" w:rsidRPr="00E64C35">
        <w:t>об’єкту будівництва, формування принципів планувальної організа</w:t>
      </w:r>
      <w:r w:rsidR="00390D46" w:rsidRPr="00E64C35">
        <w:t xml:space="preserve">ції забудови, уточнення в більш </w:t>
      </w:r>
      <w:r w:rsidR="00A335A3" w:rsidRPr="00E64C35">
        <w:t>крупному масштабі положень схеми планування території, в</w:t>
      </w:r>
      <w:r w:rsidR="00390D46" w:rsidRPr="00E64C35">
        <w:t xml:space="preserve">изначення планувальних обмежень </w:t>
      </w:r>
      <w:r w:rsidR="00A335A3" w:rsidRPr="00E64C35">
        <w:t xml:space="preserve">використання території згідно з державними будівельними та </w:t>
      </w:r>
      <w:r w:rsidR="00390D46" w:rsidRPr="00E64C35">
        <w:t xml:space="preserve">санітарно-гігієнічними нормами, </w:t>
      </w:r>
      <w:r w:rsidR="00A335A3" w:rsidRPr="00E64C35">
        <w:t>формування пропозицій щодо можливого розташування об’єкту в межа</w:t>
      </w:r>
      <w:r w:rsidR="00390D46" w:rsidRPr="00E64C35">
        <w:t xml:space="preserve">х однієї проектної території із </w:t>
      </w:r>
      <w:r w:rsidR="00A335A3" w:rsidRPr="00E64C35">
        <w:t>дотриманням вимог містобудівного, санітарного, екологічного, пр</w:t>
      </w:r>
      <w:r w:rsidR="00390D46" w:rsidRPr="00E64C35">
        <w:t xml:space="preserve">иродоохоронного, протипожежного </w:t>
      </w:r>
      <w:r w:rsidR="00A335A3" w:rsidRPr="00E64C35">
        <w:t>та іншого законодавства з метою залучення інвестицій згідно ін</w:t>
      </w:r>
      <w:r w:rsidR="00390D46" w:rsidRPr="00E64C35">
        <w:t xml:space="preserve">тересів територіальної громади, </w:t>
      </w:r>
      <w:r w:rsidR="00A335A3" w:rsidRPr="00E64C35">
        <w:t>заходів щодо реалізації містобудівної політики розвитку території району, згідно п.4.1. ДБН Б.1.1-14:2012 «Склад та зміст детального плану території», визначення</w:t>
      </w:r>
      <w:r w:rsidRPr="00E64C35">
        <w:t xml:space="preserve"> містобудівних умов та обмежень </w:t>
      </w:r>
      <w:r w:rsidR="00A335A3" w:rsidRPr="00E64C35">
        <w:t>забудови земельної ділянки.</w:t>
      </w:r>
      <w:r w:rsidR="00390D46" w:rsidRPr="00E64C35">
        <w:t xml:space="preserve"> </w:t>
      </w:r>
    </w:p>
    <w:p w:rsidR="00390D46" w:rsidRPr="00E64C35" w:rsidRDefault="00390D46" w:rsidP="00061A89"/>
    <w:p w:rsidR="00A335A3" w:rsidRPr="00E64C35" w:rsidRDefault="00A335A3" w:rsidP="00061A89">
      <w:pPr>
        <w:rPr>
          <w:b/>
        </w:rPr>
      </w:pPr>
      <w:r w:rsidRPr="00E64C35">
        <w:rPr>
          <w:b/>
        </w:rPr>
        <w:t>11.2. Характеристика поточного стану довкілля, у тому числі здоров’я населення, та</w:t>
      </w:r>
    </w:p>
    <w:p w:rsidR="00A335A3" w:rsidRPr="00E64C35" w:rsidRDefault="00A335A3" w:rsidP="00061A89">
      <w:pPr>
        <w:rPr>
          <w:b/>
        </w:rPr>
      </w:pPr>
      <w:r w:rsidRPr="00E64C35">
        <w:rPr>
          <w:b/>
        </w:rPr>
        <w:t>прогнозні зміни цього стану, якщо документ державного планування не буде затверджено</w:t>
      </w:r>
    </w:p>
    <w:p w:rsidR="00A335A3" w:rsidRPr="00E64C35" w:rsidRDefault="008011DD" w:rsidP="00061A89">
      <w:r w:rsidRPr="00E64C35">
        <w:t xml:space="preserve">       </w:t>
      </w:r>
      <w:r w:rsidR="00A335A3" w:rsidRPr="00E64C35">
        <w:t>Відповідно до Порядку розроблення, оновлення, внесення змі</w:t>
      </w:r>
      <w:r w:rsidR="00390D46" w:rsidRPr="00E64C35">
        <w:t xml:space="preserve">н та затвердження містобудівної </w:t>
      </w:r>
      <w:r w:rsidR="00A335A3" w:rsidRPr="00E64C35">
        <w:t>документації, прийнятого постановою КМУ від 01.09.2021 N</w:t>
      </w:r>
      <w:r w:rsidR="00390D46" w:rsidRPr="00E64C35">
        <w:t xml:space="preserve">o926 та вимог ДБН Б.2.2-12:2019 </w:t>
      </w:r>
      <w:r w:rsidR="00A335A3" w:rsidRPr="00E64C35">
        <w:t>"Планування та забудова території", ДБН Б.1-1-14:2012, СН 173-9</w:t>
      </w:r>
      <w:r w:rsidR="00390D46" w:rsidRPr="00E64C35">
        <w:t xml:space="preserve">6 з урахуванням рекомендаційних </w:t>
      </w:r>
      <w:r w:rsidR="00A335A3" w:rsidRPr="00E64C35">
        <w:t>вимог ОВНС (п. 5.6.7.) та натурних обстежень території встановле</w:t>
      </w:r>
      <w:r w:rsidR="00390D46" w:rsidRPr="00E64C35">
        <w:t xml:space="preserve">но нормативні охоронні зони від </w:t>
      </w:r>
      <w:r w:rsidR="00A335A3" w:rsidRPr="00E64C35">
        <w:t>існуючих об’єктів, які мають негативний вплив на навколишнє сере</w:t>
      </w:r>
      <w:r w:rsidR="00390D46" w:rsidRPr="00E64C35">
        <w:t xml:space="preserve">довище. Графічне викладення цих </w:t>
      </w:r>
      <w:r w:rsidR="00A335A3" w:rsidRPr="00E64C35">
        <w:t>даних подано на кресленні «Схема існуючих обмежень у використанні землі» в М1:</w:t>
      </w:r>
      <w:r w:rsidR="00C02CCF" w:rsidRPr="00E64C35">
        <w:t>1000</w:t>
      </w:r>
      <w:r w:rsidR="00A335A3" w:rsidRPr="00E64C35">
        <w:t>.</w:t>
      </w:r>
    </w:p>
    <w:p w:rsidR="00A335A3" w:rsidRPr="00E64C35" w:rsidRDefault="008011DD" w:rsidP="00061A89">
      <w:r w:rsidRPr="00E64C35">
        <w:t xml:space="preserve">       </w:t>
      </w:r>
      <w:r w:rsidR="00F92A3B" w:rsidRPr="00E64C35">
        <w:t xml:space="preserve">В </w:t>
      </w:r>
      <w:r w:rsidR="00EA32FE" w:rsidRPr="00E64C35">
        <w:t>м. Стрий</w:t>
      </w:r>
      <w:r w:rsidR="00A335A3" w:rsidRPr="00E64C35">
        <w:t xml:space="preserve"> передбачена планово-регулярна та планово</w:t>
      </w:r>
      <w:r w:rsidRPr="00E64C35">
        <w:t xml:space="preserve">-подвірна система збору твердих </w:t>
      </w:r>
      <w:r w:rsidR="00A335A3" w:rsidRPr="00E64C35">
        <w:t>побутових відходів із вивезенням їх на сміттєзвалище.</w:t>
      </w:r>
    </w:p>
    <w:p w:rsidR="00A335A3" w:rsidRPr="00E64C35" w:rsidRDefault="00A335A3" w:rsidP="00061A89">
      <w:pPr>
        <w:rPr>
          <w:i/>
        </w:rPr>
      </w:pPr>
      <w:r w:rsidRPr="00E64C35">
        <w:rPr>
          <w:i/>
        </w:rPr>
        <w:t>Повітряне середовище</w:t>
      </w:r>
    </w:p>
    <w:p w:rsidR="00A335A3" w:rsidRPr="00E64C35" w:rsidRDefault="008011DD" w:rsidP="00061A89">
      <w:r w:rsidRPr="00E64C35">
        <w:t xml:space="preserve">      </w:t>
      </w:r>
      <w:r w:rsidR="00A335A3" w:rsidRPr="00E64C35">
        <w:t>Проблема забруднення атмосферного повітря на даний час</w:t>
      </w:r>
      <w:r w:rsidRPr="00E64C35">
        <w:t xml:space="preserve"> є дуже актуальною. Забруднення </w:t>
      </w:r>
      <w:r w:rsidR="00A335A3" w:rsidRPr="00E64C35">
        <w:t>атмосферного повітря може мати природний (наприклад пожежі, пилов</w:t>
      </w:r>
      <w:r w:rsidR="00390D46" w:rsidRPr="00E64C35">
        <w:t xml:space="preserve">і бурі) та </w:t>
      </w:r>
      <w:r w:rsidR="00A335A3" w:rsidRPr="00E64C35">
        <w:t>антропогенний характер. Забруднення атмосферного повітря вплив</w:t>
      </w:r>
      <w:r w:rsidR="00390D46" w:rsidRPr="00E64C35">
        <w:t xml:space="preserve">ає на організм людини, тварин і </w:t>
      </w:r>
      <w:r w:rsidR="00A335A3" w:rsidRPr="00E64C35">
        <w:t>рослинність, завдає шкоди народному господарству, викликає глибокі зм</w:t>
      </w:r>
      <w:r w:rsidR="00390D46" w:rsidRPr="00E64C35">
        <w:t xml:space="preserve">іни в біосфері впливає на зміну </w:t>
      </w:r>
      <w:r w:rsidR="00A335A3" w:rsidRPr="00E64C35">
        <w:t>клімату, атмосферні та погодні явища.</w:t>
      </w:r>
    </w:p>
    <w:p w:rsidR="00A335A3" w:rsidRPr="00E64C35" w:rsidRDefault="00A335A3" w:rsidP="00061A89">
      <w:pPr>
        <w:rPr>
          <w:i/>
        </w:rPr>
      </w:pPr>
      <w:r w:rsidRPr="00E64C35">
        <w:rPr>
          <w:i/>
        </w:rPr>
        <w:t>Акустичний вплив</w:t>
      </w:r>
    </w:p>
    <w:p w:rsidR="00A335A3" w:rsidRPr="00E64C35" w:rsidRDefault="008011DD" w:rsidP="00061A89">
      <w:r w:rsidRPr="00E64C35">
        <w:t xml:space="preserve">     </w:t>
      </w:r>
      <w:r w:rsidR="00A335A3" w:rsidRPr="00E64C35">
        <w:t>Транспортний шум є основним акустичним забруднюваче</w:t>
      </w:r>
      <w:r w:rsidRPr="00E64C35">
        <w:t>м практично всіх сучасних селищ та міст.</w:t>
      </w:r>
    </w:p>
    <w:p w:rsidR="00A335A3" w:rsidRPr="00E64C35" w:rsidRDefault="008011DD" w:rsidP="00061A89">
      <w:r w:rsidRPr="00E64C35">
        <w:t xml:space="preserve">      </w:t>
      </w:r>
      <w:r w:rsidR="00A335A3" w:rsidRPr="00E64C35">
        <w:t xml:space="preserve">Основним джерелом шуму на території є автотранспорт, що рухається по вул. </w:t>
      </w:r>
      <w:r w:rsidRPr="00E64C35">
        <w:t xml:space="preserve">Івана Франка. </w:t>
      </w:r>
      <w:r w:rsidR="00A335A3" w:rsidRPr="00E64C35">
        <w:t>Рівень шуму зростає зі збільшенням швидкості руху та вологості</w:t>
      </w:r>
      <w:r w:rsidR="00390D46" w:rsidRPr="00E64C35">
        <w:t xml:space="preserve"> покриття. Під час руху на І–ІІ </w:t>
      </w:r>
      <w:r w:rsidR="00A335A3" w:rsidRPr="00E64C35">
        <w:t xml:space="preserve">передачі домінує шум двигуна. Найменші рівні шуму спостерігаються </w:t>
      </w:r>
      <w:r w:rsidR="00390D46" w:rsidRPr="00E64C35">
        <w:t xml:space="preserve">при швидкості руху 55–65 км/год </w:t>
      </w:r>
      <w:r w:rsidR="00A335A3" w:rsidRPr="00E64C35">
        <w:t xml:space="preserve">легкових автомобілів і 45–55 км/год вантажних автомобілів. На </w:t>
      </w:r>
      <w:r w:rsidR="00390D46" w:rsidRPr="00E64C35">
        <w:t xml:space="preserve">ІII–IV передачі зростає шум від </w:t>
      </w:r>
      <w:r w:rsidR="00A335A3" w:rsidRPr="00E64C35">
        <w:t xml:space="preserve">контакту шин з покриттям і домінує при 80 км/год. </w:t>
      </w:r>
      <w:r w:rsidRPr="00E64C35">
        <w:t xml:space="preserve">      </w:t>
      </w:r>
      <w:r w:rsidR="00A335A3" w:rsidRPr="00E64C35">
        <w:t>Детальним планом території пер</w:t>
      </w:r>
      <w:r w:rsidR="00390D46" w:rsidRPr="00E64C35">
        <w:t xml:space="preserve">едбачено </w:t>
      </w:r>
      <w:r w:rsidR="00A335A3" w:rsidRPr="00E64C35">
        <w:t>максимальну швидкість руху по вулицям 50 км/год. Таким чином аку</w:t>
      </w:r>
      <w:r w:rsidR="00F92A3B" w:rsidRPr="00E64C35">
        <w:t xml:space="preserve">стичний вплив на населення </w:t>
      </w:r>
      <w:r w:rsidR="00EA32FE" w:rsidRPr="00E64C35">
        <w:t>м. Стрий</w:t>
      </w:r>
      <w:r w:rsidR="00A335A3" w:rsidRPr="00E64C35">
        <w:t xml:space="preserve"> буде мінімальний.</w:t>
      </w:r>
    </w:p>
    <w:p w:rsidR="00A335A3" w:rsidRPr="00E64C35" w:rsidRDefault="00A335A3" w:rsidP="00061A89">
      <w:pPr>
        <w:rPr>
          <w:i/>
        </w:rPr>
      </w:pPr>
      <w:r w:rsidRPr="00E64C35">
        <w:rPr>
          <w:i/>
        </w:rPr>
        <w:t>Електромагнітне випромінювання</w:t>
      </w:r>
    </w:p>
    <w:p w:rsidR="00A335A3" w:rsidRPr="00E64C35" w:rsidRDefault="008011DD" w:rsidP="00061A89">
      <w:r w:rsidRPr="00E64C35">
        <w:t xml:space="preserve">        </w:t>
      </w:r>
      <w:r w:rsidR="00A335A3" w:rsidRPr="00E64C35">
        <w:t xml:space="preserve">Серед фізичних факторів навколишнього середовища, що </w:t>
      </w:r>
      <w:r w:rsidRPr="00E64C35">
        <w:t xml:space="preserve">негативно впливають на здоров’я </w:t>
      </w:r>
      <w:r w:rsidR="00A335A3" w:rsidRPr="00E64C35">
        <w:t>громадян, велику роль відіграють електромагнітні поля (ЕМП).</w:t>
      </w:r>
    </w:p>
    <w:p w:rsidR="00A335A3" w:rsidRPr="00E64C35" w:rsidRDefault="00EC38D7" w:rsidP="00061A89">
      <w:r w:rsidRPr="00E64C35">
        <w:t xml:space="preserve">        </w:t>
      </w:r>
      <w:r w:rsidR="00A335A3" w:rsidRPr="00E64C35">
        <w:t xml:space="preserve">Вплив електромагнітного випромінювання, якщо мова йде про </w:t>
      </w:r>
      <w:r w:rsidR="00390D46" w:rsidRPr="00E64C35">
        <w:t xml:space="preserve">низькі, що не перевищують норму </w:t>
      </w:r>
      <w:r w:rsidR="00A335A3" w:rsidRPr="00E64C35">
        <w:t>дозах, виражається насамперед у порушенні роботи центральної н</w:t>
      </w:r>
      <w:r w:rsidR="00390D46" w:rsidRPr="00E64C35">
        <w:t xml:space="preserve">ервової системи (головний біль, </w:t>
      </w:r>
      <w:r w:rsidR="00A335A3" w:rsidRPr="00E64C35">
        <w:t>порушення сну, пригніченість і втома). При високих, дал</w:t>
      </w:r>
      <w:r w:rsidR="00390D46" w:rsidRPr="00E64C35">
        <w:t xml:space="preserve">еких від санітарних норм, дозах </w:t>
      </w:r>
      <w:r w:rsidR="00A335A3" w:rsidRPr="00E64C35">
        <w:t xml:space="preserve">електромагнітного випромінювання людина може бути схильний до </w:t>
      </w:r>
      <w:r w:rsidR="00390D46" w:rsidRPr="00E64C35">
        <w:t xml:space="preserve">порушень імунної, ендокринної і </w:t>
      </w:r>
      <w:r w:rsidR="00A335A3" w:rsidRPr="00E64C35">
        <w:t>репродуктивної систем, а також розвитку хронічних (у тому числі і онкологічних) захворювань.</w:t>
      </w:r>
    </w:p>
    <w:p w:rsidR="00A335A3" w:rsidRPr="00E64C35" w:rsidRDefault="00EC38D7" w:rsidP="00061A89">
      <w:r w:rsidRPr="00E64C35">
        <w:t xml:space="preserve">      </w:t>
      </w:r>
      <w:r w:rsidR="00A335A3" w:rsidRPr="00E64C35">
        <w:t>Відповідно до державних санітарних норм і правил захисту населе</w:t>
      </w:r>
      <w:r w:rsidR="00390D46" w:rsidRPr="00E64C35">
        <w:t xml:space="preserve">ння від впливу електромагнітних </w:t>
      </w:r>
      <w:r w:rsidR="00A335A3" w:rsidRPr="00E64C35">
        <w:t>випромінювань від 01.08.1996 No 239 до джерел електромагніт</w:t>
      </w:r>
      <w:r w:rsidR="00390D46" w:rsidRPr="00E64C35">
        <w:t xml:space="preserve">ного випромінювання в населених </w:t>
      </w:r>
      <w:r w:rsidR="00A335A3" w:rsidRPr="00E64C35">
        <w:t>пунктах належать радіо-, телевізійні і радіолокаційні станції різного п</w:t>
      </w:r>
      <w:r w:rsidR="00390D46" w:rsidRPr="00E64C35">
        <w:t xml:space="preserve">ризначення, що працюють в </w:t>
      </w:r>
      <w:r w:rsidR="00A335A3" w:rsidRPr="00E64C35">
        <w:t>смузі радіочастот, а також мережа ліній електропередач</w:t>
      </w:r>
      <w:r w:rsidR="00390D46" w:rsidRPr="00E64C35">
        <w:t xml:space="preserve">і, яка складається з повітряних </w:t>
      </w:r>
      <w:r w:rsidR="00A335A3" w:rsidRPr="00E64C35">
        <w:t>високовольтних ліній електропередачі та електричних підстанц</w:t>
      </w:r>
      <w:r w:rsidR="00390D46" w:rsidRPr="00E64C35">
        <w:t xml:space="preserve">ій. До складу підстанцій можуть </w:t>
      </w:r>
      <w:r w:rsidR="00A335A3" w:rsidRPr="00E64C35">
        <w:t>входити: розподільні пристрої, перетворювачі електроенергії</w:t>
      </w:r>
      <w:r w:rsidR="00390D46" w:rsidRPr="00E64C35">
        <w:t xml:space="preserve">, трансформатори, випрямлячі та </w:t>
      </w:r>
      <w:r w:rsidR="00A335A3" w:rsidRPr="00E64C35">
        <w:t>інші пристрої і споруди. На території проектування джерела е</w:t>
      </w:r>
      <w:r w:rsidR="00390D46" w:rsidRPr="00E64C35">
        <w:t xml:space="preserve">лектромагнітного випромінювання </w:t>
      </w:r>
      <w:r w:rsidR="00A335A3" w:rsidRPr="00E64C35">
        <w:t>відсутні.</w:t>
      </w:r>
    </w:p>
    <w:p w:rsidR="00A335A3" w:rsidRPr="00E64C35" w:rsidRDefault="00A335A3" w:rsidP="00061A89">
      <w:pPr>
        <w:rPr>
          <w:i/>
        </w:rPr>
      </w:pPr>
      <w:r w:rsidRPr="00E64C35">
        <w:rPr>
          <w:i/>
        </w:rPr>
        <w:t>Водне середовище</w:t>
      </w:r>
    </w:p>
    <w:p w:rsidR="00A335A3" w:rsidRPr="00E64C35" w:rsidRDefault="00EC38D7" w:rsidP="00061A89">
      <w:r w:rsidRPr="00E64C35">
        <w:t xml:space="preserve">      </w:t>
      </w:r>
      <w:r w:rsidR="00A335A3" w:rsidRPr="00E64C35">
        <w:t>Для забезпечення водно-господарських потреб території</w:t>
      </w:r>
      <w:r w:rsidRPr="00E64C35">
        <w:t xml:space="preserve"> </w:t>
      </w:r>
      <w:r w:rsidR="00E377BF" w:rsidRPr="00E64C35">
        <w:t>об’єкту енергетичної інфраструктури (трансформаторної підстанції)</w:t>
      </w:r>
      <w:r w:rsidRPr="00E64C35">
        <w:t xml:space="preserve"> передбачається</w:t>
      </w:r>
      <w:r w:rsidR="00A335A3" w:rsidRPr="00E64C35">
        <w:t xml:space="preserve"> </w:t>
      </w:r>
      <w:r w:rsidRPr="00E64C35">
        <w:t xml:space="preserve">використовуються </w:t>
      </w:r>
      <w:r w:rsidR="00A335A3" w:rsidRPr="00E64C35">
        <w:t xml:space="preserve">мережа водопостачання від </w:t>
      </w:r>
      <w:r w:rsidR="009A0ADE" w:rsidRPr="00E64C35">
        <w:t>міської мережі</w:t>
      </w:r>
      <w:r w:rsidR="00A335A3" w:rsidRPr="00E64C35">
        <w:t>.</w:t>
      </w:r>
    </w:p>
    <w:p w:rsidR="00A335A3" w:rsidRPr="00E64C35" w:rsidRDefault="00EC38D7" w:rsidP="00061A89">
      <w:r w:rsidRPr="00E64C35">
        <w:t xml:space="preserve">      </w:t>
      </w:r>
      <w:r w:rsidR="00A335A3" w:rsidRPr="00E64C35">
        <w:t>Нормативи, згідно ДСанПіНу 2.2.4-171-10: загальн</w:t>
      </w:r>
      <w:r w:rsidR="00390D46" w:rsidRPr="00E64C35">
        <w:t>а жорсткість: 1,5-7,0 ммоль/дм3, сухий залишок: 1000 мг/дм3</w:t>
      </w:r>
      <w:r w:rsidR="00A335A3" w:rsidRPr="00E64C35">
        <w:t>, с</w:t>
      </w:r>
      <w:r w:rsidR="00390D46" w:rsidRPr="00E64C35">
        <w:t>ульфати і хлориди: ≤ 250 мг/дм3</w:t>
      </w:r>
      <w:r w:rsidR="00A335A3" w:rsidRPr="00E64C35">
        <w:t>. Виходя</w:t>
      </w:r>
      <w:r w:rsidR="00390D46" w:rsidRPr="00E64C35">
        <w:t xml:space="preserve">чи з наведеного, якість води не </w:t>
      </w:r>
      <w:r w:rsidR="00A335A3" w:rsidRPr="00E64C35">
        <w:t xml:space="preserve">відповідає вимогам ДСанПіНу 2.2.4-171-10. З метою забезпечення </w:t>
      </w:r>
      <w:r w:rsidR="00390D46" w:rsidRPr="00E64C35">
        <w:t xml:space="preserve">споживачів водою доброї якості, </w:t>
      </w:r>
      <w:r w:rsidR="00A335A3" w:rsidRPr="00E64C35">
        <w:t>свердловини станціями додаткової очистки підземних вод.</w:t>
      </w:r>
    </w:p>
    <w:p w:rsidR="00A335A3" w:rsidRPr="00E64C35" w:rsidRDefault="00EC38D7" w:rsidP="00061A89">
      <w:r w:rsidRPr="00E64C35">
        <w:lastRenderedPageBreak/>
        <w:t xml:space="preserve">      </w:t>
      </w:r>
      <w:r w:rsidR="006E0BDD" w:rsidRPr="00E64C35">
        <w:t xml:space="preserve">На перспективу передбачено влаштування </w:t>
      </w:r>
      <w:r w:rsidR="00A335A3" w:rsidRPr="00E64C35">
        <w:t>централізован</w:t>
      </w:r>
      <w:r w:rsidR="006E0BDD" w:rsidRPr="00E64C35">
        <w:t>ого</w:t>
      </w:r>
      <w:r w:rsidR="00A335A3" w:rsidRPr="00E64C35">
        <w:t xml:space="preserve"> водовідведення</w:t>
      </w:r>
      <w:r w:rsidR="006E0BDD" w:rsidRPr="00E64C35">
        <w:t xml:space="preserve"> та будівництво каналізаційної насосної станції (КНС)</w:t>
      </w:r>
      <w:r w:rsidR="00A335A3" w:rsidRPr="00E64C35">
        <w:t xml:space="preserve">. </w:t>
      </w:r>
      <w:r w:rsidR="006E0BDD" w:rsidRPr="00E64C35">
        <w:t>В якості тимчасової альтернативи</w:t>
      </w:r>
      <w:r w:rsidR="00A335A3" w:rsidRPr="00E64C35">
        <w:t xml:space="preserve"> стічні води самопливом до</w:t>
      </w:r>
      <w:r w:rsidR="006E0BDD" w:rsidRPr="00E64C35">
        <w:t xml:space="preserve"> </w:t>
      </w:r>
      <w:r w:rsidR="00A335A3" w:rsidRPr="00E64C35">
        <w:t>очисних споруд системи BIOTAL залізобетонного виконання закритог</w:t>
      </w:r>
      <w:r w:rsidR="00390D46" w:rsidRPr="00E64C35">
        <w:t xml:space="preserve">о типу призначені для глибокого </w:t>
      </w:r>
      <w:r w:rsidR="00A335A3" w:rsidRPr="00E64C35">
        <w:t>біологічного очищення господарсько- побутових стічних вод.</w:t>
      </w:r>
      <w:r w:rsidRPr="00E64C35">
        <w:t xml:space="preserve"> Відпрацьована вода з </w:t>
      </w:r>
      <w:r w:rsidR="008E495A" w:rsidRPr="00E64C35">
        <w:t>виробничих об</w:t>
      </w:r>
      <w:r w:rsidR="006E0BDD" w:rsidRPr="00E64C35">
        <w:t>’</w:t>
      </w:r>
      <w:r w:rsidR="008E495A" w:rsidRPr="00E64C35">
        <w:t>єктів</w:t>
      </w:r>
      <w:r w:rsidRPr="00E64C35">
        <w:t xml:space="preserve"> направляється в проектовані септики на території </w:t>
      </w:r>
      <w:r w:rsidR="006E0BDD" w:rsidRPr="00E64C35">
        <w:t>цих об’єктів</w:t>
      </w:r>
      <w:r w:rsidRPr="00E64C35">
        <w:t>.</w:t>
      </w:r>
    </w:p>
    <w:p w:rsidR="00A335A3" w:rsidRPr="00E64C35" w:rsidRDefault="00A335A3" w:rsidP="00061A89">
      <w:pPr>
        <w:rPr>
          <w:i/>
        </w:rPr>
      </w:pPr>
      <w:r w:rsidRPr="00E64C35">
        <w:rPr>
          <w:i/>
        </w:rPr>
        <w:t>Ґрунтове середовище</w:t>
      </w:r>
    </w:p>
    <w:p w:rsidR="00A335A3" w:rsidRPr="00E64C35" w:rsidRDefault="00EC38D7" w:rsidP="00061A89">
      <w:r w:rsidRPr="00E64C35">
        <w:t xml:space="preserve">      </w:t>
      </w:r>
      <w:r w:rsidR="00A335A3" w:rsidRPr="00E64C35">
        <w:t>Стан ґрунтового середовища в урбанізованих територіях в результаті антропогенних</w:t>
      </w:r>
    </w:p>
    <w:p w:rsidR="00A335A3" w:rsidRPr="00E64C35" w:rsidRDefault="00A335A3" w:rsidP="00061A89">
      <w:r w:rsidRPr="00E64C35">
        <w:t>(техногенних) факторів має тенденцію до погіршення в результаті втрати своїх природних</w:t>
      </w:r>
    </w:p>
    <w:p w:rsidR="00A335A3" w:rsidRPr="00E64C35" w:rsidRDefault="00A335A3" w:rsidP="00061A89">
      <w:r w:rsidRPr="00E64C35">
        <w:t>властивостей. Основних змін зазнає його хімічний склад. Особливо це стосується територій,</w:t>
      </w:r>
    </w:p>
    <w:p w:rsidR="00A335A3" w:rsidRPr="00E64C35" w:rsidRDefault="00A335A3" w:rsidP="00061A89">
      <w:r w:rsidRPr="00E64C35">
        <w:t>прилеглих до автотранспортних шляхів, місць складування та з</w:t>
      </w:r>
      <w:r w:rsidR="00390D46" w:rsidRPr="00E64C35">
        <w:t xml:space="preserve">берігання відходів. Такі ґрунти </w:t>
      </w:r>
      <w:r w:rsidRPr="00E64C35">
        <w:t>переходять із категорії природніх у техноземи. Результ</w:t>
      </w:r>
      <w:r w:rsidR="00390D46" w:rsidRPr="00E64C35">
        <w:t xml:space="preserve">атом цього є забруднення ґрунту </w:t>
      </w:r>
      <w:r w:rsidRPr="00E64C35">
        <w:t>радіонуклідами, важкими металами, які викидаються вихлопними г</w:t>
      </w:r>
      <w:r w:rsidR="00390D46" w:rsidRPr="00E64C35">
        <w:t xml:space="preserve">азами, їх засмічення, порушення </w:t>
      </w:r>
      <w:r w:rsidRPr="00E64C35">
        <w:t>профілю, зміна його фізичних та механічних властивостей, і як наслідок – біологічних.</w:t>
      </w:r>
    </w:p>
    <w:p w:rsidR="00A335A3" w:rsidRPr="00E64C35" w:rsidRDefault="00EC38D7" w:rsidP="00061A89">
      <w:r w:rsidRPr="00E64C35">
        <w:t xml:space="preserve">      </w:t>
      </w:r>
      <w:r w:rsidR="00A335A3" w:rsidRPr="00E64C35">
        <w:t>Дослідження на визначення вмісту забруднюючих речовин верхніх шарів ґрунту у місцях</w:t>
      </w:r>
    </w:p>
    <w:p w:rsidR="00A335A3" w:rsidRPr="00E64C35" w:rsidRDefault="00A335A3" w:rsidP="00061A89">
      <w:r w:rsidRPr="00E64C35">
        <w:t>можливого забруднення не проводилися, інформація з цього приводу відсутня.</w:t>
      </w:r>
    </w:p>
    <w:p w:rsidR="00A335A3" w:rsidRPr="00E64C35" w:rsidRDefault="00A335A3" w:rsidP="00061A89">
      <w:r w:rsidRPr="00E64C35">
        <w:t>Зонінг та Детальний план території є комплексним документом, проектні рішення якого в</w:t>
      </w:r>
    </w:p>
    <w:p w:rsidR="00A335A3" w:rsidRPr="00E64C35" w:rsidRDefault="00A335A3" w:rsidP="00061A89">
      <w:r w:rsidRPr="00E64C35">
        <w:t>різній мірі та формі можуть впливати на стан довкілля та здоров’я на</w:t>
      </w:r>
      <w:r w:rsidR="00390D46" w:rsidRPr="00E64C35">
        <w:t xml:space="preserve">селення. Дані про стан здоров’я </w:t>
      </w:r>
      <w:r w:rsidRPr="00E64C35">
        <w:t>населення не надані.</w:t>
      </w:r>
    </w:p>
    <w:p w:rsidR="00390D46" w:rsidRPr="00E64C35" w:rsidRDefault="00390D46" w:rsidP="00061A89"/>
    <w:p w:rsidR="00A335A3" w:rsidRPr="00E64C35" w:rsidRDefault="00A335A3" w:rsidP="00061A89">
      <w:pPr>
        <w:rPr>
          <w:b/>
        </w:rPr>
      </w:pPr>
      <w:r w:rsidRPr="00E64C35">
        <w:rPr>
          <w:b/>
        </w:rPr>
        <w:t>11.3. Характеристика стану довкілля, умов життєдіяльності населення та стану</w:t>
      </w:r>
    </w:p>
    <w:p w:rsidR="00EC38D7" w:rsidRPr="00E64C35" w:rsidRDefault="00A335A3" w:rsidP="00061A89">
      <w:pPr>
        <w:rPr>
          <w:b/>
        </w:rPr>
      </w:pPr>
      <w:r w:rsidRPr="00E64C35">
        <w:rPr>
          <w:b/>
        </w:rPr>
        <w:t>його здоров’я на територіях, які ймовірно зазнають впливу</w:t>
      </w:r>
    </w:p>
    <w:p w:rsidR="00A335A3" w:rsidRPr="00E64C35" w:rsidRDefault="00EC38D7" w:rsidP="00061A89">
      <w:pPr>
        <w:rPr>
          <w:b/>
        </w:rPr>
      </w:pPr>
      <w:r w:rsidRPr="00E64C35">
        <w:t xml:space="preserve">        Детальний план території</w:t>
      </w:r>
      <w:r w:rsidRPr="00E64C35">
        <w:rPr>
          <w:b/>
        </w:rPr>
        <w:t xml:space="preserve"> </w:t>
      </w:r>
      <w:r w:rsidR="00A335A3" w:rsidRPr="00E64C35">
        <w:t>розробляєт</w:t>
      </w:r>
      <w:r w:rsidR="00390D46" w:rsidRPr="00E64C35">
        <w:t>ься з урахуванням природно-</w:t>
      </w:r>
      <w:r w:rsidR="00A335A3" w:rsidRPr="00E64C35">
        <w:t>кліматичних умов, існуючого рельєфу території, особ</w:t>
      </w:r>
      <w:r w:rsidR="00390D46" w:rsidRPr="00E64C35">
        <w:t xml:space="preserve">ливостей прилеглої території та </w:t>
      </w:r>
      <w:r w:rsidR="00A335A3" w:rsidRPr="00E64C35">
        <w:t>забудови, з дотриманням технологічних та санітарних розривів.</w:t>
      </w:r>
    </w:p>
    <w:p w:rsidR="00A335A3" w:rsidRPr="00E64C35" w:rsidRDefault="00EC38D7" w:rsidP="00061A89">
      <w:r w:rsidRPr="00E64C35">
        <w:t xml:space="preserve">        </w:t>
      </w:r>
      <w:r w:rsidR="00A335A3" w:rsidRPr="00E64C35">
        <w:t xml:space="preserve">Негативні наслідки планованої діяльності на мікроклімат, </w:t>
      </w:r>
      <w:r w:rsidRPr="00E64C35">
        <w:t xml:space="preserve">а також вплив фізичних факторів </w:t>
      </w:r>
      <w:r w:rsidR="00A335A3" w:rsidRPr="00E64C35">
        <w:t>впливу на довкілля не планується. Зміни мікроклімату, що без</w:t>
      </w:r>
      <w:r w:rsidR="00390D46" w:rsidRPr="00E64C35">
        <w:t xml:space="preserve">посередньо пов’язані з плановою </w:t>
      </w:r>
      <w:r w:rsidR="00A335A3" w:rsidRPr="00E64C35">
        <w:t>діяльності (значних виділень теплоти, вологи, тощо) не відбудуться.</w:t>
      </w:r>
    </w:p>
    <w:p w:rsidR="00A335A3" w:rsidRPr="00E64C35" w:rsidRDefault="00EC38D7" w:rsidP="00061A89">
      <w:r w:rsidRPr="00E64C35">
        <w:t xml:space="preserve">       </w:t>
      </w:r>
      <w:r w:rsidR="00A335A3" w:rsidRPr="00E64C35">
        <w:t>Негативні ендогенні та екзогенні процеси, явища природ</w:t>
      </w:r>
      <w:r w:rsidRPr="00E64C35">
        <w:t xml:space="preserve">ного та техногенного походження </w:t>
      </w:r>
      <w:r w:rsidR="00A335A3" w:rsidRPr="00E64C35">
        <w:t>(тектонічні, сейсмічні, зсувні, селеві, зміни напруженого стан</w:t>
      </w:r>
      <w:r w:rsidR="00390D46" w:rsidRPr="00E64C35">
        <w:t xml:space="preserve">у і властивостей масивів порід, </w:t>
      </w:r>
      <w:r w:rsidR="00A335A3" w:rsidRPr="00E64C35">
        <w:t>деформації земної поверхні) не передбачаються.</w:t>
      </w:r>
    </w:p>
    <w:p w:rsidR="00A335A3" w:rsidRPr="00E64C35" w:rsidRDefault="00EC38D7" w:rsidP="00061A89">
      <w:r w:rsidRPr="00E64C35">
        <w:t xml:space="preserve">       </w:t>
      </w:r>
      <w:r w:rsidR="00A335A3" w:rsidRPr="00E64C35">
        <w:t>Негативного впливу на стан здоров’я чи захворюваність, а також погіршення умов</w:t>
      </w:r>
    </w:p>
    <w:p w:rsidR="00A335A3" w:rsidRPr="00E64C35" w:rsidRDefault="00A335A3" w:rsidP="00061A89">
      <w:r w:rsidRPr="00E64C35">
        <w:t>життєдіяльності місцевого населення не передбачається.</w:t>
      </w:r>
    </w:p>
    <w:p w:rsidR="00390D46" w:rsidRPr="00E64C35" w:rsidRDefault="00EC38D7" w:rsidP="00061A89">
      <w:r w:rsidRPr="00E64C35">
        <w:t xml:space="preserve">      </w:t>
      </w:r>
    </w:p>
    <w:p w:rsidR="00A335A3" w:rsidRPr="00E64C35" w:rsidRDefault="00A335A3" w:rsidP="00061A89">
      <w:pPr>
        <w:rPr>
          <w:b/>
        </w:rPr>
      </w:pPr>
      <w:r w:rsidRPr="00E64C35">
        <w:rPr>
          <w:b/>
        </w:rPr>
        <w:t>11.4. Екологічні проблеми, у тому числі ризики впливу на здоров’я населення, які</w:t>
      </w:r>
    </w:p>
    <w:p w:rsidR="00A335A3" w:rsidRPr="00E64C35" w:rsidRDefault="00A335A3" w:rsidP="00061A89">
      <w:pPr>
        <w:rPr>
          <w:b/>
        </w:rPr>
      </w:pPr>
      <w:r w:rsidRPr="00E64C35">
        <w:rPr>
          <w:b/>
        </w:rPr>
        <w:t>стосуються документа державного планування, зокрема щодо територій з</w:t>
      </w:r>
    </w:p>
    <w:p w:rsidR="00A335A3" w:rsidRPr="00E64C35" w:rsidRDefault="00A335A3" w:rsidP="00061A89">
      <w:pPr>
        <w:rPr>
          <w:b/>
        </w:rPr>
      </w:pPr>
      <w:r w:rsidRPr="00E64C35">
        <w:rPr>
          <w:b/>
        </w:rPr>
        <w:t>природоохоронним статусом (за адміністративними дани</w:t>
      </w:r>
      <w:r w:rsidR="00EC38D7" w:rsidRPr="00E64C35">
        <w:rPr>
          <w:b/>
        </w:rPr>
        <w:t xml:space="preserve">ми, статистичною інформацією та </w:t>
      </w:r>
      <w:r w:rsidRPr="00E64C35">
        <w:rPr>
          <w:b/>
        </w:rPr>
        <w:t>результатами досліджень)</w:t>
      </w:r>
    </w:p>
    <w:p w:rsidR="00F92A3B" w:rsidRPr="00E64C35" w:rsidRDefault="00F92A3B" w:rsidP="00061A89">
      <w:pPr>
        <w:rPr>
          <w:b/>
        </w:rPr>
      </w:pPr>
    </w:p>
    <w:p w:rsidR="00A335A3" w:rsidRPr="00E64C35" w:rsidRDefault="00EC38D7" w:rsidP="00061A89">
      <w:r w:rsidRPr="00E64C35">
        <w:t xml:space="preserve">     </w:t>
      </w:r>
      <w:r w:rsidR="00A335A3" w:rsidRPr="00E64C35">
        <w:t>Детальним планом території не передбачено територій з природоохоронним статусом.</w:t>
      </w:r>
    </w:p>
    <w:p w:rsidR="00390D46" w:rsidRPr="00E64C35" w:rsidRDefault="00390D46" w:rsidP="00061A89"/>
    <w:p w:rsidR="00A335A3" w:rsidRPr="00E64C35" w:rsidRDefault="00A335A3" w:rsidP="00061A89">
      <w:pPr>
        <w:rPr>
          <w:b/>
        </w:rPr>
      </w:pPr>
      <w:r w:rsidRPr="00E64C35">
        <w:rPr>
          <w:b/>
        </w:rPr>
        <w:t>11.5. Зобов’язання у сфері охорони довкілля, у тому числі пов’язані із запобіганням</w:t>
      </w:r>
    </w:p>
    <w:p w:rsidR="00A335A3" w:rsidRPr="00E64C35" w:rsidRDefault="00A335A3" w:rsidP="00061A89">
      <w:pPr>
        <w:rPr>
          <w:b/>
        </w:rPr>
      </w:pPr>
      <w:r w:rsidRPr="00E64C35">
        <w:rPr>
          <w:b/>
        </w:rPr>
        <w:t>негативному впливу на здоров’я населення, встановлені</w:t>
      </w:r>
      <w:r w:rsidR="00390D46" w:rsidRPr="00E64C35">
        <w:rPr>
          <w:b/>
        </w:rPr>
        <w:t xml:space="preserve"> на міжнародному, державному та </w:t>
      </w:r>
      <w:r w:rsidRPr="00E64C35">
        <w:rPr>
          <w:b/>
        </w:rPr>
        <w:t>інших рівнях, що стосуються документа державного плану</w:t>
      </w:r>
      <w:r w:rsidR="00390D46" w:rsidRPr="00E64C35">
        <w:rPr>
          <w:b/>
        </w:rPr>
        <w:t xml:space="preserve">вання, а також шляхи врахування </w:t>
      </w:r>
      <w:r w:rsidRPr="00E64C35">
        <w:rPr>
          <w:b/>
        </w:rPr>
        <w:t>таких зобов’язань під час підготовки документа державного планування</w:t>
      </w:r>
    </w:p>
    <w:p w:rsidR="00F92A3B" w:rsidRPr="00E64C35" w:rsidRDefault="00F92A3B" w:rsidP="00061A89">
      <w:pPr>
        <w:rPr>
          <w:b/>
        </w:rPr>
      </w:pPr>
    </w:p>
    <w:p w:rsidR="00A335A3" w:rsidRPr="00E64C35" w:rsidRDefault="00EC38D7" w:rsidP="00061A89">
      <w:r w:rsidRPr="00E64C35">
        <w:t xml:space="preserve">       </w:t>
      </w:r>
      <w:r w:rsidR="00A335A3" w:rsidRPr="00E64C35">
        <w:t>Проектні рішення Детального плану території розроблено згі</w:t>
      </w:r>
      <w:r w:rsidR="00390D46" w:rsidRPr="00E64C35">
        <w:t xml:space="preserve">дно Закону України "Про охорону </w:t>
      </w:r>
      <w:r w:rsidR="00A335A3" w:rsidRPr="00E64C35">
        <w:t>навколишнього природного середовища", а саме: Статті 3 "Основні</w:t>
      </w:r>
      <w:r w:rsidR="00390D46" w:rsidRPr="00E64C35">
        <w:t xml:space="preserve"> принципи охорони навколишнього </w:t>
      </w:r>
      <w:r w:rsidR="00A335A3" w:rsidRPr="00E64C35">
        <w:t>природного середовища".</w:t>
      </w:r>
    </w:p>
    <w:p w:rsidR="00A335A3" w:rsidRPr="00E64C35" w:rsidRDefault="00EC38D7" w:rsidP="00061A89">
      <w:r w:rsidRPr="00E64C35">
        <w:t xml:space="preserve">        </w:t>
      </w:r>
      <w:r w:rsidR="00A335A3" w:rsidRPr="00E64C35">
        <w:t>Для запобіганням негативному впливу на довкілля та здор</w:t>
      </w:r>
      <w:r w:rsidRPr="00E64C35">
        <w:t xml:space="preserve">ов’я населення передбачені такі </w:t>
      </w:r>
      <w:r w:rsidR="00A335A3" w:rsidRPr="00E64C35">
        <w:t>зобов‘язання:</w:t>
      </w:r>
    </w:p>
    <w:p w:rsidR="00A335A3" w:rsidRPr="00E64C35" w:rsidRDefault="00A335A3" w:rsidP="00061A89">
      <w:r w:rsidRPr="00E64C35">
        <w:t>- контроль обсягів викидів, у тому числі: утримання (масової концентрації) і кількості</w:t>
      </w:r>
    </w:p>
    <w:p w:rsidR="00A335A3" w:rsidRPr="00E64C35" w:rsidRDefault="00A335A3" w:rsidP="00061A89">
      <w:r w:rsidRPr="00E64C35">
        <w:t>викидів (масової витрати) забруднюючих речовин;</w:t>
      </w:r>
    </w:p>
    <w:p w:rsidR="00A335A3" w:rsidRPr="00E64C35" w:rsidRDefault="00EC38D7" w:rsidP="00061A89">
      <w:r w:rsidRPr="00E64C35">
        <w:lastRenderedPageBreak/>
        <w:t xml:space="preserve">      </w:t>
      </w:r>
      <w:r w:rsidR="00A335A3" w:rsidRPr="00E64C35">
        <w:t>Контроль викидів забруднюючих речовин в атмосферу передбачає:</w:t>
      </w:r>
    </w:p>
    <w:p w:rsidR="00A335A3" w:rsidRPr="00E64C35" w:rsidRDefault="00A335A3" w:rsidP="00061A89">
      <w:r w:rsidRPr="00E64C35">
        <w:t>- заходи щодо контролю за викидами забруднюючих речовин в атмосферне повітря повинні</w:t>
      </w:r>
    </w:p>
    <w:p w:rsidR="00A335A3" w:rsidRPr="00E64C35" w:rsidRDefault="00A335A3" w:rsidP="00061A89">
      <w:r w:rsidRPr="00E64C35">
        <w:t>забезпечити виконання вимог, передбачених Законом України "Про</w:t>
      </w:r>
      <w:r w:rsidR="00390D46" w:rsidRPr="00E64C35">
        <w:t xml:space="preserve"> охорону атмосферного повітря", </w:t>
      </w:r>
      <w:r w:rsidRPr="00E64C35">
        <w:t>галузевими нормативними документами.</w:t>
      </w:r>
    </w:p>
    <w:p w:rsidR="00A335A3" w:rsidRPr="00E64C35" w:rsidRDefault="00A335A3" w:rsidP="00061A89">
      <w:r w:rsidRPr="00E64C35">
        <w:t>Зобов‘язання щодо забезпечення належного поводження з відходами:</w:t>
      </w:r>
    </w:p>
    <w:p w:rsidR="00A335A3" w:rsidRPr="00E64C35" w:rsidRDefault="00A335A3" w:rsidP="00061A89">
      <w:r w:rsidRPr="00E64C35">
        <w:t>- операції щодо збирання, зберігання, транспортування та утилізації відходів повинні</w:t>
      </w:r>
    </w:p>
    <w:p w:rsidR="00A335A3" w:rsidRPr="00E64C35" w:rsidRDefault="00A335A3" w:rsidP="00061A89">
      <w:r w:rsidRPr="00E64C35">
        <w:t>здійснюватися з дотримання норм екологічної безпеки та Закону України "Про відходи".</w:t>
      </w:r>
    </w:p>
    <w:p w:rsidR="00A335A3" w:rsidRPr="00E64C35" w:rsidRDefault="00A335A3" w:rsidP="00061A89">
      <w:r w:rsidRPr="00E64C35">
        <w:t>- всі типи відходів, що утворюватимуться в процесі виконання робіт з рекультивації,</w:t>
      </w:r>
    </w:p>
    <w:p w:rsidR="00A335A3" w:rsidRPr="00E64C35" w:rsidRDefault="00A335A3" w:rsidP="00061A89">
      <w:r w:rsidRPr="00E64C35">
        <w:t>підлягають вилученню, накопиченню і розміщенню їх у спеціально відв</w:t>
      </w:r>
      <w:r w:rsidR="00390D46" w:rsidRPr="00E64C35">
        <w:t xml:space="preserve">едених місцях з метою подальшої </w:t>
      </w:r>
      <w:r w:rsidRPr="00E64C35">
        <w:t>утилізації чи видалення.</w:t>
      </w:r>
    </w:p>
    <w:p w:rsidR="00A335A3" w:rsidRPr="00E64C35" w:rsidRDefault="00A335A3" w:rsidP="00061A89">
      <w:r w:rsidRPr="00E64C35">
        <w:t>- місця тимчасового зберігання відходів повинні відповідати вимогам Закону України «Про</w:t>
      </w:r>
    </w:p>
    <w:p w:rsidR="00A335A3" w:rsidRPr="00E64C35" w:rsidRDefault="00A335A3" w:rsidP="00061A89">
      <w:r w:rsidRPr="00E64C35">
        <w:t>відходи».</w:t>
      </w:r>
    </w:p>
    <w:p w:rsidR="00A335A3" w:rsidRPr="00E64C35" w:rsidRDefault="00A335A3" w:rsidP="00061A89">
      <w:r w:rsidRPr="00E64C35">
        <w:t>- З метою уникнення можливого потрапляння відходів в навколишнє середовище передбачено</w:t>
      </w:r>
    </w:p>
    <w:p w:rsidR="00A335A3" w:rsidRPr="00E64C35" w:rsidRDefault="00A335A3" w:rsidP="00061A89">
      <w:r w:rsidRPr="00E64C35">
        <w:t>забезпечення повного збирання, належного зберігання та недопущення знищення і псування відходів.</w:t>
      </w:r>
    </w:p>
    <w:p w:rsidR="00A335A3" w:rsidRPr="00E64C35" w:rsidRDefault="00EC38D7" w:rsidP="00061A89">
      <w:r w:rsidRPr="00E64C35">
        <w:t xml:space="preserve">        </w:t>
      </w:r>
      <w:r w:rsidR="00A335A3" w:rsidRPr="00E64C35">
        <w:t>В обов’язки особи, яку буде призначено відповідальною у сфері пово</w:t>
      </w:r>
      <w:r w:rsidR="00390D46" w:rsidRPr="00E64C35">
        <w:t xml:space="preserve">дження з відходами в населеному </w:t>
      </w:r>
      <w:r w:rsidR="00A335A3" w:rsidRPr="00E64C35">
        <w:t>пункті буде входити моніторинг місць зберігання відходів та веде</w:t>
      </w:r>
      <w:r w:rsidR="00390D46" w:rsidRPr="00E64C35">
        <w:t xml:space="preserve">ння первинного поточного обліку </w:t>
      </w:r>
      <w:r w:rsidR="00A335A3" w:rsidRPr="00E64C35">
        <w:t>кількості, типу і складу відходів, що утворюються, збираються,</w:t>
      </w:r>
      <w:r w:rsidR="00390D46" w:rsidRPr="00E64C35">
        <w:t xml:space="preserve"> зберігаються та передаються на </w:t>
      </w:r>
      <w:r w:rsidR="00A335A3" w:rsidRPr="00E64C35">
        <w:t>утилізацію.</w:t>
      </w:r>
    </w:p>
    <w:p w:rsidR="00390D46" w:rsidRPr="00E64C35" w:rsidRDefault="00390D46" w:rsidP="00061A89"/>
    <w:p w:rsidR="00A335A3" w:rsidRPr="00E64C35" w:rsidRDefault="00A335A3" w:rsidP="00061A89">
      <w:pPr>
        <w:rPr>
          <w:b/>
        </w:rPr>
      </w:pPr>
      <w:r w:rsidRPr="00E64C35">
        <w:rPr>
          <w:b/>
        </w:rPr>
        <w:t>11.6. Опис наслідків для довкілля, у тому числі для здоров’я населення, у тому числі</w:t>
      </w:r>
    </w:p>
    <w:p w:rsidR="00A335A3" w:rsidRPr="00E64C35" w:rsidRDefault="00A335A3" w:rsidP="00061A89">
      <w:pPr>
        <w:rPr>
          <w:b/>
        </w:rPr>
      </w:pPr>
      <w:r w:rsidRPr="00E64C35">
        <w:rPr>
          <w:b/>
        </w:rPr>
        <w:t>вторинних, кумулятивних, синергічних, коротко-, середньо- та довгострокових (1,</w:t>
      </w:r>
    </w:p>
    <w:p w:rsidR="00A335A3" w:rsidRPr="00E64C35" w:rsidRDefault="00A335A3" w:rsidP="00061A89">
      <w:pPr>
        <w:rPr>
          <w:b/>
        </w:rPr>
      </w:pPr>
      <w:r w:rsidRPr="00E64C35">
        <w:rPr>
          <w:b/>
        </w:rPr>
        <w:t>3-5 та 10-15 років відповідно, а за необхідності - 50-100 років), постійних і</w:t>
      </w:r>
    </w:p>
    <w:p w:rsidR="00A335A3" w:rsidRPr="00E64C35" w:rsidRDefault="00A335A3" w:rsidP="00061A89">
      <w:pPr>
        <w:rPr>
          <w:b/>
        </w:rPr>
      </w:pPr>
      <w:r w:rsidRPr="00E64C35">
        <w:rPr>
          <w:b/>
        </w:rPr>
        <w:t>тимчасових, позитивних і негативних наслідків</w:t>
      </w:r>
    </w:p>
    <w:p w:rsidR="00A335A3" w:rsidRPr="00E64C35" w:rsidRDefault="00EC38D7" w:rsidP="00061A89">
      <w:r w:rsidRPr="00E64C35">
        <w:t xml:space="preserve">         </w:t>
      </w:r>
      <w:r w:rsidR="00A335A3" w:rsidRPr="00E64C35">
        <w:t>Наслідки для довкілля, у тому числі для здоров'я населення – будь-які ймовірні</w:t>
      </w:r>
    </w:p>
    <w:p w:rsidR="00A335A3" w:rsidRPr="00E64C35" w:rsidRDefault="00A335A3" w:rsidP="00061A89">
      <w:r w:rsidRPr="00E64C35">
        <w:t>- наслідки для флори, фауни, біорізноманіття, ґрунту, клімату, повітря, води, ландшафту</w:t>
      </w:r>
    </w:p>
    <w:p w:rsidR="00A335A3" w:rsidRPr="00E64C35" w:rsidRDefault="00A335A3" w:rsidP="00061A89">
      <w:r w:rsidRPr="00E64C35">
        <w:t>(включаючи техногенного), природних територій та об'єктів, бе</w:t>
      </w:r>
      <w:r w:rsidR="00390D46" w:rsidRPr="00E64C35">
        <w:t xml:space="preserve">зпеки життєдіяльності населення </w:t>
      </w:r>
      <w:r w:rsidRPr="00E64C35">
        <w:t>та його здоров'я, матеріальних активів, об'єктів культурної спадщини та взаємодія цих факторів.</w:t>
      </w:r>
    </w:p>
    <w:p w:rsidR="00A335A3" w:rsidRPr="00E64C35" w:rsidRDefault="00A335A3" w:rsidP="00061A89">
      <w:r w:rsidRPr="00E64C35">
        <w:t>- За походженням екологічний вплив може бути первинним, т</w:t>
      </w:r>
      <w:r w:rsidR="00390D46" w:rsidRPr="00E64C35">
        <w:t xml:space="preserve">обто безпосередньо пов’язаним з </w:t>
      </w:r>
      <w:r w:rsidRPr="00E64C35">
        <w:t>впливом проекту на екосистему і вторинним, що є наслідком перви</w:t>
      </w:r>
      <w:r w:rsidR="00390D46" w:rsidRPr="00E64C35">
        <w:t xml:space="preserve">нних змін в екосистемі (можливе </w:t>
      </w:r>
      <w:r w:rsidRPr="00E64C35">
        <w:t>збільшення бронхолегеневих захворювань серед населення внаслідок забруднення атмосфери).</w:t>
      </w:r>
    </w:p>
    <w:p w:rsidR="00A335A3" w:rsidRPr="00E64C35" w:rsidRDefault="00A335A3" w:rsidP="00061A89">
      <w:r w:rsidRPr="00E64C35">
        <w:t>-Під кумулятивним впливом розуміється сукупність впливів від р</w:t>
      </w:r>
      <w:r w:rsidR="00390D46" w:rsidRPr="00E64C35">
        <w:t xml:space="preserve">еалізації планованої діяльності </w:t>
      </w:r>
      <w:r w:rsidRPr="00E64C35">
        <w:t xml:space="preserve">та інших, що існують або плануються в найближчому майбутньому </w:t>
      </w:r>
      <w:r w:rsidR="00390D46" w:rsidRPr="00E64C35">
        <w:t xml:space="preserve">видів антропогенної діяльності, </w:t>
      </w:r>
      <w:r w:rsidRPr="00E64C35">
        <w:t>які можуть призвести до значних</w:t>
      </w:r>
    </w:p>
    <w:p w:rsidR="00A335A3" w:rsidRPr="00E64C35" w:rsidRDefault="00A335A3" w:rsidP="00061A89">
      <w:r w:rsidRPr="00E64C35">
        <w:t>- негативних або позитивних впливів на навколишнє середовище або соціально- економічні</w:t>
      </w:r>
    </w:p>
    <w:p w:rsidR="00A335A3" w:rsidRPr="00E64C35" w:rsidRDefault="00A335A3" w:rsidP="00061A89">
      <w:r w:rsidRPr="00E64C35">
        <w:t>умови. Кумулятивні ефекти можуть виникати з незначних за свої</w:t>
      </w:r>
      <w:r w:rsidR="00390D46" w:rsidRPr="00E64C35">
        <w:t xml:space="preserve">ми окремими діями факторів, які </w:t>
      </w:r>
      <w:r w:rsidRPr="00E64C35">
        <w:t>впливають одночасно протягом тривалого періоду часу поступов</w:t>
      </w:r>
      <w:r w:rsidR="00390D46" w:rsidRPr="00E64C35">
        <w:t xml:space="preserve">о накопичуючись, підсумовуючись </w:t>
      </w:r>
      <w:r w:rsidRPr="00E64C35">
        <w:t>можуть викликати значні наслідки. Акумуляція впливів ві</w:t>
      </w:r>
      <w:r w:rsidR="00390D46" w:rsidRPr="00E64C35">
        <w:t xml:space="preserve">дбувається в тому випадку, коли </w:t>
      </w:r>
      <w:r w:rsidRPr="00E64C35">
        <w:t>антропогенний вплив або інші фізичні або хімічні впливи на екосис</w:t>
      </w:r>
      <w:r w:rsidR="00390D46" w:rsidRPr="00E64C35">
        <w:t xml:space="preserve">тему протягом часу перевершують </w:t>
      </w:r>
      <w:r w:rsidRPr="00E64C35">
        <w:t>її можливість їх асиміляції або трансформації. На проектованій</w:t>
      </w:r>
      <w:r w:rsidR="00390D46" w:rsidRPr="00E64C35">
        <w:t xml:space="preserve"> території великі підприємства–</w:t>
      </w:r>
      <w:r w:rsidRPr="00E64C35">
        <w:t>забруднювачі відсутні. При дотриманні та виконанні всіх пере</w:t>
      </w:r>
      <w:r w:rsidR="00390D46" w:rsidRPr="00E64C35">
        <w:t xml:space="preserve">дбачених комплексних захисних і </w:t>
      </w:r>
      <w:r w:rsidRPr="00E64C35">
        <w:t>охоронних заходів, що відповідають діючим нормативним</w:t>
      </w:r>
      <w:r w:rsidR="00390D46" w:rsidRPr="00E64C35">
        <w:t xml:space="preserve"> вимогам, можливість виникнення </w:t>
      </w:r>
      <w:r w:rsidRPr="00E64C35">
        <w:t>кумулятивного впливу який супроводжуються негатив</w:t>
      </w:r>
      <w:r w:rsidR="00390D46" w:rsidRPr="00E64C35">
        <w:t xml:space="preserve">ними екологічними наслідками та </w:t>
      </w:r>
      <w:r w:rsidRPr="00E64C35">
        <w:t>понаднормативними викидами в атмосферне повітря забруднюючих речовин не передбачається.</w:t>
      </w:r>
    </w:p>
    <w:p w:rsidR="00A335A3" w:rsidRPr="00E64C35" w:rsidRDefault="00EC38D7" w:rsidP="00061A89">
      <w:r w:rsidRPr="00E64C35">
        <w:t xml:space="preserve">         </w:t>
      </w:r>
      <w:r w:rsidR="00A335A3" w:rsidRPr="00E64C35">
        <w:t>Синергічні наслідки – сумарний ефект, який полягає у тому, щ</w:t>
      </w:r>
      <w:r w:rsidR="00390D46" w:rsidRPr="00E64C35">
        <w:t xml:space="preserve">о при взаємодії двох або більше </w:t>
      </w:r>
      <w:r w:rsidR="00A335A3" w:rsidRPr="00E64C35">
        <w:t>факторів їх дія суттєво переважає дію кожного окремо компоненту - відсутні.</w:t>
      </w:r>
    </w:p>
    <w:p w:rsidR="00A335A3" w:rsidRPr="00E64C35" w:rsidRDefault="00A335A3" w:rsidP="00061A89">
      <w:r w:rsidRPr="00E64C35">
        <w:t>Коротко- та середньострокові наслідки (1, 3-5, 10-15 років) наразі відсутні.</w:t>
      </w:r>
    </w:p>
    <w:p w:rsidR="00A335A3" w:rsidRPr="00E64C35" w:rsidRDefault="00EC38D7" w:rsidP="00061A89">
      <w:r w:rsidRPr="00E64C35">
        <w:t xml:space="preserve">         </w:t>
      </w:r>
      <w:r w:rsidR="00A335A3" w:rsidRPr="00E64C35">
        <w:t>З боку соціально-економічних умов провадження діяльності буд</w:t>
      </w:r>
      <w:r w:rsidR="00390D46" w:rsidRPr="00E64C35">
        <w:t xml:space="preserve">е мати позитивний наслідок, так </w:t>
      </w:r>
      <w:r w:rsidR="00A335A3" w:rsidRPr="00E64C35">
        <w:t>як проектом передбачено формування торгівельної зони, що збільш</w:t>
      </w:r>
      <w:r w:rsidR="00390D46" w:rsidRPr="00E64C35">
        <w:t xml:space="preserve">ить кількість робочих місць для </w:t>
      </w:r>
      <w:r w:rsidR="00A335A3" w:rsidRPr="00E64C35">
        <w:t>місцевого населення.</w:t>
      </w:r>
    </w:p>
    <w:p w:rsidR="00A335A3" w:rsidRPr="00E64C35" w:rsidRDefault="00EC38D7" w:rsidP="00061A89">
      <w:r w:rsidRPr="00E64C35">
        <w:lastRenderedPageBreak/>
        <w:t xml:space="preserve">         </w:t>
      </w:r>
      <w:r w:rsidR="00A335A3" w:rsidRPr="00E64C35">
        <w:t>Значного та довгострокового негативного впливу під час плано</w:t>
      </w:r>
      <w:r w:rsidR="00390D46" w:rsidRPr="00E64C35">
        <w:t xml:space="preserve">ваної діяльності на довкілля та </w:t>
      </w:r>
      <w:r w:rsidR="00A335A3" w:rsidRPr="00E64C35">
        <w:t>здоров’я населення не передбачається.</w:t>
      </w:r>
    </w:p>
    <w:p w:rsidR="00390D46" w:rsidRPr="00E64C35" w:rsidRDefault="00390D46" w:rsidP="00061A89"/>
    <w:p w:rsidR="00A335A3" w:rsidRPr="00E64C35" w:rsidRDefault="00A335A3" w:rsidP="00061A89">
      <w:pPr>
        <w:rPr>
          <w:b/>
        </w:rPr>
      </w:pPr>
      <w:r w:rsidRPr="00E64C35">
        <w:rPr>
          <w:b/>
        </w:rPr>
        <w:t>11.7. Заходи, що передбачається вжити для запобігання, зменшення та пом’якшення</w:t>
      </w:r>
    </w:p>
    <w:p w:rsidR="00A335A3" w:rsidRPr="00E64C35" w:rsidRDefault="00A335A3" w:rsidP="00061A89">
      <w:r w:rsidRPr="00E64C35">
        <w:rPr>
          <w:b/>
        </w:rPr>
        <w:t>негативних наслідків виконання документа державного планування</w:t>
      </w:r>
    </w:p>
    <w:p w:rsidR="00A335A3" w:rsidRPr="00E64C35" w:rsidRDefault="00EC38D7" w:rsidP="00061A89">
      <w:r w:rsidRPr="00E64C35">
        <w:t xml:space="preserve">         </w:t>
      </w:r>
      <w:r w:rsidR="00A335A3" w:rsidRPr="00E64C35">
        <w:t xml:space="preserve">З метою охорони і оздоровлення навколишнього середовища та </w:t>
      </w:r>
      <w:r w:rsidRPr="00E64C35">
        <w:t xml:space="preserve">для забезпечення екологічної </w:t>
      </w:r>
      <w:r w:rsidR="00A335A3" w:rsidRPr="00E64C35">
        <w:t>стійкості території до техногенного навантаження у про</w:t>
      </w:r>
      <w:r w:rsidRPr="00E64C35">
        <w:t xml:space="preserve">екті рекомендовано виконати ряд </w:t>
      </w:r>
      <w:r w:rsidR="00A335A3" w:rsidRPr="00E64C35">
        <w:t>планувальних і технічних заходів. Намічений комплекс заходів по</w:t>
      </w:r>
      <w:r w:rsidR="00390D46" w:rsidRPr="00E64C35">
        <w:t xml:space="preserve">винен реалізовуватись через дію </w:t>
      </w:r>
      <w:r w:rsidR="00A335A3" w:rsidRPr="00E64C35">
        <w:t>законів України щодо екологічного стану та санітарно-епідем</w:t>
      </w:r>
      <w:r w:rsidR="00390D46" w:rsidRPr="00E64C35">
        <w:t xml:space="preserve">іологічного контролю території, </w:t>
      </w:r>
      <w:r w:rsidR="00A335A3" w:rsidRPr="00E64C35">
        <w:t>місцевого самоуправління.</w:t>
      </w:r>
    </w:p>
    <w:p w:rsidR="00A335A3" w:rsidRPr="00E64C35" w:rsidRDefault="00EC38D7" w:rsidP="00061A89">
      <w:r w:rsidRPr="00E64C35">
        <w:t xml:space="preserve">        </w:t>
      </w:r>
      <w:r w:rsidR="00A335A3" w:rsidRPr="00E64C35">
        <w:t xml:space="preserve">Для забезпечення санітарно-гігієнічних умов на території </w:t>
      </w:r>
      <w:r w:rsidR="009C65CF" w:rsidRPr="00E64C35">
        <w:t>проектованої</w:t>
      </w:r>
      <w:r w:rsidRPr="00E64C35">
        <w:t xml:space="preserve"> забудови </w:t>
      </w:r>
      <w:r w:rsidR="00A335A3" w:rsidRPr="00E64C35">
        <w:t>пропонується:</w:t>
      </w:r>
    </w:p>
    <w:p w:rsidR="00A335A3" w:rsidRPr="00E64C35" w:rsidRDefault="00A335A3" w:rsidP="00061A89">
      <w:r w:rsidRPr="00E64C35">
        <w:t>- заборона розміщення в межах території що проектується будь-яких об’єктів,</w:t>
      </w:r>
    </w:p>
    <w:p w:rsidR="00A335A3" w:rsidRPr="00E64C35" w:rsidRDefault="00A335A3" w:rsidP="00061A89">
      <w:r w:rsidRPr="00E64C35">
        <w:t>несприятливих в екологічному відношенні;</w:t>
      </w:r>
    </w:p>
    <w:p w:rsidR="00A335A3" w:rsidRPr="00E64C35" w:rsidRDefault="00A335A3" w:rsidP="00061A89">
      <w:r w:rsidRPr="00E64C35">
        <w:t>- дотримання параметрів планувальних обмежень при реалізації рішень передбачених</w:t>
      </w:r>
    </w:p>
    <w:p w:rsidR="00A335A3" w:rsidRPr="00E64C35" w:rsidRDefault="00A335A3" w:rsidP="00061A89">
      <w:r w:rsidRPr="00E64C35">
        <w:t>даним проектом: дотримання параметрів обмежень визначених сан</w:t>
      </w:r>
      <w:r w:rsidR="00390D46" w:rsidRPr="00E64C35">
        <w:t xml:space="preserve">ітарними нормами та екологічним </w:t>
      </w:r>
      <w:r w:rsidRPr="00E64C35">
        <w:t>законодавством при будівництві об’єктів та мереж інже</w:t>
      </w:r>
      <w:r w:rsidR="00390D46" w:rsidRPr="00E64C35">
        <w:t xml:space="preserve">нерної інфраструктури – СЗЗ від </w:t>
      </w:r>
      <w:r w:rsidR="00F92A3B" w:rsidRPr="00E64C35">
        <w:t>очисних споруд</w:t>
      </w:r>
      <w:r w:rsidR="009C65CF" w:rsidRPr="00E64C35">
        <w:t xml:space="preserve">, </w:t>
      </w:r>
      <w:r w:rsidRPr="00E64C35">
        <w:t>комунальної та зливової каналіза</w:t>
      </w:r>
      <w:r w:rsidR="00390D46" w:rsidRPr="00E64C35">
        <w:t xml:space="preserve">ції, розміщення (реконструкція) </w:t>
      </w:r>
      <w:r w:rsidRPr="00E64C35">
        <w:t>трансформаторних підстанцій тощо;</w:t>
      </w:r>
    </w:p>
    <w:p w:rsidR="00A335A3" w:rsidRPr="00E64C35" w:rsidRDefault="00A335A3" w:rsidP="00061A89">
      <w:r w:rsidRPr="00E64C35">
        <w:t>- налагодження системи моніторингу навколишнього природного середовища (повітряний</w:t>
      </w:r>
    </w:p>
    <w:p w:rsidR="00A335A3" w:rsidRPr="00E64C35" w:rsidRDefault="00A335A3" w:rsidP="00061A89">
      <w:r w:rsidRPr="00E64C35">
        <w:t>та водний басейни, ґрунт) з організацією стаціонарних постів та пу</w:t>
      </w:r>
      <w:r w:rsidR="00E57CF7" w:rsidRPr="00E64C35">
        <w:t xml:space="preserve">нктів контролю в межах </w:t>
      </w:r>
      <w:r w:rsidR="00F92A3B" w:rsidRPr="00E64C35">
        <w:t>виробничої</w:t>
      </w:r>
      <w:r w:rsidR="00E57CF7" w:rsidRPr="00E64C35">
        <w:t xml:space="preserve"> </w:t>
      </w:r>
      <w:r w:rsidRPr="00E64C35">
        <w:t>зони.</w:t>
      </w:r>
    </w:p>
    <w:p w:rsidR="00A335A3" w:rsidRPr="00E64C35" w:rsidRDefault="00A335A3" w:rsidP="00061A89">
      <w:r w:rsidRPr="00E64C35">
        <w:t>У плані охорони атмосферного повітря:</w:t>
      </w:r>
    </w:p>
    <w:p w:rsidR="00A335A3" w:rsidRPr="00E64C35" w:rsidRDefault="00A335A3" w:rsidP="00061A89">
      <w:r w:rsidRPr="00E64C35">
        <w:t>- створення зелених насаджень вздовж вулиць, доріг для захисту від шуму та загазованості</w:t>
      </w:r>
    </w:p>
    <w:p w:rsidR="00A335A3" w:rsidRPr="00E64C35" w:rsidRDefault="00A335A3" w:rsidP="00061A89">
      <w:r w:rsidRPr="00E64C35">
        <w:t>житлових та рекреаційних територій.</w:t>
      </w:r>
    </w:p>
    <w:p w:rsidR="00A335A3" w:rsidRPr="00E64C35" w:rsidRDefault="00A335A3" w:rsidP="00061A89">
      <w:r w:rsidRPr="00E64C35">
        <w:t>У плані охорони водного басейну:</w:t>
      </w:r>
    </w:p>
    <w:p w:rsidR="00A335A3" w:rsidRPr="00E64C35" w:rsidRDefault="00A335A3" w:rsidP="00061A89">
      <w:r w:rsidRPr="00E64C35">
        <w:t>- впровадження комплексу заходів щодо екологізації всього водогосподарського комплексу</w:t>
      </w:r>
    </w:p>
    <w:p w:rsidR="00A335A3" w:rsidRPr="00E64C35" w:rsidRDefault="00A335A3" w:rsidP="00061A89">
      <w:r w:rsidRPr="00E64C35">
        <w:t>населених пунктів: реконструкція та оновлення на сучасному рівні всього водопровідного</w:t>
      </w:r>
    </w:p>
    <w:p w:rsidR="00A335A3" w:rsidRPr="00E64C35" w:rsidRDefault="00A335A3" w:rsidP="00061A89">
      <w:r w:rsidRPr="00E64C35">
        <w:t>господарства (мереж, насосних станцій тощо), запровадження</w:t>
      </w:r>
      <w:r w:rsidR="00E57CF7" w:rsidRPr="00E64C35">
        <w:t xml:space="preserve"> сучасних технологій та методів </w:t>
      </w:r>
      <w:r w:rsidRPr="00E64C35">
        <w:t>водопідготовки питних вод до нормативних рівнів; ре</w:t>
      </w:r>
      <w:r w:rsidR="00E57CF7" w:rsidRPr="00E64C35">
        <w:t xml:space="preserve">конструкція та розширення мереж </w:t>
      </w:r>
      <w:r w:rsidRPr="00E64C35">
        <w:t>централізованого водопостачання та інші заходи;</w:t>
      </w:r>
    </w:p>
    <w:p w:rsidR="00A335A3" w:rsidRPr="00E64C35" w:rsidRDefault="00A335A3" w:rsidP="00061A89">
      <w:r w:rsidRPr="00E64C35">
        <w:t>- упорядкування територій в межах 1-го поясу зон санітарної охорони підземних джерел</w:t>
      </w:r>
    </w:p>
    <w:p w:rsidR="00A335A3" w:rsidRPr="00E64C35" w:rsidRDefault="00A335A3" w:rsidP="00061A89">
      <w:r w:rsidRPr="00E64C35">
        <w:t>водопостачання; розробка проекту 2 та 3-го поясів зон санітарної ох</w:t>
      </w:r>
      <w:r w:rsidR="00E57CF7" w:rsidRPr="00E64C35">
        <w:t xml:space="preserve">орони та впровадження заходів і </w:t>
      </w:r>
      <w:r w:rsidRPr="00E64C35">
        <w:t>постійного контролю щодо дотримання правового режиму 1, 2, 3-г</w:t>
      </w:r>
      <w:r w:rsidR="00E57CF7" w:rsidRPr="00E64C35">
        <w:t xml:space="preserve">о поясів зон санітарної охорони </w:t>
      </w:r>
      <w:r w:rsidRPr="00E64C35">
        <w:t>підземних джерел водопостачання, згідно Постанови КМУ No2024 від 18 грудня 1998 р.;</w:t>
      </w:r>
    </w:p>
    <w:p w:rsidR="00A335A3" w:rsidRPr="00E64C35" w:rsidRDefault="00A335A3" w:rsidP="00061A89">
      <w:r w:rsidRPr="00E64C35">
        <w:t>- налагодження сучасної системи централізованого водовідведення та підключення всього</w:t>
      </w:r>
    </w:p>
    <w:p w:rsidR="00A335A3" w:rsidRPr="00E64C35" w:rsidRDefault="00A335A3" w:rsidP="00061A89">
      <w:r w:rsidRPr="00E64C35">
        <w:t>існуючого і проектного житлового фонду та інших об’єктів во</w:t>
      </w:r>
      <w:r w:rsidR="00E57CF7" w:rsidRPr="00E64C35">
        <w:t xml:space="preserve">доспоживання до централізованої </w:t>
      </w:r>
      <w:r w:rsidRPr="00E64C35">
        <w:t>системи водовідведення;</w:t>
      </w:r>
    </w:p>
    <w:p w:rsidR="00A335A3" w:rsidRPr="00E64C35" w:rsidRDefault="00A335A3" w:rsidP="00061A89">
      <w:r w:rsidRPr="00E64C35">
        <w:t>- забезпечення відведення поверхневого стоку з усієї території;</w:t>
      </w:r>
    </w:p>
    <w:p w:rsidR="00A335A3" w:rsidRPr="00E64C35" w:rsidRDefault="00A335A3" w:rsidP="00061A89">
      <w:r w:rsidRPr="00E64C35">
        <w:t>- виконання комплексу заходів з інженерної підготовки при освоєнні територій, що</w:t>
      </w:r>
    </w:p>
    <w:p w:rsidR="00A335A3" w:rsidRPr="00E64C35" w:rsidRDefault="00A335A3" w:rsidP="00061A89">
      <w:r w:rsidRPr="00E64C35">
        <w:t>зазнають впливу несприятливих природних процесів: регулювання</w:t>
      </w:r>
      <w:r w:rsidR="00E57CF7" w:rsidRPr="00E64C35">
        <w:t xml:space="preserve"> поверхневого стоку, захист від </w:t>
      </w:r>
      <w:r w:rsidRPr="00E64C35">
        <w:t>підтоплення, благоустрій і розчищення водойм; заходи з закріплення схилів тощо.</w:t>
      </w:r>
    </w:p>
    <w:p w:rsidR="00A335A3" w:rsidRPr="00E64C35" w:rsidRDefault="00A335A3" w:rsidP="00061A89">
      <w:r w:rsidRPr="00E64C35">
        <w:t>У плані охорони ґрунтів:</w:t>
      </w:r>
    </w:p>
    <w:p w:rsidR="00A335A3" w:rsidRPr="00E64C35" w:rsidRDefault="00A335A3" w:rsidP="00061A89">
      <w:r w:rsidRPr="00E64C35">
        <w:t>- дотримання вимог щодо санітарного очищення території, забезпечення 100%</w:t>
      </w:r>
    </w:p>
    <w:p w:rsidR="00A335A3" w:rsidRPr="00E64C35" w:rsidRDefault="00A335A3" w:rsidP="00061A89">
      <w:r w:rsidRPr="00E64C35">
        <w:t>охопленням сільської території планово-подвірною санітарною очисткою, розвиток системи;</w:t>
      </w:r>
    </w:p>
    <w:p w:rsidR="00A335A3" w:rsidRPr="00E64C35" w:rsidRDefault="00A335A3" w:rsidP="00061A89">
      <w:r w:rsidRPr="00E64C35">
        <w:t>- роздільного збору сміття, ліквідація несанкціонованих звалищ побутових відходів та інші;</w:t>
      </w:r>
    </w:p>
    <w:p w:rsidR="00A335A3" w:rsidRPr="00E64C35" w:rsidRDefault="00A335A3" w:rsidP="00061A89">
      <w:r w:rsidRPr="00E64C35">
        <w:t>- проведення рекультивації порушених ділянок; бережливе ставлення до родючого шару</w:t>
      </w:r>
    </w:p>
    <w:p w:rsidR="00A335A3" w:rsidRPr="00E64C35" w:rsidRDefault="00A335A3" w:rsidP="00061A89">
      <w:r w:rsidRPr="00E64C35">
        <w:t>ґрунтів які зазнають його механічного зняття, залуження та закріплення його на ділянках</w:t>
      </w:r>
    </w:p>
    <w:p w:rsidR="00A335A3" w:rsidRPr="00E64C35" w:rsidRDefault="00A335A3" w:rsidP="00061A89">
      <w:r w:rsidRPr="00E64C35">
        <w:t>поверхневого змиву тощо.</w:t>
      </w:r>
    </w:p>
    <w:p w:rsidR="00A335A3" w:rsidRPr="00E64C35" w:rsidRDefault="00A335A3" w:rsidP="00061A89">
      <w:r w:rsidRPr="00E64C35">
        <w:t>Щодо фізичних факторів впливу на навколишнє середовище (шум та електромагнітне</w:t>
      </w:r>
    </w:p>
    <w:p w:rsidR="00A335A3" w:rsidRPr="00E64C35" w:rsidRDefault="00A335A3" w:rsidP="00061A89">
      <w:r w:rsidRPr="00E64C35">
        <w:t>випромінювання та інші):</w:t>
      </w:r>
    </w:p>
    <w:p w:rsidR="00A335A3" w:rsidRPr="00E64C35" w:rsidRDefault="00EC38D7" w:rsidP="00061A89">
      <w:r w:rsidRPr="00E64C35">
        <w:t xml:space="preserve">       </w:t>
      </w:r>
      <w:r w:rsidR="00A335A3" w:rsidRPr="00E64C35">
        <w:t>Захист від шуму територій, які межують з автомобільними дорогами, передбачається</w:t>
      </w:r>
    </w:p>
    <w:p w:rsidR="00A335A3" w:rsidRPr="00E64C35" w:rsidRDefault="00A335A3" w:rsidP="00061A89">
      <w:r w:rsidRPr="00E64C35">
        <w:t>забезпечити переважно за рахунок створення придорожніх захисних зелених насаджень та</w:t>
      </w:r>
    </w:p>
    <w:p w:rsidR="00A335A3" w:rsidRPr="00E64C35" w:rsidRDefault="00A335A3" w:rsidP="00061A89">
      <w:r w:rsidRPr="00E64C35">
        <w:lastRenderedPageBreak/>
        <w:t>дотримання правил землекористування в межах захисних смуг</w:t>
      </w:r>
      <w:r w:rsidR="00E57CF7" w:rsidRPr="00E64C35">
        <w:t xml:space="preserve"> доріг з дотриманням санітарних </w:t>
      </w:r>
      <w:r w:rsidRPr="00E64C35">
        <w:t>розривів згідно ДБН В.2.3-5:2018. Система організації дорожньог</w:t>
      </w:r>
      <w:r w:rsidR="00E57CF7" w:rsidRPr="00E64C35">
        <w:t xml:space="preserve">о руху, яка намічена комплексом </w:t>
      </w:r>
      <w:r w:rsidRPr="00E64C35">
        <w:t>заходів генерального плану села також направлена на вирішення даної проблеми.</w:t>
      </w:r>
    </w:p>
    <w:p w:rsidR="00A335A3" w:rsidRPr="00E64C35" w:rsidRDefault="00EC38D7" w:rsidP="00061A89">
      <w:r w:rsidRPr="00E64C35">
        <w:t xml:space="preserve">          </w:t>
      </w:r>
      <w:r w:rsidR="00A335A3" w:rsidRPr="00E64C35">
        <w:t xml:space="preserve">Для забезпечення нормативних рівнів шуму на території </w:t>
      </w:r>
      <w:r w:rsidR="00E377BF" w:rsidRPr="00E64C35">
        <w:t>об’єкту енергетичної інфраструктури (трансформаторної підстанції)</w:t>
      </w:r>
      <w:r w:rsidR="00A335A3" w:rsidRPr="00E64C35">
        <w:t xml:space="preserve"> пропонується:</w:t>
      </w:r>
    </w:p>
    <w:p w:rsidR="00A335A3" w:rsidRPr="00E64C35" w:rsidRDefault="00A335A3" w:rsidP="00061A89">
      <w:r w:rsidRPr="00E64C35">
        <w:t>- від вуличної мережі на вільних територіях і на ділянках нового освоєння організація</w:t>
      </w:r>
    </w:p>
    <w:p w:rsidR="00A335A3" w:rsidRPr="00E64C35" w:rsidRDefault="00A335A3" w:rsidP="00061A89">
      <w:r w:rsidRPr="00E64C35">
        <w:t>протишумового озеленення відповідно вимог ДСН 173-96 (п.5.25);</w:t>
      </w:r>
    </w:p>
    <w:p w:rsidR="00A335A3" w:rsidRPr="00E64C35" w:rsidRDefault="00A335A3" w:rsidP="00061A89">
      <w:r w:rsidRPr="00E64C35">
        <w:t>- на території існуючої забудови, де досягти нормативних рівнів шуму за рахунок</w:t>
      </w:r>
    </w:p>
    <w:p w:rsidR="00A335A3" w:rsidRPr="00E64C35" w:rsidRDefault="00A335A3" w:rsidP="00061A89">
      <w:r w:rsidRPr="00E64C35">
        <w:t>озеленення неможливо, впровадження конструктивних шумозахисних за</w:t>
      </w:r>
      <w:r w:rsidR="00E57CF7" w:rsidRPr="00E64C35">
        <w:t xml:space="preserve">ходів для першої лінії забудови </w:t>
      </w:r>
      <w:r w:rsidRPr="00E64C35">
        <w:t>шумозахисні екрани, шумозахисні віконні блоки, шумопоглинаючі облицювальні матеріали);</w:t>
      </w:r>
    </w:p>
    <w:p w:rsidR="00A335A3" w:rsidRPr="00E64C35" w:rsidRDefault="00A335A3" w:rsidP="00061A89"/>
    <w:p w:rsidR="00A335A3" w:rsidRPr="00E64C35" w:rsidRDefault="00EC38D7" w:rsidP="00061A89">
      <w:r w:rsidRPr="00E64C35">
        <w:t xml:space="preserve">        </w:t>
      </w:r>
      <w:r w:rsidR="00A335A3" w:rsidRPr="00E64C35">
        <w:t>Джерела електромагнітного випромінювання на території - не виявлено. Ландшафтно-</w:t>
      </w:r>
    </w:p>
    <w:p w:rsidR="00A335A3" w:rsidRPr="00E64C35" w:rsidRDefault="00A335A3" w:rsidP="00061A89">
      <w:r w:rsidRPr="00E64C35">
        <w:t>планувальні заходи:</w:t>
      </w:r>
    </w:p>
    <w:p w:rsidR="00A335A3" w:rsidRPr="00E64C35" w:rsidRDefault="00A335A3" w:rsidP="00061A89">
      <w:r w:rsidRPr="00E64C35">
        <w:t>- формування зелених насаджень спеціального призначення (санітарно-захисні зони,</w:t>
      </w:r>
    </w:p>
    <w:p w:rsidR="00A335A3" w:rsidRPr="00E64C35" w:rsidRDefault="00A335A3" w:rsidP="00061A89">
      <w:r w:rsidRPr="00E64C35">
        <w:t>протишумове озеленення вуличної мережі);</w:t>
      </w:r>
    </w:p>
    <w:p w:rsidR="00A335A3" w:rsidRPr="00E64C35" w:rsidRDefault="00A335A3" w:rsidP="00061A89">
      <w:r w:rsidRPr="00E64C35">
        <w:t>- утримання зелених насаджень в здоровому, упорядкованому стані, створення та</w:t>
      </w:r>
    </w:p>
    <w:p w:rsidR="00A335A3" w:rsidRPr="00E64C35" w:rsidRDefault="00A335A3" w:rsidP="00061A89">
      <w:r w:rsidRPr="00E64C35">
        <w:t>формування декоративних та ефективних в екологічному від</w:t>
      </w:r>
      <w:r w:rsidR="00E57CF7" w:rsidRPr="00E64C35">
        <w:t xml:space="preserve">ношенні, стійких до техногенних </w:t>
      </w:r>
      <w:r w:rsidRPr="00E64C35">
        <w:t>навантажень насаджень, скверів і паркових зон;</w:t>
      </w:r>
    </w:p>
    <w:p w:rsidR="00A335A3" w:rsidRPr="00E64C35" w:rsidRDefault="00A335A3" w:rsidP="00061A89">
      <w:r w:rsidRPr="00E64C35">
        <w:t>- організація екологічної мережі за рахунок зелених насаджень загального користування,</w:t>
      </w:r>
    </w:p>
    <w:p w:rsidR="00A335A3" w:rsidRPr="00E64C35" w:rsidRDefault="00A335A3" w:rsidP="00061A89">
      <w:r w:rsidRPr="00E64C35">
        <w:t xml:space="preserve">гідрографічних систем, їх прибережних захисних смуг тощо, як </w:t>
      </w:r>
      <w:r w:rsidR="00E57CF7" w:rsidRPr="00E64C35">
        <w:t xml:space="preserve">джерел відновлення і збереження </w:t>
      </w:r>
      <w:r w:rsidRPr="00E64C35">
        <w:t>екологічного балансу та забезпечення сталого розвитку територій населених пунктів;</w:t>
      </w:r>
    </w:p>
    <w:p w:rsidR="009A19CC" w:rsidRPr="00E64C35" w:rsidRDefault="00EC38D7" w:rsidP="00061A89">
      <w:r w:rsidRPr="00E64C35">
        <w:t xml:space="preserve">       </w:t>
      </w:r>
      <w:r w:rsidR="00A335A3" w:rsidRPr="00E64C35">
        <w:t>Впровадження вищезазначених заходів сприятиме покращенню умов прожив</w:t>
      </w:r>
      <w:r w:rsidR="00E57CF7" w:rsidRPr="00E64C35">
        <w:t xml:space="preserve">ання та відпочинку </w:t>
      </w:r>
      <w:r w:rsidR="00A335A3" w:rsidRPr="00E64C35">
        <w:t>населення, оздоровленню навколишнього середовища та підвищенн</w:t>
      </w:r>
      <w:r w:rsidR="00E57CF7" w:rsidRPr="00E64C35">
        <w:t xml:space="preserve">ю його екологічної стійкості до </w:t>
      </w:r>
      <w:r w:rsidR="00A335A3" w:rsidRPr="00E64C35">
        <w:t>техногенних навантажень.</w:t>
      </w:r>
    </w:p>
    <w:p w:rsidR="009A19CC" w:rsidRPr="00E64C35" w:rsidRDefault="009A19CC" w:rsidP="00061A89"/>
    <w:p w:rsidR="00A335A3" w:rsidRPr="00E64C35" w:rsidRDefault="00A335A3" w:rsidP="00061A89">
      <w:pPr>
        <w:rPr>
          <w:b/>
        </w:rPr>
      </w:pPr>
      <w:r w:rsidRPr="00E64C35">
        <w:rPr>
          <w:b/>
        </w:rPr>
        <w:t>11.8. Обґрунтування вибору виправданих альтернатив, що розглядалися, опис способу,</w:t>
      </w:r>
    </w:p>
    <w:p w:rsidR="00A335A3" w:rsidRPr="00E64C35" w:rsidRDefault="00A335A3" w:rsidP="00061A89">
      <w:r w:rsidRPr="00E64C35">
        <w:rPr>
          <w:b/>
        </w:rPr>
        <w:t>в який здійснювалася стратегічна екологічна оцінка, у тому числі будь-які ускладнення</w:t>
      </w:r>
    </w:p>
    <w:p w:rsidR="00A335A3" w:rsidRPr="00E64C35" w:rsidRDefault="00A335A3" w:rsidP="00061A89">
      <w:r w:rsidRPr="00E64C35">
        <w:t>Проектні рішення прийняті відповідно до чинного законодавства України в галузі</w:t>
      </w:r>
    </w:p>
    <w:p w:rsidR="00A335A3" w:rsidRPr="00E64C35" w:rsidRDefault="00A335A3" w:rsidP="00061A89">
      <w:r w:rsidRPr="00E64C35">
        <w:t>містобудування та державних будівельних норм:</w:t>
      </w:r>
    </w:p>
    <w:p w:rsidR="00A335A3" w:rsidRPr="00E64C35" w:rsidRDefault="00A335A3" w:rsidP="00061A89">
      <w:r w:rsidRPr="00E64C35">
        <w:t>- Конституції України від 28 червня 1996 року;</w:t>
      </w:r>
    </w:p>
    <w:p w:rsidR="00A335A3" w:rsidRPr="00E64C35" w:rsidRDefault="00A335A3" w:rsidP="00061A89">
      <w:r w:rsidRPr="00E64C35">
        <w:t>- Закону України «Про місцеве самоврядування в Україні» від 21.05.1997 No</w:t>
      </w:r>
    </w:p>
    <w:p w:rsidR="00A335A3" w:rsidRPr="00E64C35" w:rsidRDefault="00A335A3" w:rsidP="00061A89">
      <w:r w:rsidRPr="00E64C35">
        <w:t>280/97-ВР;</w:t>
      </w:r>
    </w:p>
    <w:p w:rsidR="00A335A3" w:rsidRPr="00E64C35" w:rsidRDefault="00A335A3" w:rsidP="00061A89">
      <w:r w:rsidRPr="00E64C35">
        <w:t>- Закону України «Про основи містобудування» від 16.11.1992 No 2781-XII;</w:t>
      </w:r>
    </w:p>
    <w:p w:rsidR="00A335A3" w:rsidRPr="00E64C35" w:rsidRDefault="00A335A3" w:rsidP="00061A89">
      <w:r w:rsidRPr="00E64C35">
        <w:t>- Закону України «Про регулювання містобудівної діяльності» від 17.02.2011 No 3038-VI;</w:t>
      </w:r>
    </w:p>
    <w:p w:rsidR="00A335A3" w:rsidRPr="00E64C35" w:rsidRDefault="00A335A3" w:rsidP="00061A89">
      <w:r w:rsidRPr="00E64C35">
        <w:t>- Земельного Кодексу України від 25.10.2001 No 2768-ІІІ;</w:t>
      </w:r>
    </w:p>
    <w:p w:rsidR="00A335A3" w:rsidRPr="00E64C35" w:rsidRDefault="00A335A3" w:rsidP="00061A89">
      <w:r w:rsidRPr="00E64C35">
        <w:t>- Постанови Кабінету Міністрів України No 926 від 1 вересня 2021 року «Про затвердження</w:t>
      </w:r>
    </w:p>
    <w:p w:rsidR="00A335A3" w:rsidRPr="00E64C35" w:rsidRDefault="00A335A3" w:rsidP="00061A89">
      <w:r w:rsidRPr="00E64C35">
        <w:t>Порядку розроблення, оновлення, внесення змін та затвердження містобудівної документації»;</w:t>
      </w:r>
    </w:p>
    <w:p w:rsidR="00A335A3" w:rsidRPr="00E64C35" w:rsidRDefault="00A335A3" w:rsidP="00061A89">
      <w:r w:rsidRPr="00E64C35">
        <w:t>- ДБН Б.2.2-12:2019 «Планування та забудова території»;</w:t>
      </w:r>
    </w:p>
    <w:p w:rsidR="00A335A3" w:rsidRPr="00E64C35" w:rsidRDefault="00A335A3" w:rsidP="00061A89">
      <w:r w:rsidRPr="00E64C35">
        <w:t>- ДБН Б.1.1-14:2012 «Склад та зміст детального плану території» від 12.03.2012 No 107;</w:t>
      </w:r>
    </w:p>
    <w:p w:rsidR="00A335A3" w:rsidRPr="00E64C35" w:rsidRDefault="00A335A3" w:rsidP="00061A89">
      <w:r w:rsidRPr="00E64C35">
        <w:t>- ДБН 5.1.1-22:2017 «Склад та зміст плану зонування території» від 27.12.2017р. No 344;</w:t>
      </w:r>
    </w:p>
    <w:p w:rsidR="00A335A3" w:rsidRPr="00E64C35" w:rsidRDefault="00A335A3" w:rsidP="00061A89">
      <w:r w:rsidRPr="00E64C35">
        <w:t>- Державних санітарних правил планування та забудови населених пунктів,</w:t>
      </w:r>
    </w:p>
    <w:p w:rsidR="00A335A3" w:rsidRPr="00E64C35" w:rsidRDefault="00A335A3" w:rsidP="00061A89">
      <w:r w:rsidRPr="00E64C35">
        <w:t>затверджених наказом Міністерства охорони здоров’я України від 19.06.1996 No 173;</w:t>
      </w:r>
    </w:p>
    <w:p w:rsidR="00A335A3" w:rsidRPr="00E64C35" w:rsidRDefault="00A335A3" w:rsidP="00061A89">
      <w:r w:rsidRPr="00E64C35">
        <w:t>- ДСТУ-Н Б Б.1.1-10:2010 «Настанови з виконання розділів "Охорона навколишнього</w:t>
      </w:r>
    </w:p>
    <w:p w:rsidR="00A335A3" w:rsidRPr="00E64C35" w:rsidRDefault="00A335A3" w:rsidP="00061A89">
      <w:r w:rsidRPr="00E64C35">
        <w:t>природного середовища" у складі містобудівної документації» від 28.12.2010 No 559;</w:t>
      </w:r>
    </w:p>
    <w:p w:rsidR="00A335A3" w:rsidRPr="00E64C35" w:rsidRDefault="00A335A3" w:rsidP="00061A89">
      <w:r w:rsidRPr="00E64C35">
        <w:t>- ДСТУ Б Б.1.1-17:2013 «Умовні позначення графічних документів містобудівної</w:t>
      </w:r>
    </w:p>
    <w:p w:rsidR="00A335A3" w:rsidRPr="00E64C35" w:rsidRDefault="00A335A3" w:rsidP="00061A89">
      <w:r w:rsidRPr="00E64C35">
        <w:t>документації» від 01.04.2013 No 119;</w:t>
      </w:r>
    </w:p>
    <w:p w:rsidR="00A335A3" w:rsidRPr="00E64C35" w:rsidRDefault="00A335A3" w:rsidP="00061A89">
      <w:r w:rsidRPr="00E64C35">
        <w:t>- Інших законодавчих та нормативно-правових актів містобудівної діяльності.</w:t>
      </w:r>
    </w:p>
    <w:p w:rsidR="00A335A3" w:rsidRPr="00E64C35" w:rsidRDefault="00EF5E6C" w:rsidP="00061A89">
      <w:r w:rsidRPr="00E64C35">
        <w:t xml:space="preserve">          </w:t>
      </w:r>
      <w:r w:rsidR="00A335A3" w:rsidRPr="00E64C35">
        <w:t>Графічні матеріали детального плану території розроблені на картографічній основі</w:t>
      </w:r>
    </w:p>
    <w:p w:rsidR="00A335A3" w:rsidRPr="00E64C35" w:rsidRDefault="00A335A3" w:rsidP="00061A89">
      <w:r w:rsidRPr="00E64C35">
        <w:t>масштабу 1:</w:t>
      </w:r>
      <w:r w:rsidR="00F92A3B" w:rsidRPr="00E64C35">
        <w:t>10</w:t>
      </w:r>
      <w:r w:rsidRPr="00E64C35">
        <w:t xml:space="preserve">00 </w:t>
      </w:r>
      <w:r w:rsidR="00EF5E6C" w:rsidRPr="00E64C35">
        <w:t>доповнені</w:t>
      </w:r>
      <w:r w:rsidRPr="00E64C35">
        <w:t xml:space="preserve"> матеріалами Державного земельного кадастру, вихідною</w:t>
      </w:r>
    </w:p>
    <w:p w:rsidR="00E57CF7" w:rsidRPr="00E64C35" w:rsidRDefault="00A335A3" w:rsidP="00061A89">
      <w:r w:rsidRPr="00E64C35">
        <w:t>інформацією станом на 202</w:t>
      </w:r>
      <w:r w:rsidR="00EF5E6C" w:rsidRPr="00E64C35">
        <w:t>2</w:t>
      </w:r>
      <w:r w:rsidRPr="00E64C35">
        <w:t xml:space="preserve"> р.</w:t>
      </w:r>
    </w:p>
    <w:p w:rsidR="00061A89" w:rsidRPr="00E64C35" w:rsidRDefault="00061A89" w:rsidP="00061A89"/>
    <w:p w:rsidR="00A335A3" w:rsidRPr="00E64C35" w:rsidRDefault="00A335A3" w:rsidP="00061A89">
      <w:pPr>
        <w:rPr>
          <w:b/>
        </w:rPr>
      </w:pPr>
      <w:r w:rsidRPr="00E64C35">
        <w:rPr>
          <w:b/>
        </w:rPr>
        <w:t>11.9. Заходи, передбачені для здійснення моніторингу наслідків виконання документа</w:t>
      </w:r>
    </w:p>
    <w:p w:rsidR="00A335A3" w:rsidRPr="00E64C35" w:rsidRDefault="00A335A3" w:rsidP="00061A89">
      <w:pPr>
        <w:rPr>
          <w:b/>
        </w:rPr>
      </w:pPr>
      <w:r w:rsidRPr="00E64C35">
        <w:rPr>
          <w:b/>
        </w:rPr>
        <w:t>державного планування для довкілля, у тому числі для здоров’я населення</w:t>
      </w:r>
    </w:p>
    <w:p w:rsidR="00A335A3" w:rsidRPr="00E64C35" w:rsidRDefault="00EF5E6C" w:rsidP="00061A89">
      <w:r w:rsidRPr="00E64C35">
        <w:t xml:space="preserve">        </w:t>
      </w:r>
      <w:r w:rsidR="00A335A3" w:rsidRPr="00E64C35">
        <w:t>Відповідно до Закону України «Про регулювання містобудівної д</w:t>
      </w:r>
      <w:r w:rsidR="00E57CF7" w:rsidRPr="00E64C35">
        <w:t xml:space="preserve">іяльності» складовою управління </w:t>
      </w:r>
      <w:r w:rsidR="00A335A3" w:rsidRPr="00E64C35">
        <w:t>у сфері містобудівної діяльності є моніторинг стану розробле</w:t>
      </w:r>
      <w:r w:rsidR="00E57CF7" w:rsidRPr="00E64C35">
        <w:t xml:space="preserve">ння та реалізації містобудівної </w:t>
      </w:r>
      <w:r w:rsidR="00A335A3" w:rsidRPr="00E64C35">
        <w:t>документації всіх рівнів планування території. Органи управління у сфе</w:t>
      </w:r>
      <w:r w:rsidR="00E57CF7" w:rsidRPr="00E64C35">
        <w:t xml:space="preserve">рі містобудівної діяльності при </w:t>
      </w:r>
      <w:r w:rsidR="00A335A3" w:rsidRPr="00E64C35">
        <w:t>виконанні своїх повноважень контролюють стан розробки містобудівн</w:t>
      </w:r>
      <w:r w:rsidR="00E57CF7" w:rsidRPr="00E64C35">
        <w:t xml:space="preserve">ої документації на всіх стадіях </w:t>
      </w:r>
      <w:r w:rsidR="00A335A3" w:rsidRPr="00E64C35">
        <w:t>проектування та досліджують стан реалізації містобудівної документаці</w:t>
      </w:r>
      <w:r w:rsidR="00E57CF7" w:rsidRPr="00E64C35">
        <w:t xml:space="preserve">ї. Наказом Мінрегіону </w:t>
      </w:r>
      <w:r w:rsidR="00A335A3" w:rsidRPr="00E64C35">
        <w:t>України від 01.09.2011 No 170 регламентується порядок веде</w:t>
      </w:r>
      <w:r w:rsidR="00E57CF7" w:rsidRPr="00E64C35">
        <w:t xml:space="preserve">ння містобудівного моніторингу. </w:t>
      </w:r>
      <w:r w:rsidR="00A335A3" w:rsidRPr="00E64C35">
        <w:t>Моніторинг реалізації містобудівної документації – це си</w:t>
      </w:r>
      <w:r w:rsidR="00E57CF7" w:rsidRPr="00E64C35">
        <w:t xml:space="preserve">стема обліку, аналізу та оцінки </w:t>
      </w:r>
      <w:r w:rsidR="00A335A3" w:rsidRPr="00E64C35">
        <w:t>фактичних змін характеристик об'єктів містобудування і соціально- економічного стану території, в</w:t>
      </w:r>
    </w:p>
    <w:p w:rsidR="00A335A3" w:rsidRPr="00E64C35" w:rsidRDefault="00A335A3" w:rsidP="00061A89">
      <w:r w:rsidRPr="00E64C35">
        <w:t>порівняні з проектними показниками, що затверджені містобудівно</w:t>
      </w:r>
      <w:r w:rsidR="00E57CF7" w:rsidRPr="00E64C35">
        <w:t xml:space="preserve">ю документацією і спрямовані на </w:t>
      </w:r>
      <w:r w:rsidRPr="00E64C35">
        <w:t>забезпечення сталого розвитку територій з урахуванням державних і громадських інтересів.</w:t>
      </w:r>
    </w:p>
    <w:p w:rsidR="00A335A3" w:rsidRPr="00E64C35" w:rsidRDefault="00EF5E6C" w:rsidP="00061A89">
      <w:r w:rsidRPr="00E64C35">
        <w:t xml:space="preserve">         </w:t>
      </w:r>
      <w:r w:rsidR="00A335A3" w:rsidRPr="00E64C35">
        <w:t>До завдань Моніторингу в сфері охорони довкілля, у тому числі здоров’я нас</w:t>
      </w:r>
      <w:r w:rsidRPr="00E64C35">
        <w:t xml:space="preserve">елення належить </w:t>
      </w:r>
      <w:r w:rsidR="00A335A3" w:rsidRPr="00E64C35">
        <w:t>збір показників інформації:</w:t>
      </w:r>
    </w:p>
    <w:p w:rsidR="00A335A3" w:rsidRPr="00E64C35" w:rsidRDefault="00A335A3" w:rsidP="00061A89">
      <w:r w:rsidRPr="00E64C35">
        <w:t>- виконання заходів програм економічного і соціального розвиту територій;</w:t>
      </w:r>
    </w:p>
    <w:p w:rsidR="00A335A3" w:rsidRPr="00E64C35" w:rsidRDefault="00A335A3" w:rsidP="00061A89">
      <w:r w:rsidRPr="00E64C35">
        <w:t>- стану довкілля;</w:t>
      </w:r>
    </w:p>
    <w:p w:rsidR="00A335A3" w:rsidRPr="00E64C35" w:rsidRDefault="00A335A3" w:rsidP="00061A89">
      <w:r w:rsidRPr="00E64C35">
        <w:t>- інженерних, геологічних та гідрологічних вишукувань;</w:t>
      </w:r>
    </w:p>
    <w:p w:rsidR="00A335A3" w:rsidRPr="00E64C35" w:rsidRDefault="00A335A3" w:rsidP="00061A89">
      <w:r w:rsidRPr="00E64C35">
        <w:t>- оцінки екологічного та санітарно-гігієнічного стану земель, водного та повітряного</w:t>
      </w:r>
    </w:p>
    <w:p w:rsidR="00A335A3" w:rsidRPr="00E64C35" w:rsidRDefault="00A335A3" w:rsidP="00061A89">
      <w:r w:rsidRPr="00E64C35">
        <w:t>басейнів, рівнів шумового, електромагнітного та радіаційного забруднення;</w:t>
      </w:r>
    </w:p>
    <w:p w:rsidR="00A335A3" w:rsidRPr="00E64C35" w:rsidRDefault="00A335A3" w:rsidP="00061A89">
      <w:r w:rsidRPr="00E64C35">
        <w:t>- спостережень за режимом гідрометеорологічних явищ: лавин, селів, рівня поверхневих</w:t>
      </w:r>
    </w:p>
    <w:p w:rsidR="00A335A3" w:rsidRPr="00E64C35" w:rsidRDefault="00A335A3" w:rsidP="00061A89">
      <w:r w:rsidRPr="00E64C35">
        <w:t>вод;</w:t>
      </w:r>
    </w:p>
    <w:p w:rsidR="00A335A3" w:rsidRPr="00E64C35" w:rsidRDefault="00A335A3" w:rsidP="00061A89">
      <w:r w:rsidRPr="00E64C35">
        <w:t>- затоплення паводковими водами, районів імовірних провалів та зсувів;</w:t>
      </w:r>
    </w:p>
    <w:p w:rsidR="00A335A3" w:rsidRPr="00E64C35" w:rsidRDefault="00A335A3" w:rsidP="00061A89">
      <w:r w:rsidRPr="00E64C35">
        <w:t>- узагальнених обсягів природно-ресурсного потенціалу, рівня та умов його</w:t>
      </w:r>
    </w:p>
    <w:p w:rsidR="00A335A3" w:rsidRPr="00E64C35" w:rsidRDefault="00A335A3" w:rsidP="00061A89">
      <w:r w:rsidRPr="00E64C35">
        <w:t>використання;</w:t>
      </w:r>
    </w:p>
    <w:p w:rsidR="00A335A3" w:rsidRPr="00E64C35" w:rsidRDefault="00A335A3" w:rsidP="00061A89">
      <w:r w:rsidRPr="00E64C35">
        <w:t>- характеристики оздоровчо-рекреаційного та туристичного потенціалу;</w:t>
      </w:r>
    </w:p>
    <w:p w:rsidR="00A335A3" w:rsidRPr="00E64C35" w:rsidRDefault="00A335A3" w:rsidP="00061A89">
      <w:r w:rsidRPr="00E64C35">
        <w:t>- характеристики природної та техногенної безпеки;</w:t>
      </w:r>
    </w:p>
    <w:p w:rsidR="00A335A3" w:rsidRPr="00E64C35" w:rsidRDefault="00A335A3" w:rsidP="00061A89">
      <w:r w:rsidRPr="00E64C35">
        <w:t>- статистичної звітності та спеціальних наукових досліджень щодо стану здоров'я</w:t>
      </w:r>
    </w:p>
    <w:p w:rsidR="00A335A3" w:rsidRPr="00E64C35" w:rsidRDefault="00A335A3" w:rsidP="00061A89">
      <w:r w:rsidRPr="00E64C35">
        <w:t>населення та впливу навколишнього природного середовища на здоров'я населення;</w:t>
      </w:r>
    </w:p>
    <w:p w:rsidR="00A335A3" w:rsidRPr="00E64C35" w:rsidRDefault="00A335A3" w:rsidP="00061A89">
      <w:r w:rsidRPr="00E64C35">
        <w:t>- оцінки санітарно-гігієнічного стану земель, водного та повітряного</w:t>
      </w:r>
    </w:p>
    <w:p w:rsidR="00A335A3" w:rsidRPr="00E64C35" w:rsidRDefault="00A335A3" w:rsidP="00061A89">
      <w:r w:rsidRPr="00E64C35">
        <w:t>басейнів, рівнів шумового, електромагнітного та радіаційного забруднення;</w:t>
      </w:r>
    </w:p>
    <w:p w:rsidR="00A335A3" w:rsidRPr="00E64C35" w:rsidRDefault="00A335A3" w:rsidP="00061A89"/>
    <w:p w:rsidR="00A335A3" w:rsidRPr="00E64C35" w:rsidRDefault="00A335A3" w:rsidP="00061A89">
      <w:r w:rsidRPr="00E64C35">
        <w:t>Моніторинг передбачає проведення таких заходів:</w:t>
      </w:r>
    </w:p>
    <w:p w:rsidR="00A335A3" w:rsidRPr="00E64C35" w:rsidRDefault="00A335A3" w:rsidP="00061A89">
      <w:r w:rsidRPr="00E64C35">
        <w:t>- визначення об'єкта Моніторингу;</w:t>
      </w:r>
    </w:p>
    <w:p w:rsidR="00A335A3" w:rsidRPr="00E64C35" w:rsidRDefault="00A335A3" w:rsidP="00061A89">
      <w:r w:rsidRPr="00E64C35">
        <w:t>- збір даних, що забезпечують отримання результатів Моніторингу;</w:t>
      </w:r>
    </w:p>
    <w:p w:rsidR="00A335A3" w:rsidRPr="00E64C35" w:rsidRDefault="00A335A3" w:rsidP="00061A89">
      <w:r w:rsidRPr="00E64C35">
        <w:t>- обробка отриманих даних в процесі Моніторингу;</w:t>
      </w:r>
    </w:p>
    <w:p w:rsidR="00A335A3" w:rsidRPr="00E64C35" w:rsidRDefault="00A335A3" w:rsidP="00061A89">
      <w:r w:rsidRPr="00E64C35">
        <w:t>- аналіз отриманих даних в процесі Моніторингу;</w:t>
      </w:r>
    </w:p>
    <w:p w:rsidR="00A335A3" w:rsidRPr="00E64C35" w:rsidRDefault="00A335A3" w:rsidP="00061A89">
      <w:r w:rsidRPr="00E64C35">
        <w:t>- структурування баз даних за геопросторовою інформацією Моніторингу, що забезпечують</w:t>
      </w:r>
    </w:p>
    <w:p w:rsidR="00A335A3" w:rsidRPr="00E64C35" w:rsidRDefault="00A335A3" w:rsidP="00061A89">
      <w:r w:rsidRPr="00E64C35">
        <w:t>зберігання та оперативне використання отриманої інформації.</w:t>
      </w:r>
    </w:p>
    <w:p w:rsidR="00A335A3" w:rsidRPr="00E64C35" w:rsidRDefault="00EF5E6C" w:rsidP="00061A89">
      <w:r w:rsidRPr="00E64C35">
        <w:t xml:space="preserve">         </w:t>
      </w:r>
      <w:r w:rsidR="00A335A3" w:rsidRPr="00E64C35">
        <w:t>Моніторинг проводиться постійно, його результати заносят</w:t>
      </w:r>
      <w:r w:rsidRPr="00E64C35">
        <w:t xml:space="preserve">ься у базу даних містобудівного </w:t>
      </w:r>
      <w:r w:rsidR="00A335A3" w:rsidRPr="00E64C35">
        <w:t>кадастру та оформляються у вигляді аналітичного звіту, який в</w:t>
      </w:r>
      <w:r w:rsidR="00E57CF7" w:rsidRPr="00E64C35">
        <w:t xml:space="preserve">раховується під час розроблення </w:t>
      </w:r>
      <w:r w:rsidR="00A335A3" w:rsidRPr="00E64C35">
        <w:t>програм соціально-економічного розвитку та внесення змін до містобудівної документації.</w:t>
      </w:r>
    </w:p>
    <w:p w:rsidR="00A335A3" w:rsidRPr="00E64C35" w:rsidRDefault="00EF5E6C" w:rsidP="00061A89">
      <w:r w:rsidRPr="00E64C35">
        <w:t xml:space="preserve">        </w:t>
      </w:r>
      <w:r w:rsidR="00A335A3" w:rsidRPr="00E64C35">
        <w:t>Технологічна складова Моніторингу встановлюється з ур</w:t>
      </w:r>
      <w:r w:rsidRPr="00E64C35">
        <w:t xml:space="preserve">ахуванням показників інформації </w:t>
      </w:r>
      <w:r w:rsidR="00A335A3" w:rsidRPr="00E64C35">
        <w:t>Моніторингу і програмно- технічних комплексів обробки інформаці</w:t>
      </w:r>
      <w:r w:rsidRPr="00E64C35">
        <w:t xml:space="preserve">ї та виду вихідних матеріалів з </w:t>
      </w:r>
      <w:r w:rsidR="00A335A3" w:rsidRPr="00E64C35">
        <w:t>визначенням технологічної схеми проведення робіт камеральної о</w:t>
      </w:r>
      <w:r w:rsidR="00E57CF7" w:rsidRPr="00E64C35">
        <w:t xml:space="preserve">бробки матеріалів спостережень, </w:t>
      </w:r>
      <w:r w:rsidR="00A335A3" w:rsidRPr="00E64C35">
        <w:t>переліком робочих операцій збору показників, їх параметрів точності та формування бази даних.</w:t>
      </w:r>
    </w:p>
    <w:p w:rsidR="00E57CF7" w:rsidRPr="00E64C35" w:rsidRDefault="00E57CF7" w:rsidP="00061A89"/>
    <w:p w:rsidR="00A335A3" w:rsidRPr="00E64C35" w:rsidRDefault="00A335A3" w:rsidP="00061A89">
      <w:pPr>
        <w:rPr>
          <w:b/>
        </w:rPr>
      </w:pPr>
      <w:r w:rsidRPr="00E64C35">
        <w:rPr>
          <w:b/>
        </w:rPr>
        <w:t>11.10. Опис ймовірних транскордонних наслідків для довкілля, у тому числі для</w:t>
      </w:r>
    </w:p>
    <w:p w:rsidR="00A335A3" w:rsidRPr="00E64C35" w:rsidRDefault="00A335A3" w:rsidP="00061A89">
      <w:pPr>
        <w:rPr>
          <w:b/>
        </w:rPr>
      </w:pPr>
      <w:r w:rsidRPr="00E64C35">
        <w:rPr>
          <w:b/>
        </w:rPr>
        <w:t>здоров’я населення (за наявності)</w:t>
      </w:r>
    </w:p>
    <w:p w:rsidR="00A335A3" w:rsidRPr="00E64C35" w:rsidRDefault="00EF5E6C" w:rsidP="00061A89">
      <w:r w:rsidRPr="00E64C35">
        <w:t xml:space="preserve">        </w:t>
      </w:r>
      <w:r w:rsidR="00A335A3" w:rsidRPr="00E64C35">
        <w:t>Виходячи з географічного положення територія детального планування ймовірних</w:t>
      </w:r>
    </w:p>
    <w:p w:rsidR="00A335A3" w:rsidRPr="00E64C35" w:rsidRDefault="00A335A3" w:rsidP="00061A89">
      <w:r w:rsidRPr="00E64C35">
        <w:lastRenderedPageBreak/>
        <w:t>транскордонних наслідків господарська діяльність та природне середовище на сусідні держави не має.</w:t>
      </w:r>
    </w:p>
    <w:p w:rsidR="00E57CF7" w:rsidRPr="00E64C35" w:rsidRDefault="00E57CF7" w:rsidP="00061A89"/>
    <w:p w:rsidR="00A335A3" w:rsidRPr="00E64C35" w:rsidRDefault="00A335A3" w:rsidP="00061A89">
      <w:pPr>
        <w:rPr>
          <w:b/>
        </w:rPr>
      </w:pPr>
      <w:r w:rsidRPr="00E64C35">
        <w:rPr>
          <w:b/>
        </w:rPr>
        <w:t>11.11. Резюме нетехнічного характеру інформації, передбаченої пунктами 1-10 цієї</w:t>
      </w:r>
    </w:p>
    <w:p w:rsidR="00A335A3" w:rsidRPr="00E64C35" w:rsidRDefault="00A335A3" w:rsidP="00061A89">
      <w:pPr>
        <w:rPr>
          <w:b/>
        </w:rPr>
      </w:pPr>
      <w:r w:rsidRPr="00E64C35">
        <w:rPr>
          <w:b/>
        </w:rPr>
        <w:t>частини, розраховане на широку аудиторію</w:t>
      </w:r>
    </w:p>
    <w:p w:rsidR="00A335A3" w:rsidRPr="00E64C35" w:rsidRDefault="00EF5E6C" w:rsidP="006E0BDD">
      <w:r w:rsidRPr="00E64C35">
        <w:t xml:space="preserve">       </w:t>
      </w:r>
      <w:r w:rsidR="00A335A3" w:rsidRPr="00E64C35">
        <w:t>Детальний план є містобудівною документацією місцевого</w:t>
      </w:r>
      <w:r w:rsidRPr="00E64C35">
        <w:t xml:space="preserve"> рівня, яка деталізує положення </w:t>
      </w:r>
      <w:r w:rsidR="00A335A3" w:rsidRPr="00E64C35">
        <w:t>генерального плану населеного пункту, параметри забудови земел</w:t>
      </w:r>
      <w:r w:rsidR="00E57CF7" w:rsidRPr="00E64C35">
        <w:t>ьн</w:t>
      </w:r>
      <w:r w:rsidRPr="00E64C35">
        <w:t>их</w:t>
      </w:r>
      <w:r w:rsidR="00E57CF7" w:rsidRPr="00E64C35">
        <w:t xml:space="preserve"> ділян</w:t>
      </w:r>
      <w:r w:rsidRPr="00E64C35">
        <w:t>ок</w:t>
      </w:r>
      <w:r w:rsidR="00E57CF7" w:rsidRPr="00E64C35">
        <w:t xml:space="preserve"> з метою розміщення </w:t>
      </w:r>
      <w:r w:rsidR="00A335A3" w:rsidRPr="00E64C35">
        <w:t>об’єкту будівництва, формування принципів планувальної організа</w:t>
      </w:r>
      <w:r w:rsidR="00E57CF7" w:rsidRPr="00E64C35">
        <w:t xml:space="preserve">ції забудови, уточнення в більш </w:t>
      </w:r>
      <w:r w:rsidR="00A335A3" w:rsidRPr="00E64C35">
        <w:t xml:space="preserve">крупному масштабі положень схеми планування території </w:t>
      </w:r>
      <w:r w:rsidR="00E57CF7" w:rsidRPr="00E64C35">
        <w:t xml:space="preserve">району, визначення планувальних </w:t>
      </w:r>
      <w:r w:rsidR="00A335A3" w:rsidRPr="00E64C35">
        <w:t>обмежень використання території згідно з державними будівел</w:t>
      </w:r>
      <w:r w:rsidR="00E57CF7" w:rsidRPr="00E64C35">
        <w:t xml:space="preserve">ьними та санітарно-гігієнічними </w:t>
      </w:r>
      <w:r w:rsidR="00A335A3" w:rsidRPr="00E64C35">
        <w:t>нормами, формування пропозицій щодо можливого розташування о</w:t>
      </w:r>
      <w:r w:rsidR="00E57CF7" w:rsidRPr="00E64C35">
        <w:t xml:space="preserve">б’єкту в межах однієї проектної </w:t>
      </w:r>
      <w:r w:rsidR="00A335A3" w:rsidRPr="00E64C35">
        <w:t>території із дотриманням вимог містобудівного, санітарного, е</w:t>
      </w:r>
      <w:r w:rsidR="00E57CF7" w:rsidRPr="00E64C35">
        <w:t xml:space="preserve">кологічного, природоохоронного, </w:t>
      </w:r>
      <w:r w:rsidR="00A335A3" w:rsidRPr="00E64C35">
        <w:t>протипожежного та іншого законодавства з метою залуче</w:t>
      </w:r>
      <w:r w:rsidR="00E57CF7" w:rsidRPr="00E64C35">
        <w:t xml:space="preserve">ння інвестицій згідно інтересів </w:t>
      </w:r>
      <w:r w:rsidR="00A335A3" w:rsidRPr="00E64C35">
        <w:t>територіальної громади, заходів щодо реалізації містобудівної полі</w:t>
      </w:r>
      <w:r w:rsidR="00E57CF7" w:rsidRPr="00E64C35">
        <w:t xml:space="preserve">тики розвитку території району, </w:t>
      </w:r>
      <w:r w:rsidR="00A335A3" w:rsidRPr="00E64C35">
        <w:t xml:space="preserve">згідно </w:t>
      </w:r>
      <w:r w:rsidR="006E0BDD" w:rsidRPr="00E64C35">
        <w:t>ДБН Б.1.1-14:2021 «Склад та зміст містобудівної документації на місцевому рівні»</w:t>
      </w:r>
      <w:r w:rsidR="00E57CF7" w:rsidRPr="00E64C35">
        <w:t xml:space="preserve">, визначення </w:t>
      </w:r>
      <w:r w:rsidR="00A335A3" w:rsidRPr="00E64C35">
        <w:t>містобудівних умов та обмежень забудови земельної ділянки.</w:t>
      </w:r>
    </w:p>
    <w:p w:rsidR="00A335A3" w:rsidRPr="00E64C35" w:rsidRDefault="00EF5E6C" w:rsidP="00061A89">
      <w:r w:rsidRPr="00E64C35">
        <w:t xml:space="preserve">        </w:t>
      </w:r>
      <w:r w:rsidR="00A335A3" w:rsidRPr="00E64C35">
        <w:t>Під час проектування детального плану враховано містобудівну документацію:</w:t>
      </w:r>
    </w:p>
    <w:p w:rsidR="00A335A3" w:rsidRPr="00E64C35" w:rsidRDefault="00F92A3B" w:rsidP="00061A89">
      <w:r w:rsidRPr="00E64C35">
        <w:t xml:space="preserve">- Генеральний план </w:t>
      </w:r>
      <w:r w:rsidR="00EA32FE" w:rsidRPr="00E64C35">
        <w:t>м</w:t>
      </w:r>
      <w:r w:rsidR="006E0BDD" w:rsidRPr="00E64C35">
        <w:t>іста</w:t>
      </w:r>
      <w:r w:rsidR="00EA32FE" w:rsidRPr="00E64C35">
        <w:t xml:space="preserve"> </w:t>
      </w:r>
      <w:r w:rsidR="006E0BDD" w:rsidRPr="00E64C35">
        <w:t>Червоноград</w:t>
      </w:r>
    </w:p>
    <w:p w:rsidR="006E0BDD" w:rsidRPr="00E64C35" w:rsidRDefault="006E0BDD" w:rsidP="00061A89">
      <w:r w:rsidRPr="00E64C35">
        <w:t>- Генеральний план села Сілець</w:t>
      </w:r>
    </w:p>
    <w:p w:rsidR="006E0BDD" w:rsidRPr="00E64C35" w:rsidRDefault="006E0BDD" w:rsidP="00061A89">
      <w:r w:rsidRPr="00E64C35">
        <w:t>- Генеральний план смт. Гірник</w:t>
      </w:r>
    </w:p>
    <w:p w:rsidR="00A335A3" w:rsidRPr="00E64C35" w:rsidRDefault="006E0BDD" w:rsidP="00061A89">
      <w:r w:rsidRPr="00E64C35">
        <w:t>Територія</w:t>
      </w:r>
      <w:r w:rsidR="00A335A3" w:rsidRPr="00E64C35">
        <w:t xml:space="preserve"> проектування на даний час не забудована</w:t>
      </w:r>
      <w:r w:rsidRPr="00E64C35">
        <w:t>, окрім місця де розташована існуюча каналізаційна насосна станція</w:t>
      </w:r>
      <w:r w:rsidR="00A335A3" w:rsidRPr="00E64C35">
        <w:t>.</w:t>
      </w:r>
    </w:p>
    <w:p w:rsidR="00A335A3" w:rsidRPr="00E64C35" w:rsidRDefault="00EF5E6C" w:rsidP="00061A89">
      <w:r w:rsidRPr="00E64C35">
        <w:t xml:space="preserve">       </w:t>
      </w:r>
      <w:r w:rsidR="00A335A3" w:rsidRPr="00E64C35">
        <w:t>В цілому стан навколишнього середовища на території про</w:t>
      </w:r>
      <w:r w:rsidRPr="00E64C35">
        <w:t xml:space="preserve">ектування можна характеризувати </w:t>
      </w:r>
      <w:r w:rsidR="00A335A3" w:rsidRPr="00E64C35">
        <w:t>як добрий.</w:t>
      </w:r>
    </w:p>
    <w:p w:rsidR="00A335A3" w:rsidRPr="00E64C35" w:rsidRDefault="00EF5E6C" w:rsidP="00061A89">
      <w:r w:rsidRPr="00E64C35">
        <w:t xml:space="preserve">       </w:t>
      </w:r>
      <w:r w:rsidR="00A335A3" w:rsidRPr="00E64C35">
        <w:t>Відповідно до державної політики в галузі енергозбереження, еко</w:t>
      </w:r>
      <w:r w:rsidR="00E57CF7" w:rsidRPr="00E64C35">
        <w:t xml:space="preserve">логічної безпеки, раціонального </w:t>
      </w:r>
      <w:r w:rsidR="00A335A3" w:rsidRPr="00E64C35">
        <w:t>використання природних ресурсів, при будівництві об’єкта д</w:t>
      </w:r>
      <w:r w:rsidR="00E57CF7" w:rsidRPr="00E64C35">
        <w:t xml:space="preserve">оцільно використовувати сучасні </w:t>
      </w:r>
      <w:r w:rsidR="00A335A3" w:rsidRPr="00E64C35">
        <w:t>високоефективні енергозберігаючі технології та матеріали.</w:t>
      </w:r>
    </w:p>
    <w:p w:rsidR="00A335A3" w:rsidRPr="00E64C35" w:rsidRDefault="00A335A3" w:rsidP="00061A89">
      <w:r w:rsidRPr="00E64C35">
        <w:t>В цілому, розроблений у відповідності до державних будівельних</w:t>
      </w:r>
      <w:r w:rsidR="00E57CF7" w:rsidRPr="00E64C35">
        <w:t xml:space="preserve"> норм, санітарних норм і правил </w:t>
      </w:r>
      <w:r w:rsidRPr="00E64C35">
        <w:t>проект містобудівної документації не матиме негативних наслідків</w:t>
      </w:r>
      <w:r w:rsidR="00E57CF7" w:rsidRPr="00E64C35">
        <w:t xml:space="preserve"> виконання документа державного </w:t>
      </w:r>
      <w:r w:rsidRPr="00E64C35">
        <w:t>планування.</w:t>
      </w:r>
    </w:p>
    <w:p w:rsidR="00A335A3" w:rsidRPr="00E64C35" w:rsidRDefault="00EF5E6C" w:rsidP="00061A89">
      <w:r w:rsidRPr="00E64C35">
        <w:t xml:space="preserve">         </w:t>
      </w:r>
      <w:r w:rsidR="00A335A3" w:rsidRPr="00E64C35">
        <w:t>Проєктом передбачено комплексну інженерну інфраструк</w:t>
      </w:r>
      <w:r w:rsidRPr="00E64C35">
        <w:t>туру, що включає</w:t>
      </w:r>
      <w:r w:rsidR="00A335A3" w:rsidRPr="00E64C35">
        <w:t xml:space="preserve">, електропостачання, </w:t>
      </w:r>
      <w:r w:rsidR="00E57CF7" w:rsidRPr="00E64C35">
        <w:t xml:space="preserve">організацію санітарної очистки, </w:t>
      </w:r>
      <w:r w:rsidR="00A335A3" w:rsidRPr="00E64C35">
        <w:t>збору дощових вод</w:t>
      </w:r>
      <w:r w:rsidR="00E57CF7" w:rsidRPr="00E64C35">
        <w:t xml:space="preserve">. Зазначені дослідження </w:t>
      </w:r>
      <w:r w:rsidR="00A335A3" w:rsidRPr="00E64C35">
        <w:t>т</w:t>
      </w:r>
      <w:r w:rsidR="00E57CF7" w:rsidRPr="00E64C35">
        <w:t xml:space="preserve">а розрахунки наведені в розділі </w:t>
      </w:r>
      <w:r w:rsidR="00A335A3" w:rsidRPr="00E64C35">
        <w:t>«Інженерне забезпечення та розміщення магістральних мереж, споруд».</w:t>
      </w:r>
    </w:p>
    <w:p w:rsidR="00A335A3" w:rsidRPr="00E64C35" w:rsidRDefault="00EF5E6C" w:rsidP="00061A89">
      <w:r w:rsidRPr="00E64C35">
        <w:t xml:space="preserve">        </w:t>
      </w:r>
      <w:r w:rsidR="00A335A3" w:rsidRPr="00E64C35">
        <w:t>Проєктом не передбачається знесення (вирубка) існуючих зелених насаджень.</w:t>
      </w:r>
    </w:p>
    <w:p w:rsidR="00A335A3" w:rsidRPr="00E64C35" w:rsidRDefault="00A335A3" w:rsidP="00061A89">
      <w:r w:rsidRPr="00E64C35">
        <w:t>Вище перераховані перспективні запровадження нанесено на відповідних кресленнях</w:t>
      </w:r>
    </w:p>
    <w:p w:rsidR="00A335A3" w:rsidRPr="00E64C35" w:rsidRDefault="00A335A3" w:rsidP="00061A89">
      <w:r w:rsidRPr="00E64C35">
        <w:t>Детального плану території в умовних позначеннях та знаках.</w:t>
      </w:r>
    </w:p>
    <w:p w:rsidR="00A335A3" w:rsidRPr="00E64C35" w:rsidRDefault="00EF5E6C" w:rsidP="00061A89">
      <w:r w:rsidRPr="00E64C35">
        <w:t xml:space="preserve">        </w:t>
      </w:r>
      <w:r w:rsidR="00A335A3" w:rsidRPr="00E64C35">
        <w:t>Після затвердження документації орган місцевого самоврядування матиме можливість</w:t>
      </w:r>
    </w:p>
    <w:p w:rsidR="00A335A3" w:rsidRPr="00E64C35" w:rsidRDefault="00A335A3" w:rsidP="00061A89">
      <w:r w:rsidRPr="00E64C35">
        <w:t xml:space="preserve">приймати управлінські рішення щодо впорядкування територій, </w:t>
      </w:r>
      <w:r w:rsidR="00E57CF7" w:rsidRPr="00E64C35">
        <w:t xml:space="preserve">покращення культурно-побутового </w:t>
      </w:r>
      <w:r w:rsidRPr="00E64C35">
        <w:t>обслуговування населення та існуючого функціонального зон</w:t>
      </w:r>
      <w:r w:rsidR="00E57CF7" w:rsidRPr="00E64C35">
        <w:t xml:space="preserve">ування території, удосконалення </w:t>
      </w:r>
      <w:r w:rsidRPr="00E64C35">
        <w:t>вулично-дорожньої мережі, забезпечення формування повноцінного життєвого середовища.</w:t>
      </w:r>
    </w:p>
    <w:p w:rsidR="00675E7F" w:rsidRDefault="00675E7F">
      <w:pPr>
        <w:rPr>
          <w:sz w:val="52"/>
          <w:szCs w:val="52"/>
        </w:rPr>
      </w:pPr>
      <w:r>
        <w:rPr>
          <w:sz w:val="52"/>
          <w:szCs w:val="52"/>
        </w:rPr>
        <w:br w:type="page"/>
      </w:r>
    </w:p>
    <w:p w:rsidR="00E57CF7" w:rsidRPr="00675E7F" w:rsidRDefault="00675E7F" w:rsidP="00061A89">
      <w:pPr>
        <w:rPr>
          <w:b/>
        </w:rPr>
      </w:pPr>
      <w:r w:rsidRPr="00675E7F">
        <w:rPr>
          <w:b/>
        </w:rPr>
        <w:lastRenderedPageBreak/>
        <w:t>12.Інженерно-технічні заходи цивільного захисту</w:t>
      </w:r>
    </w:p>
    <w:p w:rsidR="00675E7F" w:rsidRPr="00C6690D" w:rsidRDefault="00675E7F" w:rsidP="00675E7F">
      <w:pPr>
        <w:pStyle w:val="4"/>
        <w:jc w:val="both"/>
        <w:rPr>
          <w:rFonts w:cs="Arial"/>
          <w:b/>
          <w:color w:val="auto"/>
        </w:rPr>
      </w:pPr>
      <w:r>
        <w:rPr>
          <w:rFonts w:cs="Arial"/>
          <w:b/>
          <w:color w:val="auto"/>
        </w:rPr>
        <w:t>12</w:t>
      </w:r>
      <w:r>
        <w:rPr>
          <w:rFonts w:cs="Arial"/>
          <w:b/>
          <w:color w:val="auto"/>
        </w:rPr>
        <w:t>.1.4</w:t>
      </w:r>
      <w:r w:rsidRPr="00C6690D">
        <w:rPr>
          <w:rFonts w:cs="Arial"/>
          <w:b/>
          <w:color w:val="auto"/>
        </w:rPr>
        <w:t>. Місця розташування та основні параметри проектних інженерно-захисних споруд</w:t>
      </w:r>
    </w:p>
    <w:p w:rsidR="00675E7F" w:rsidRPr="00C6690D" w:rsidRDefault="00675E7F" w:rsidP="00675E7F">
      <w:pPr>
        <w:pStyle w:val="4"/>
        <w:jc w:val="both"/>
        <w:rPr>
          <w:rFonts w:cs="Arial"/>
          <w:b/>
          <w:color w:val="auto"/>
        </w:rPr>
      </w:pPr>
      <w:r>
        <w:rPr>
          <w:rFonts w:cs="Arial"/>
          <w:b/>
          <w:color w:val="auto"/>
        </w:rPr>
        <w:t>12</w:t>
      </w:r>
      <w:r>
        <w:rPr>
          <w:rFonts w:cs="Arial"/>
          <w:b/>
          <w:color w:val="auto"/>
        </w:rPr>
        <w:t>.</w:t>
      </w:r>
      <w:r w:rsidRPr="00C6690D">
        <w:rPr>
          <w:rFonts w:cs="Arial"/>
          <w:b/>
          <w:color w:val="auto"/>
        </w:rPr>
        <w:t>1.</w:t>
      </w:r>
      <w:r>
        <w:rPr>
          <w:rFonts w:cs="Arial"/>
          <w:b/>
          <w:color w:val="auto"/>
        </w:rPr>
        <w:t>4</w:t>
      </w:r>
      <w:r w:rsidRPr="00C6690D">
        <w:rPr>
          <w:rFonts w:cs="Arial"/>
          <w:b/>
          <w:color w:val="auto"/>
        </w:rPr>
        <w:t>.</w:t>
      </w:r>
      <w:r>
        <w:rPr>
          <w:rFonts w:cs="Arial"/>
          <w:b/>
          <w:color w:val="auto"/>
        </w:rPr>
        <w:t>1.</w:t>
      </w:r>
      <w:r w:rsidRPr="00C6690D">
        <w:rPr>
          <w:rFonts w:cs="Arial"/>
          <w:b/>
          <w:color w:val="auto"/>
        </w:rPr>
        <w:t xml:space="preserve"> Характеристика території</w:t>
      </w:r>
    </w:p>
    <w:p w:rsidR="00675E7F" w:rsidRPr="0034246F" w:rsidRDefault="00675E7F" w:rsidP="00675E7F">
      <w:pPr>
        <w:pStyle w:val="ae"/>
        <w:ind w:firstLine="770"/>
        <w:jc w:val="both"/>
        <w:rPr>
          <w:rFonts w:ascii="Arial" w:hAnsi="Arial" w:cs="Arial"/>
          <w:b w:val="0"/>
        </w:rPr>
      </w:pPr>
      <w:r w:rsidRPr="0034246F">
        <w:rPr>
          <w:rFonts w:ascii="Arial" w:hAnsi="Arial" w:cs="Arial"/>
          <w:b w:val="0"/>
        </w:rPr>
        <w:t xml:space="preserve">Схеми інженерно-технічних заходів цивільного захисту на мирний і особливий час (далі Схеми ІТЗ ЦЗ) в складі детального плану </w:t>
      </w:r>
      <w:r w:rsidRPr="00434085">
        <w:rPr>
          <w:rFonts w:ascii="Arial" w:hAnsi="Arial" w:cs="Arial"/>
          <w:b w:val="0"/>
        </w:rPr>
        <w:t xml:space="preserve">території </w:t>
      </w:r>
      <w:r w:rsidRPr="0034246F">
        <w:rPr>
          <w:rFonts w:ascii="Arial" w:hAnsi="Arial" w:cs="Arial"/>
          <w:b w:val="0"/>
          <w:color w:val="000000"/>
        </w:rPr>
        <w:t xml:space="preserve">вздовж автодороги Р-15  між селами </w:t>
      </w:r>
      <w:proofErr w:type="spellStart"/>
      <w:r w:rsidRPr="0034246F">
        <w:rPr>
          <w:rFonts w:ascii="Arial" w:hAnsi="Arial" w:cs="Arial"/>
          <w:b w:val="0"/>
          <w:color w:val="000000"/>
        </w:rPr>
        <w:t>Сілець</w:t>
      </w:r>
      <w:proofErr w:type="spellEnd"/>
      <w:r w:rsidRPr="0034246F">
        <w:rPr>
          <w:rFonts w:ascii="Arial" w:hAnsi="Arial" w:cs="Arial"/>
          <w:b w:val="0"/>
          <w:color w:val="000000"/>
        </w:rPr>
        <w:t xml:space="preserve"> та Межиріччя Червоноградської територіальної громади Червоноградського району Львівської області</w:t>
      </w:r>
      <w:r w:rsidRPr="0034246F">
        <w:rPr>
          <w:rFonts w:ascii="Arial" w:hAnsi="Arial" w:cs="Arial"/>
          <w:b w:val="0"/>
        </w:rPr>
        <w:t xml:space="preserve">, розробленого на замовлення Червоноградської міської ради відповідно до Рішення Червоноградської міської ради № 852 від 21.10.2021р. «Про розроблення  детального плану території вздовж автодороги Р-15  між селами </w:t>
      </w:r>
      <w:proofErr w:type="spellStart"/>
      <w:r w:rsidRPr="0034246F">
        <w:rPr>
          <w:rFonts w:ascii="Arial" w:hAnsi="Arial" w:cs="Arial"/>
          <w:b w:val="0"/>
        </w:rPr>
        <w:t>Сілець</w:t>
      </w:r>
      <w:proofErr w:type="spellEnd"/>
      <w:r w:rsidRPr="0034246F">
        <w:rPr>
          <w:rFonts w:ascii="Arial" w:hAnsi="Arial" w:cs="Arial"/>
          <w:b w:val="0"/>
        </w:rPr>
        <w:t xml:space="preserve"> та Межиріччя Червоноградської територіальної громади, Червоноградського району, Львівської області» та у відповідності: ДБН В.1.2-4-2019 «Інженерно-технічні заходи цивільного захисту», ДБН Б.1.1-5:2007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 ДБН Б. 1.1-14:2012 «Склад та зміст детального плану території», ДБН Б.2.2-12:2019 «Планування та забудова територій», </w:t>
      </w:r>
      <w:r w:rsidRPr="0034246F">
        <w:rPr>
          <w:rFonts w:ascii="Arial" w:hAnsi="Arial" w:cs="Arial"/>
          <w:b w:val="0"/>
          <w:color w:val="000000"/>
        </w:rPr>
        <w:t>ДБН В.2.2</w:t>
      </w:r>
      <w:r w:rsidRPr="00434085">
        <w:rPr>
          <w:rFonts w:ascii="Arial" w:hAnsi="Arial" w:cs="Arial"/>
          <w:b w:val="0"/>
          <w:color w:val="000000"/>
        </w:rPr>
        <w:t>-</w:t>
      </w:r>
      <w:r w:rsidRPr="0034246F">
        <w:rPr>
          <w:rFonts w:ascii="Arial" w:hAnsi="Arial" w:cs="Arial"/>
          <w:b w:val="0"/>
          <w:color w:val="000000"/>
        </w:rPr>
        <w:t>5:2023 «Захисні споруди цивільно</w:t>
      </w:r>
      <w:r w:rsidRPr="00434085">
        <w:rPr>
          <w:rFonts w:ascii="Arial" w:hAnsi="Arial" w:cs="Arial"/>
          <w:b w:val="0"/>
          <w:color w:val="000000"/>
        </w:rPr>
        <w:t>го</w:t>
      </w:r>
      <w:r w:rsidRPr="0034246F">
        <w:rPr>
          <w:rFonts w:ascii="Arial" w:hAnsi="Arial" w:cs="Arial"/>
          <w:b w:val="0"/>
          <w:color w:val="000000"/>
        </w:rPr>
        <w:t xml:space="preserve"> захисту»</w:t>
      </w:r>
      <w:r w:rsidRPr="00434085">
        <w:rPr>
          <w:rFonts w:ascii="Arial" w:hAnsi="Arial" w:cs="Arial"/>
          <w:b w:val="0"/>
          <w:color w:val="000000"/>
        </w:rPr>
        <w:t xml:space="preserve"> </w:t>
      </w:r>
      <w:r w:rsidRPr="0034246F">
        <w:rPr>
          <w:rFonts w:ascii="Arial" w:hAnsi="Arial" w:cs="Arial"/>
          <w:b w:val="0"/>
        </w:rPr>
        <w:t>та Кодексу Цивільного захисту України.</w:t>
      </w:r>
    </w:p>
    <w:p w:rsidR="00675E7F" w:rsidRPr="00D56E14" w:rsidRDefault="00675E7F" w:rsidP="00675E7F">
      <w:pPr>
        <w:ind w:left="44" w:right="118" w:firstLine="664"/>
        <w:jc w:val="both"/>
        <w:rPr>
          <w:rFonts w:cs="Arial"/>
          <w:color w:val="0070C0"/>
        </w:rPr>
      </w:pPr>
    </w:p>
    <w:p w:rsidR="00675E7F" w:rsidRPr="00D56E14" w:rsidRDefault="00675E7F" w:rsidP="00675E7F">
      <w:pPr>
        <w:ind w:left="44" w:right="118" w:firstLine="664"/>
        <w:jc w:val="both"/>
        <w:rPr>
          <w:rFonts w:cs="Arial"/>
          <w:color w:val="0070C0"/>
        </w:rPr>
      </w:pPr>
      <w:r w:rsidRPr="005E5FE3">
        <w:rPr>
          <w:rFonts w:cs="Arial"/>
        </w:rPr>
        <w:t>В межах ДПТ хімічно-небезпечні об’єкти відсутні.</w:t>
      </w:r>
    </w:p>
    <w:p w:rsidR="00675E7F" w:rsidRDefault="00675E7F" w:rsidP="00675E7F">
      <w:pPr>
        <w:autoSpaceDE w:val="0"/>
        <w:autoSpaceDN w:val="0"/>
        <w:adjustRightInd w:val="0"/>
        <w:spacing w:line="276" w:lineRule="auto"/>
        <w:ind w:firstLine="660"/>
        <w:jc w:val="both"/>
        <w:rPr>
          <w:rFonts w:cs="Arial"/>
        </w:rPr>
      </w:pPr>
      <w:r>
        <w:rPr>
          <w:rFonts w:cs="Arial"/>
        </w:rPr>
        <w:t xml:space="preserve"> </w:t>
      </w:r>
      <w:r w:rsidRPr="005E5FE3">
        <w:rPr>
          <w:rFonts w:cs="Arial"/>
        </w:rPr>
        <w:t xml:space="preserve">На території ДПТ відсутні точкові ХНО і територія ДПТ не потрапляє до зони можливого хімічного забруднення від точкового хімічного об`єкту. Проте, </w:t>
      </w:r>
      <w:r w:rsidRPr="00434085">
        <w:rPr>
          <w:rFonts w:cs="Arial"/>
        </w:rPr>
        <w:t>на пів</w:t>
      </w:r>
      <w:r>
        <w:rPr>
          <w:rFonts w:cs="Arial"/>
        </w:rPr>
        <w:t>ніч</w:t>
      </w:r>
      <w:r w:rsidRPr="00434085">
        <w:rPr>
          <w:rFonts w:cs="Arial"/>
        </w:rPr>
        <w:t xml:space="preserve"> </w:t>
      </w:r>
      <w:r>
        <w:rPr>
          <w:rFonts w:cs="Arial"/>
        </w:rPr>
        <w:t xml:space="preserve"> від ділянки ДПТ </w:t>
      </w:r>
      <w:r w:rsidRPr="005E5FE3">
        <w:rPr>
          <w:rFonts w:cs="Arial"/>
        </w:rPr>
        <w:t xml:space="preserve">проходить залізниця, через що ділянка ДПТ потрапляє в </w:t>
      </w:r>
      <w:r>
        <w:rPr>
          <w:rFonts w:cs="Arial"/>
        </w:rPr>
        <w:t xml:space="preserve">першу </w:t>
      </w:r>
      <w:r w:rsidRPr="005E5FE3">
        <w:rPr>
          <w:rFonts w:cs="Arial"/>
        </w:rPr>
        <w:t>зону хімічного ураження  (</w:t>
      </w:r>
      <w:r>
        <w:rPr>
          <w:rFonts w:cs="Arial"/>
        </w:rPr>
        <w:t>0</w:t>
      </w:r>
      <w:r w:rsidRPr="005E5FE3">
        <w:rPr>
          <w:rFonts w:cs="Arial"/>
        </w:rPr>
        <w:t xml:space="preserve"> </w:t>
      </w:r>
      <w:r>
        <w:rPr>
          <w:rFonts w:cs="Arial"/>
        </w:rPr>
        <w:t>–</w:t>
      </w:r>
      <w:r w:rsidRPr="005E5FE3">
        <w:rPr>
          <w:rFonts w:cs="Arial"/>
        </w:rPr>
        <w:t xml:space="preserve"> </w:t>
      </w:r>
      <w:smartTag w:uri="urn:schemas-microsoft-com:office:smarttags" w:element="metricconverter">
        <w:smartTagPr>
          <w:attr w:name="ProductID" w:val="5 км/год"/>
        </w:smartTagPr>
        <w:r>
          <w:rPr>
            <w:rFonts w:cs="Arial"/>
          </w:rPr>
          <w:t>2,</w:t>
        </w:r>
        <w:smartTag w:uri="urn:schemas-microsoft-com:office:smarttags" w:element="metricconverter">
          <w:smartTagPr>
            <w:attr w:name="ProductID" w:val="5 км/год"/>
          </w:smartTagPr>
          <w:r w:rsidRPr="005E5FE3">
            <w:rPr>
              <w:rFonts w:cs="Arial"/>
            </w:rPr>
            <w:t>5 км</w:t>
          </w:r>
        </w:smartTag>
      </w:smartTag>
      <w:r w:rsidRPr="005E5FE3">
        <w:rPr>
          <w:rFonts w:cs="Arial"/>
        </w:rPr>
        <w:t>) при аварії на залізничному транспорті (згідно ДСТУ Н.Б.Б.1.1 – 20:2013, НХР – хлор)</w:t>
      </w:r>
      <w:r>
        <w:rPr>
          <w:rFonts w:cs="Arial"/>
        </w:rPr>
        <w:t>.</w:t>
      </w:r>
    </w:p>
    <w:p w:rsidR="00675E7F" w:rsidRDefault="00675E7F" w:rsidP="00675E7F">
      <w:pPr>
        <w:ind w:left="57" w:right="57" w:firstLine="713"/>
        <w:jc w:val="both"/>
        <w:rPr>
          <w:rFonts w:cs="Arial"/>
        </w:rPr>
      </w:pPr>
      <w:r>
        <w:rPr>
          <w:rFonts w:cs="Arial"/>
        </w:rPr>
        <w:t>В межах населеного пункту спостерігаються карстові процеси і процеси підтоплення.</w:t>
      </w:r>
    </w:p>
    <w:p w:rsidR="00675E7F" w:rsidRDefault="00675E7F" w:rsidP="00675E7F">
      <w:pPr>
        <w:ind w:left="57" w:right="57" w:firstLine="603"/>
        <w:jc w:val="both"/>
      </w:pPr>
      <w:r w:rsidRPr="008B296F">
        <w:t>На території ДПТ не зареєстровано ОПН (об’єкти підвищеної небезпеки).</w:t>
      </w:r>
    </w:p>
    <w:p w:rsidR="00675E7F" w:rsidRPr="00B96D6F" w:rsidRDefault="00675E7F" w:rsidP="00675E7F">
      <w:pPr>
        <w:pStyle w:val="af0"/>
        <w:spacing w:line="240" w:lineRule="auto"/>
        <w:ind w:right="10" w:firstLine="660"/>
        <w:rPr>
          <w:szCs w:val="24"/>
        </w:rPr>
      </w:pPr>
      <w:proofErr w:type="spellStart"/>
      <w:r w:rsidRPr="00B96D6F">
        <w:rPr>
          <w:rFonts w:cs="Arial"/>
          <w:szCs w:val="24"/>
        </w:rPr>
        <w:t>Відповідно</w:t>
      </w:r>
      <w:proofErr w:type="spellEnd"/>
      <w:r w:rsidRPr="00B96D6F">
        <w:rPr>
          <w:rFonts w:cs="Arial"/>
          <w:szCs w:val="24"/>
        </w:rPr>
        <w:t xml:space="preserve"> до ДБН В.1.2-4-2019 </w:t>
      </w:r>
      <w:proofErr w:type="spellStart"/>
      <w:r w:rsidRPr="00B96D6F">
        <w:rPr>
          <w:szCs w:val="24"/>
        </w:rPr>
        <w:t>територія</w:t>
      </w:r>
      <w:proofErr w:type="spellEnd"/>
      <w:r w:rsidRPr="00B96D6F">
        <w:rPr>
          <w:szCs w:val="24"/>
        </w:rPr>
        <w:t xml:space="preserve"> ДПТ </w:t>
      </w:r>
      <w:proofErr w:type="spellStart"/>
      <w:r w:rsidRPr="00B96D6F">
        <w:rPr>
          <w:szCs w:val="24"/>
        </w:rPr>
        <w:t>потрапляє</w:t>
      </w:r>
      <w:proofErr w:type="spellEnd"/>
      <w:r w:rsidRPr="00B96D6F">
        <w:rPr>
          <w:szCs w:val="24"/>
        </w:rPr>
        <w:t xml:space="preserve"> в зону сильного </w:t>
      </w:r>
      <w:proofErr w:type="spellStart"/>
      <w:r w:rsidRPr="00B96D6F">
        <w:rPr>
          <w:szCs w:val="24"/>
        </w:rPr>
        <w:t>радіоактивного</w:t>
      </w:r>
      <w:proofErr w:type="spellEnd"/>
      <w:r w:rsidRPr="00B96D6F">
        <w:rPr>
          <w:szCs w:val="24"/>
        </w:rPr>
        <w:t xml:space="preserve"> </w:t>
      </w:r>
      <w:proofErr w:type="spellStart"/>
      <w:r w:rsidRPr="00B96D6F">
        <w:rPr>
          <w:szCs w:val="24"/>
        </w:rPr>
        <w:t>забруднення</w:t>
      </w:r>
      <w:proofErr w:type="spellEnd"/>
      <w:r w:rsidRPr="00B96D6F">
        <w:rPr>
          <w:szCs w:val="24"/>
        </w:rPr>
        <w:t xml:space="preserve"> </w:t>
      </w:r>
      <w:proofErr w:type="spellStart"/>
      <w:r w:rsidRPr="00B96D6F">
        <w:rPr>
          <w:szCs w:val="24"/>
        </w:rPr>
        <w:t>від</w:t>
      </w:r>
      <w:proofErr w:type="spellEnd"/>
      <w:r w:rsidRPr="00B96D6F">
        <w:rPr>
          <w:szCs w:val="24"/>
        </w:rPr>
        <w:t xml:space="preserve"> </w:t>
      </w:r>
      <w:proofErr w:type="spellStart"/>
      <w:r w:rsidRPr="00B96D6F">
        <w:rPr>
          <w:szCs w:val="24"/>
        </w:rPr>
        <w:t>населеного</w:t>
      </w:r>
      <w:proofErr w:type="spellEnd"/>
      <w:r w:rsidRPr="00B96D6F">
        <w:rPr>
          <w:szCs w:val="24"/>
        </w:rPr>
        <w:t xml:space="preserve"> пункту, </w:t>
      </w:r>
      <w:proofErr w:type="spellStart"/>
      <w:r w:rsidRPr="00B96D6F">
        <w:rPr>
          <w:szCs w:val="24"/>
        </w:rPr>
        <w:t>якому</w:t>
      </w:r>
      <w:proofErr w:type="spellEnd"/>
      <w:r w:rsidRPr="00B96D6F">
        <w:rPr>
          <w:szCs w:val="24"/>
        </w:rPr>
        <w:t xml:space="preserve"> </w:t>
      </w:r>
      <w:proofErr w:type="spellStart"/>
      <w:r w:rsidRPr="00B96D6F">
        <w:rPr>
          <w:szCs w:val="24"/>
        </w:rPr>
        <w:t>присвоєна</w:t>
      </w:r>
      <w:proofErr w:type="spellEnd"/>
      <w:r w:rsidRPr="00B96D6F">
        <w:rPr>
          <w:szCs w:val="24"/>
        </w:rPr>
        <w:t xml:space="preserve"> </w:t>
      </w:r>
      <w:proofErr w:type="spellStart"/>
      <w:r w:rsidRPr="00B96D6F">
        <w:rPr>
          <w:szCs w:val="24"/>
        </w:rPr>
        <w:t>відповідна</w:t>
      </w:r>
      <w:proofErr w:type="spellEnd"/>
      <w:r w:rsidRPr="00B96D6F">
        <w:rPr>
          <w:szCs w:val="24"/>
        </w:rPr>
        <w:t xml:space="preserve"> </w:t>
      </w:r>
      <w:proofErr w:type="spellStart"/>
      <w:r w:rsidRPr="00B96D6F">
        <w:rPr>
          <w:szCs w:val="24"/>
        </w:rPr>
        <w:t>група</w:t>
      </w:r>
      <w:proofErr w:type="spellEnd"/>
      <w:r w:rsidRPr="00B96D6F">
        <w:rPr>
          <w:szCs w:val="24"/>
        </w:rPr>
        <w:t xml:space="preserve"> з </w:t>
      </w:r>
      <w:proofErr w:type="spellStart"/>
      <w:r w:rsidRPr="00B96D6F">
        <w:rPr>
          <w:szCs w:val="24"/>
        </w:rPr>
        <w:t>цивільного</w:t>
      </w:r>
      <w:proofErr w:type="spellEnd"/>
      <w:r w:rsidRPr="00B96D6F">
        <w:rPr>
          <w:szCs w:val="24"/>
        </w:rPr>
        <w:t xml:space="preserve"> </w:t>
      </w:r>
      <w:proofErr w:type="spellStart"/>
      <w:r w:rsidRPr="00B96D6F">
        <w:rPr>
          <w:szCs w:val="24"/>
        </w:rPr>
        <w:t>захисту</w:t>
      </w:r>
      <w:proofErr w:type="spellEnd"/>
      <w:r w:rsidRPr="00B96D6F">
        <w:rPr>
          <w:szCs w:val="24"/>
        </w:rPr>
        <w:t>.</w:t>
      </w:r>
    </w:p>
    <w:p w:rsidR="00675E7F" w:rsidRPr="00D56E14" w:rsidRDefault="00675E7F" w:rsidP="00675E7F">
      <w:pPr>
        <w:ind w:left="44" w:right="118" w:firstLine="664"/>
        <w:jc w:val="both"/>
        <w:rPr>
          <w:rFonts w:cs="Arial"/>
          <w:color w:val="0070C0"/>
        </w:rPr>
      </w:pPr>
    </w:p>
    <w:p w:rsidR="00675E7F" w:rsidRPr="00675E7F" w:rsidRDefault="00675E7F" w:rsidP="00675E7F">
      <w:pPr>
        <w:tabs>
          <w:tab w:val="left" w:pos="720"/>
        </w:tabs>
        <w:autoSpaceDE w:val="0"/>
        <w:autoSpaceDN w:val="0"/>
        <w:adjustRightInd w:val="0"/>
        <w:rPr>
          <w:rFonts w:cs="Arial"/>
          <w:b/>
          <w:i/>
          <w:lang w:val="ru-RU"/>
        </w:rPr>
      </w:pPr>
    </w:p>
    <w:p w:rsidR="00675E7F" w:rsidRPr="00C6690D" w:rsidRDefault="00675E7F" w:rsidP="00675E7F">
      <w:pPr>
        <w:tabs>
          <w:tab w:val="left" w:pos="720"/>
        </w:tabs>
        <w:autoSpaceDE w:val="0"/>
        <w:autoSpaceDN w:val="0"/>
        <w:adjustRightInd w:val="0"/>
        <w:rPr>
          <w:rFonts w:cs="Arial"/>
          <w:b/>
          <w:i/>
          <w:iCs/>
        </w:rPr>
      </w:pPr>
      <w:r>
        <w:rPr>
          <w:rFonts w:cs="Arial"/>
          <w:b/>
          <w:i/>
        </w:rPr>
        <w:t>12</w:t>
      </w:r>
      <w:r w:rsidRPr="005D6D47">
        <w:rPr>
          <w:rFonts w:cs="Arial"/>
          <w:b/>
          <w:i/>
        </w:rPr>
        <w:t xml:space="preserve">.1.4.2. </w:t>
      </w:r>
      <w:r w:rsidRPr="00C6690D">
        <w:rPr>
          <w:rFonts w:cs="Arial"/>
          <w:b/>
          <w:i/>
          <w:iCs/>
        </w:rPr>
        <w:t>Оповіщення людей</w:t>
      </w:r>
    </w:p>
    <w:p w:rsidR="00675E7F" w:rsidRPr="005E5FE3" w:rsidRDefault="00675E7F" w:rsidP="00675E7F">
      <w:pPr>
        <w:shd w:val="clear" w:color="auto" w:fill="FFFFFF"/>
        <w:spacing w:line="276" w:lineRule="auto"/>
        <w:ind w:right="10" w:firstLine="567"/>
        <w:jc w:val="both"/>
        <w:rPr>
          <w:rFonts w:cs="Arial"/>
          <w:lang w:eastAsia="ar-SA"/>
        </w:rPr>
      </w:pPr>
      <w:r w:rsidRPr="005E5FE3">
        <w:rPr>
          <w:rFonts w:cs="Arial"/>
        </w:rPr>
        <w:t>Для зменшення наслідків надзвичайних ситуацій необхідне своєчасне оповіщення людей про загрозу та виникнення надзвичайних ситуацій, обстановку, яка склалася, а також інформування про порядок і правила поведінки в умовах надзвичайних ситуацій. Це дає можливість вжити необхідних заходів щодо захисту людей і матеріальних цінностей.</w:t>
      </w:r>
    </w:p>
    <w:p w:rsidR="00675E7F" w:rsidRDefault="00675E7F" w:rsidP="00675E7F">
      <w:pPr>
        <w:ind w:firstLine="540"/>
        <w:jc w:val="both"/>
        <w:rPr>
          <w:rFonts w:cs="Arial"/>
        </w:rPr>
      </w:pPr>
      <w:r w:rsidRPr="005E5FE3">
        <w:rPr>
          <w:rFonts w:cs="Arial"/>
        </w:rPr>
        <w:t xml:space="preserve">Оповіщення території детального плану планується здійснювати однією </w:t>
      </w:r>
      <w:proofErr w:type="spellStart"/>
      <w:r w:rsidRPr="005E5FE3">
        <w:rPr>
          <w:rFonts w:cs="Arial"/>
        </w:rPr>
        <w:t>електросиреною</w:t>
      </w:r>
      <w:proofErr w:type="spellEnd"/>
      <w:r w:rsidRPr="005E5FE3">
        <w:rPr>
          <w:rFonts w:cs="Arial"/>
        </w:rPr>
        <w:t xml:space="preserve"> (радіус дії </w:t>
      </w:r>
      <w:smartTag w:uri="urn:schemas-microsoft-com:office:smarttags" w:element="metricconverter">
        <w:smartTagPr>
          <w:attr w:name="ProductID" w:val="5 км/год"/>
        </w:smartTagPr>
        <w:r>
          <w:rPr>
            <w:rFonts w:cs="Arial"/>
          </w:rPr>
          <w:t>6</w:t>
        </w:r>
        <w:r w:rsidRPr="005E5FE3">
          <w:rPr>
            <w:rFonts w:cs="Arial"/>
          </w:rPr>
          <w:t>00 м</w:t>
        </w:r>
      </w:smartTag>
      <w:r w:rsidRPr="005E5FE3">
        <w:rPr>
          <w:rFonts w:cs="Arial"/>
        </w:rPr>
        <w:t xml:space="preserve">) та </w:t>
      </w:r>
      <w:r>
        <w:rPr>
          <w:rFonts w:cs="Arial"/>
        </w:rPr>
        <w:t xml:space="preserve">трьома </w:t>
      </w:r>
      <w:r w:rsidRPr="005E5FE3">
        <w:rPr>
          <w:rFonts w:cs="Arial"/>
        </w:rPr>
        <w:t>гучномовц</w:t>
      </w:r>
      <w:r>
        <w:rPr>
          <w:rFonts w:cs="Arial"/>
        </w:rPr>
        <w:t>ями</w:t>
      </w:r>
      <w:r w:rsidRPr="005E5FE3">
        <w:rPr>
          <w:rFonts w:cs="Arial"/>
        </w:rPr>
        <w:t xml:space="preserve"> (радіус дії </w:t>
      </w:r>
      <w:smartTag w:uri="urn:schemas-microsoft-com:office:smarttags" w:element="metricconverter">
        <w:smartTagPr>
          <w:attr w:name="ProductID" w:val="5 км/год"/>
        </w:smartTagPr>
        <w:r w:rsidRPr="005E5FE3">
          <w:rPr>
            <w:rFonts w:cs="Arial"/>
          </w:rPr>
          <w:t>200 м</w:t>
        </w:r>
      </w:smartTag>
      <w:r w:rsidRPr="005E5FE3">
        <w:rPr>
          <w:rFonts w:cs="Arial"/>
        </w:rPr>
        <w:t>)</w:t>
      </w:r>
      <w:r>
        <w:rPr>
          <w:rFonts w:cs="Arial"/>
        </w:rPr>
        <w:t>.</w:t>
      </w:r>
    </w:p>
    <w:p w:rsidR="00675E7F" w:rsidRDefault="00675E7F" w:rsidP="00675E7F">
      <w:pPr>
        <w:spacing w:line="276" w:lineRule="auto"/>
        <w:ind w:right="11" w:firstLine="567"/>
        <w:jc w:val="both"/>
        <w:rPr>
          <w:rFonts w:cs="Arial"/>
        </w:rPr>
      </w:pPr>
      <w:proofErr w:type="spellStart"/>
      <w:r>
        <w:rPr>
          <w:rFonts w:cs="Arial"/>
        </w:rPr>
        <w:t>Електросирена</w:t>
      </w:r>
      <w:proofErr w:type="spellEnd"/>
      <w:r>
        <w:rPr>
          <w:rFonts w:cs="Arial"/>
        </w:rPr>
        <w:t xml:space="preserve"> передбачається до встановлення </w:t>
      </w:r>
      <w:r w:rsidRPr="00675E7F">
        <w:rPr>
          <w:rFonts w:cs="Arial"/>
          <w:lang w:val="ru-RU"/>
        </w:rPr>
        <w:t>в</w:t>
      </w:r>
      <w:r>
        <w:rPr>
          <w:rFonts w:cs="Arial"/>
        </w:rPr>
        <w:t xml:space="preserve"> межах території ДПТ,  на проектованій громадській будівлі. Радіус дії даної </w:t>
      </w:r>
      <w:proofErr w:type="spellStart"/>
      <w:r>
        <w:rPr>
          <w:rFonts w:cs="Arial"/>
        </w:rPr>
        <w:t>електросирени</w:t>
      </w:r>
      <w:proofErr w:type="spellEnd"/>
      <w:r>
        <w:rPr>
          <w:rFonts w:cs="Arial"/>
        </w:rPr>
        <w:t xml:space="preserve"> перекриває територію ДПТ повністю.</w:t>
      </w:r>
    </w:p>
    <w:p w:rsidR="00675E7F" w:rsidRDefault="00675E7F" w:rsidP="00675E7F">
      <w:pPr>
        <w:spacing w:line="276" w:lineRule="auto"/>
        <w:ind w:right="11" w:firstLine="567"/>
        <w:jc w:val="both"/>
        <w:rPr>
          <w:rFonts w:cs="Arial"/>
        </w:rPr>
      </w:pPr>
      <w:r>
        <w:rPr>
          <w:rFonts w:cs="Arial"/>
        </w:rPr>
        <w:t>Два з трьох гучномовців передбачається встановити в межах ДПТ на проектованих громадських будівлях, третій – на проектованій виробничій будівлі. Радіуси дії даних гучномовців перекривають територію ДПТ повністю.</w:t>
      </w:r>
    </w:p>
    <w:p w:rsidR="00675E7F" w:rsidRPr="005E5FE3" w:rsidRDefault="00675E7F" w:rsidP="00675E7F">
      <w:pPr>
        <w:spacing w:line="276" w:lineRule="auto"/>
        <w:ind w:right="11" w:firstLine="567"/>
        <w:jc w:val="both"/>
        <w:rPr>
          <w:rFonts w:cs="Arial"/>
        </w:rPr>
      </w:pPr>
      <w:r w:rsidRPr="005E5FE3">
        <w:rPr>
          <w:rFonts w:cs="Arial"/>
        </w:rPr>
        <w:t xml:space="preserve">Для забезпечення стійкої роботи системи оповіщення при проектуванні мереж </w:t>
      </w:r>
      <w:proofErr w:type="spellStart"/>
      <w:r w:rsidRPr="005E5FE3">
        <w:rPr>
          <w:rFonts w:cs="Arial"/>
        </w:rPr>
        <w:t>проводового</w:t>
      </w:r>
      <w:proofErr w:type="spellEnd"/>
      <w:r w:rsidRPr="005E5FE3">
        <w:rPr>
          <w:rFonts w:cs="Arial"/>
        </w:rPr>
        <w:t xml:space="preserve"> радіомовлення передбачити кабельні лінії зв’язку.</w:t>
      </w:r>
    </w:p>
    <w:p w:rsidR="00675E7F" w:rsidRPr="005E5FE3" w:rsidRDefault="00675E7F" w:rsidP="00675E7F">
      <w:pPr>
        <w:tabs>
          <w:tab w:val="left" w:pos="709"/>
        </w:tabs>
        <w:spacing w:line="276" w:lineRule="auto"/>
        <w:ind w:right="11" w:firstLine="567"/>
        <w:jc w:val="both"/>
        <w:rPr>
          <w:rFonts w:cs="Arial"/>
        </w:rPr>
      </w:pPr>
      <w:r w:rsidRPr="005E5FE3">
        <w:rPr>
          <w:rFonts w:cs="Arial"/>
        </w:rPr>
        <w:t xml:space="preserve">При встановленні </w:t>
      </w:r>
      <w:proofErr w:type="spellStart"/>
      <w:r w:rsidRPr="005E5FE3">
        <w:rPr>
          <w:rFonts w:cs="Arial"/>
        </w:rPr>
        <w:t>електросирени</w:t>
      </w:r>
      <w:proofErr w:type="spellEnd"/>
      <w:r w:rsidRPr="005E5FE3">
        <w:rPr>
          <w:rFonts w:cs="Arial"/>
        </w:rPr>
        <w:t xml:space="preserve"> і гучномовця повинно передбачатись їх підключення до централізованої системи оповіщення цивільного захисту області.</w:t>
      </w:r>
    </w:p>
    <w:p w:rsidR="00675E7F" w:rsidRPr="005E5FE3" w:rsidRDefault="00675E7F" w:rsidP="00675E7F">
      <w:pPr>
        <w:spacing w:line="276" w:lineRule="auto"/>
        <w:ind w:firstLine="567"/>
        <w:jc w:val="both"/>
        <w:rPr>
          <w:rFonts w:cs="Arial"/>
        </w:rPr>
      </w:pPr>
      <w:r w:rsidRPr="005E5FE3">
        <w:rPr>
          <w:rFonts w:cs="Arial"/>
        </w:rPr>
        <w:t>Оповіщення населення здійснюється у відповідності до плану цивільного захисту територіальної громади та шляхом передачі інформації через радіотрансляційну мережу.</w:t>
      </w:r>
    </w:p>
    <w:p w:rsidR="00675E7F" w:rsidRPr="00C6690D" w:rsidRDefault="00675E7F" w:rsidP="00675E7F">
      <w:pPr>
        <w:tabs>
          <w:tab w:val="left" w:pos="720"/>
        </w:tabs>
        <w:autoSpaceDE w:val="0"/>
        <w:autoSpaceDN w:val="0"/>
        <w:adjustRightInd w:val="0"/>
        <w:rPr>
          <w:rFonts w:cs="Arial"/>
          <w:b/>
          <w:i/>
          <w:iCs/>
        </w:rPr>
      </w:pPr>
      <w:r>
        <w:rPr>
          <w:rFonts w:cs="Arial"/>
          <w:b/>
          <w:i/>
        </w:rPr>
        <w:t>12</w:t>
      </w:r>
      <w:r w:rsidRPr="005D6D47">
        <w:rPr>
          <w:rFonts w:cs="Arial"/>
          <w:b/>
          <w:i/>
        </w:rPr>
        <w:t>.1.4.3.</w:t>
      </w:r>
      <w:r>
        <w:rPr>
          <w:rFonts w:cs="Arial"/>
          <w:b/>
        </w:rPr>
        <w:t xml:space="preserve"> </w:t>
      </w:r>
      <w:r w:rsidRPr="00C6690D">
        <w:rPr>
          <w:rFonts w:cs="Arial"/>
          <w:b/>
          <w:i/>
          <w:iCs/>
        </w:rPr>
        <w:t>Захист людей на випадок виникнення надзвичайних ситуацій природного і техногенного характеру</w:t>
      </w:r>
    </w:p>
    <w:p w:rsidR="00675E7F"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proofErr w:type="spellStart"/>
      <w:r w:rsidRPr="00FD3E63">
        <w:rPr>
          <w:rFonts w:ascii="Arial" w:hAnsi="Arial" w:cs="Arial"/>
        </w:rPr>
        <w:lastRenderedPageBreak/>
        <w:t>Відповідно</w:t>
      </w:r>
      <w:proofErr w:type="spellEnd"/>
      <w:r w:rsidRPr="00FD3E63">
        <w:rPr>
          <w:rFonts w:ascii="Arial" w:hAnsi="Arial" w:cs="Arial"/>
        </w:rPr>
        <w:t xml:space="preserve"> до </w:t>
      </w:r>
      <w:r>
        <w:rPr>
          <w:rFonts w:ascii="Arial" w:hAnsi="Arial" w:cs="Arial"/>
          <w:lang w:val="uk-UA"/>
        </w:rPr>
        <w:t xml:space="preserve">вимог </w:t>
      </w:r>
      <w:r w:rsidRPr="00FD3E63">
        <w:rPr>
          <w:rFonts w:ascii="Arial" w:hAnsi="Arial" w:cs="Arial"/>
        </w:rPr>
        <w:t>Код</w:t>
      </w:r>
      <w:r>
        <w:rPr>
          <w:rFonts w:ascii="Arial" w:hAnsi="Arial" w:cs="Arial"/>
        </w:rPr>
        <w:t xml:space="preserve">ексу </w:t>
      </w:r>
      <w:proofErr w:type="spellStart"/>
      <w:r>
        <w:rPr>
          <w:rFonts w:ascii="Arial" w:hAnsi="Arial" w:cs="Arial"/>
        </w:rPr>
        <w:t>цивільного</w:t>
      </w:r>
      <w:proofErr w:type="spellEnd"/>
      <w:r>
        <w:rPr>
          <w:rFonts w:ascii="Arial" w:hAnsi="Arial" w:cs="Arial"/>
        </w:rPr>
        <w:t xml:space="preserve"> </w:t>
      </w:r>
      <w:proofErr w:type="spellStart"/>
      <w:r>
        <w:rPr>
          <w:rFonts w:ascii="Arial" w:hAnsi="Arial" w:cs="Arial"/>
        </w:rPr>
        <w:t>захисту</w:t>
      </w:r>
      <w:proofErr w:type="spellEnd"/>
      <w:r>
        <w:rPr>
          <w:rFonts w:ascii="Arial" w:hAnsi="Arial" w:cs="Arial"/>
        </w:rPr>
        <w:t xml:space="preserve"> </w:t>
      </w:r>
      <w:proofErr w:type="spellStart"/>
      <w:r>
        <w:rPr>
          <w:rFonts w:ascii="Arial" w:hAnsi="Arial" w:cs="Arial"/>
        </w:rPr>
        <w:t>України</w:t>
      </w:r>
      <w:proofErr w:type="spellEnd"/>
      <w:r>
        <w:rPr>
          <w:rFonts w:ascii="Arial" w:hAnsi="Arial" w:cs="Arial"/>
          <w:lang w:val="uk-UA"/>
        </w:rPr>
        <w:t xml:space="preserve"> укриттю підлягають:</w:t>
      </w:r>
    </w:p>
    <w:p w:rsidR="00675E7F" w:rsidRDefault="00675E7F" w:rsidP="00675E7F">
      <w:pPr>
        <w:pStyle w:val="rvps2"/>
        <w:numPr>
          <w:ilvl w:val="0"/>
          <w:numId w:val="31"/>
        </w:numPr>
        <w:spacing w:before="0" w:beforeAutospacing="0" w:after="0" w:afterAutospacing="0" w:line="259" w:lineRule="auto"/>
        <w:jc w:val="both"/>
        <w:textAlignment w:val="baseline"/>
        <w:rPr>
          <w:rFonts w:ascii="Arial" w:hAnsi="Arial" w:cs="Arial"/>
          <w:lang w:val="uk-UA"/>
        </w:rPr>
      </w:pPr>
      <w:r>
        <w:rPr>
          <w:rFonts w:ascii="Arial" w:hAnsi="Arial" w:cs="Arial"/>
          <w:lang w:val="uk-UA"/>
        </w:rPr>
        <w:t>у протирадіаційних укриттях – населення, зокрема працівники підприємств, установ, організацій, об`єктів критичної інфраструктури, пацієнти, працівники та відвідувачі закладів охорони здоров`я, учасники освітнього процесу, крім тих, хто підлягає укриттю у сховищах;</w:t>
      </w:r>
    </w:p>
    <w:p w:rsidR="00675E7F" w:rsidRPr="00DE1179" w:rsidRDefault="00675E7F" w:rsidP="00675E7F">
      <w:pPr>
        <w:pStyle w:val="rvps2"/>
        <w:numPr>
          <w:ilvl w:val="0"/>
          <w:numId w:val="31"/>
        </w:numPr>
        <w:spacing w:before="0" w:beforeAutospacing="0" w:after="0" w:afterAutospacing="0" w:line="259" w:lineRule="auto"/>
        <w:jc w:val="both"/>
        <w:textAlignment w:val="baseline"/>
        <w:rPr>
          <w:rFonts w:ascii="Arial" w:hAnsi="Arial" w:cs="Arial"/>
          <w:lang w:val="uk-UA"/>
        </w:rPr>
      </w:pPr>
      <w:r>
        <w:rPr>
          <w:rFonts w:ascii="Arial" w:hAnsi="Arial" w:cs="Arial"/>
          <w:lang w:val="uk-UA"/>
        </w:rPr>
        <w:t>у спорудах подвійного призначення – населення, яке підлягає укриттю в захисних спорудах цивільного захисту, крім тих категорій населення, які підлягають укриттю у захисних спорудах, що мають перебувати в постійній готовності до використання за призначенням.</w:t>
      </w:r>
    </w:p>
    <w:p w:rsidR="00675E7F"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proofErr w:type="spellStart"/>
      <w:r w:rsidRPr="00FD3E63">
        <w:rPr>
          <w:rFonts w:ascii="Arial" w:hAnsi="Arial" w:cs="Arial"/>
        </w:rPr>
        <w:t>Термін</w:t>
      </w:r>
      <w:proofErr w:type="spellEnd"/>
      <w:r w:rsidRPr="00FD3E63">
        <w:rPr>
          <w:rFonts w:ascii="Arial" w:hAnsi="Arial" w:cs="Arial"/>
        </w:rPr>
        <w:t xml:space="preserve"> </w:t>
      </w:r>
      <w:proofErr w:type="spellStart"/>
      <w:r w:rsidRPr="00FD3E63">
        <w:rPr>
          <w:rFonts w:ascii="Arial" w:hAnsi="Arial" w:cs="Arial"/>
        </w:rPr>
        <w:t>приведення</w:t>
      </w:r>
      <w:proofErr w:type="spellEnd"/>
      <w:r w:rsidRPr="00FD3E63">
        <w:rPr>
          <w:rFonts w:ascii="Arial" w:hAnsi="Arial" w:cs="Arial"/>
        </w:rPr>
        <w:t xml:space="preserve"> в </w:t>
      </w:r>
      <w:proofErr w:type="spellStart"/>
      <w:r w:rsidRPr="00FD3E63">
        <w:rPr>
          <w:rFonts w:ascii="Arial" w:hAnsi="Arial" w:cs="Arial"/>
        </w:rPr>
        <w:t>готовність</w:t>
      </w:r>
      <w:proofErr w:type="spellEnd"/>
      <w:r w:rsidRPr="00FD3E63">
        <w:rPr>
          <w:rFonts w:ascii="Arial" w:hAnsi="Arial" w:cs="Arial"/>
        </w:rPr>
        <w:t xml:space="preserve"> до </w:t>
      </w:r>
      <w:proofErr w:type="spellStart"/>
      <w:r w:rsidRPr="00FD3E63">
        <w:rPr>
          <w:rFonts w:ascii="Arial" w:hAnsi="Arial" w:cs="Arial"/>
        </w:rPr>
        <w:t>укриття</w:t>
      </w:r>
      <w:proofErr w:type="spellEnd"/>
      <w:r w:rsidRPr="00FD3E63">
        <w:rPr>
          <w:rFonts w:ascii="Arial" w:hAnsi="Arial" w:cs="Arial"/>
        </w:rPr>
        <w:t xml:space="preserve"> </w:t>
      </w:r>
      <w:proofErr w:type="spellStart"/>
      <w:r w:rsidRPr="00FD3E63">
        <w:rPr>
          <w:rFonts w:ascii="Arial" w:hAnsi="Arial" w:cs="Arial"/>
        </w:rPr>
        <w:t>населення</w:t>
      </w:r>
      <w:proofErr w:type="spellEnd"/>
      <w:r w:rsidRPr="00FD3E63">
        <w:rPr>
          <w:rFonts w:ascii="Arial" w:hAnsi="Arial" w:cs="Arial"/>
        </w:rPr>
        <w:t xml:space="preserve"> і </w:t>
      </w:r>
      <w:proofErr w:type="spellStart"/>
      <w:r w:rsidRPr="00FD3E63">
        <w:rPr>
          <w:rFonts w:ascii="Arial" w:hAnsi="Arial" w:cs="Arial"/>
        </w:rPr>
        <w:t>працюючого</w:t>
      </w:r>
      <w:proofErr w:type="spellEnd"/>
      <w:r w:rsidRPr="00FD3E63">
        <w:rPr>
          <w:rFonts w:ascii="Arial" w:hAnsi="Arial" w:cs="Arial"/>
        </w:rPr>
        <w:t xml:space="preserve"> персоналу </w:t>
      </w:r>
      <w:proofErr w:type="spellStart"/>
      <w:r w:rsidRPr="00FD3E63">
        <w:rPr>
          <w:rFonts w:ascii="Arial" w:hAnsi="Arial" w:cs="Arial"/>
        </w:rPr>
        <w:t>споруд</w:t>
      </w:r>
      <w:proofErr w:type="spellEnd"/>
      <w:r w:rsidRPr="00FD3E63">
        <w:rPr>
          <w:rFonts w:ascii="Arial" w:hAnsi="Arial" w:cs="Arial"/>
        </w:rPr>
        <w:t xml:space="preserve"> </w:t>
      </w:r>
      <w:proofErr w:type="spellStart"/>
      <w:r w:rsidRPr="00FD3E63">
        <w:rPr>
          <w:rFonts w:ascii="Arial" w:hAnsi="Arial" w:cs="Arial"/>
        </w:rPr>
        <w:t>подвійного</w:t>
      </w:r>
      <w:proofErr w:type="spellEnd"/>
      <w:r w:rsidRPr="00FD3E63">
        <w:rPr>
          <w:rFonts w:ascii="Arial" w:hAnsi="Arial" w:cs="Arial"/>
        </w:rPr>
        <w:t xml:space="preserve"> </w:t>
      </w:r>
      <w:proofErr w:type="spellStart"/>
      <w:r w:rsidRPr="00FD3E63">
        <w:rPr>
          <w:rFonts w:ascii="Arial" w:hAnsi="Arial" w:cs="Arial"/>
        </w:rPr>
        <w:t>призначення</w:t>
      </w:r>
      <w:proofErr w:type="spellEnd"/>
      <w:r w:rsidRPr="00FD3E63">
        <w:rPr>
          <w:rFonts w:ascii="Arial" w:hAnsi="Arial" w:cs="Arial"/>
        </w:rPr>
        <w:t xml:space="preserve"> з </w:t>
      </w:r>
      <w:proofErr w:type="spellStart"/>
      <w:r w:rsidRPr="00FD3E63">
        <w:rPr>
          <w:rFonts w:ascii="Arial" w:hAnsi="Arial" w:cs="Arial"/>
        </w:rPr>
        <w:t>захисними</w:t>
      </w:r>
      <w:proofErr w:type="spellEnd"/>
      <w:r w:rsidRPr="00FD3E63">
        <w:rPr>
          <w:rFonts w:ascii="Arial" w:hAnsi="Arial" w:cs="Arial"/>
        </w:rPr>
        <w:t xml:space="preserve"> </w:t>
      </w:r>
      <w:proofErr w:type="spellStart"/>
      <w:r w:rsidRPr="00FD3E63">
        <w:rPr>
          <w:rFonts w:ascii="Arial" w:hAnsi="Arial" w:cs="Arial"/>
        </w:rPr>
        <w:t>властивостями</w:t>
      </w:r>
      <w:proofErr w:type="spellEnd"/>
      <w:r w:rsidRPr="00FD3E63">
        <w:rPr>
          <w:rFonts w:ascii="Arial" w:hAnsi="Arial" w:cs="Arial"/>
        </w:rPr>
        <w:t xml:space="preserve"> ПРУ – </w:t>
      </w:r>
      <w:r>
        <w:rPr>
          <w:rFonts w:ascii="Arial" w:hAnsi="Arial" w:cs="Arial"/>
          <w:lang w:val="uk-UA"/>
        </w:rPr>
        <w:t xml:space="preserve"> </w:t>
      </w:r>
      <w:r w:rsidRPr="00973FC6">
        <w:rPr>
          <w:rFonts w:ascii="Arial" w:hAnsi="Arial" w:cs="Arial"/>
          <w:lang w:val="uk-UA"/>
        </w:rPr>
        <w:t xml:space="preserve">не повинен перевищувати 24 </w:t>
      </w:r>
      <w:r w:rsidRPr="00973FC6">
        <w:rPr>
          <w:rFonts w:ascii="Arial" w:hAnsi="Arial" w:cs="Arial"/>
        </w:rPr>
        <w:t>годин.</w:t>
      </w:r>
    </w:p>
    <w:p w:rsidR="00675E7F" w:rsidRPr="007A1BA2"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r w:rsidRPr="0091081D">
        <w:rPr>
          <w:rFonts w:ascii="Arial" w:hAnsi="Arial" w:cs="Arial"/>
        </w:rPr>
        <w:t xml:space="preserve">На </w:t>
      </w:r>
      <w:proofErr w:type="spellStart"/>
      <w:r w:rsidRPr="0091081D">
        <w:rPr>
          <w:rFonts w:ascii="Arial" w:hAnsi="Arial" w:cs="Arial"/>
        </w:rPr>
        <w:t>території</w:t>
      </w:r>
      <w:proofErr w:type="spellEnd"/>
      <w:r w:rsidRPr="0091081D">
        <w:rPr>
          <w:rFonts w:ascii="Arial" w:hAnsi="Arial" w:cs="Arial"/>
        </w:rPr>
        <w:t xml:space="preserve"> ДПТ </w:t>
      </w:r>
      <w:r>
        <w:rPr>
          <w:rFonts w:ascii="Arial" w:hAnsi="Arial" w:cs="Arial"/>
          <w:lang w:val="uk-UA"/>
        </w:rPr>
        <w:t xml:space="preserve">та у радіусі збору </w:t>
      </w:r>
      <w:smartTag w:uri="urn:schemas-microsoft-com:office:smarttags" w:element="metricconverter">
        <w:smartTagPr>
          <w:attr w:name="ProductID" w:val="500 м"/>
        </w:smartTagPr>
        <w:r>
          <w:rPr>
            <w:rFonts w:ascii="Arial" w:hAnsi="Arial" w:cs="Arial"/>
            <w:lang w:val="uk-UA"/>
          </w:rPr>
          <w:t>500 м</w:t>
        </w:r>
      </w:smartTag>
      <w:r>
        <w:rPr>
          <w:rFonts w:ascii="Arial" w:hAnsi="Arial" w:cs="Arial"/>
          <w:lang w:val="uk-UA"/>
        </w:rPr>
        <w:t xml:space="preserve"> захисні споруди цивільного захисту відсутні.</w:t>
      </w:r>
    </w:p>
    <w:p w:rsidR="00675E7F" w:rsidRDefault="00675E7F" w:rsidP="00675E7F">
      <w:pPr>
        <w:ind w:firstLine="709"/>
        <w:jc w:val="both"/>
      </w:pPr>
      <w:r w:rsidRPr="00B249B4">
        <w:t>Передбачається облаштування споруди подвійного призначення з властивостями ПРУ типу П-</w:t>
      </w:r>
      <w:r>
        <w:t>4</w:t>
      </w:r>
      <w:r w:rsidRPr="00B249B4">
        <w:t xml:space="preserve"> з захисними властивостями </w:t>
      </w:r>
      <w:proofErr w:type="spellStart"/>
      <w:r w:rsidRPr="00B249B4">
        <w:rPr>
          <w:rFonts w:cs="Arial"/>
        </w:rPr>
        <w:t>Кз</w:t>
      </w:r>
      <w:proofErr w:type="spellEnd"/>
      <w:r w:rsidRPr="00B249B4">
        <w:rPr>
          <w:rFonts w:cs="Arial"/>
        </w:rPr>
        <w:t>=</w:t>
      </w:r>
      <w:r w:rsidRPr="00675E7F">
        <w:rPr>
          <w:rFonts w:cs="Arial"/>
          <w:lang w:val="ru-RU"/>
        </w:rPr>
        <w:t>2</w:t>
      </w:r>
      <w:r w:rsidRPr="00B249B4">
        <w:rPr>
          <w:rFonts w:cs="Arial"/>
        </w:rPr>
        <w:t xml:space="preserve">00, </w:t>
      </w:r>
      <w:r w:rsidRPr="00675E7F">
        <w:rPr>
          <w:rFonts w:cs="Arial"/>
          <w:lang w:val="ru-RU"/>
        </w:rPr>
        <w:t xml:space="preserve"> </w:t>
      </w:r>
      <w:r w:rsidRPr="00B249B4">
        <w:rPr>
          <w:rFonts w:cs="Arial"/>
        </w:rPr>
        <w:t>∆</w:t>
      </w:r>
      <w:proofErr w:type="spellStart"/>
      <w:r w:rsidRPr="00B249B4">
        <w:rPr>
          <w:rFonts w:cs="Arial"/>
        </w:rPr>
        <w:t>Рe</w:t>
      </w:r>
      <w:proofErr w:type="spellEnd"/>
      <w:r w:rsidRPr="00B249B4">
        <w:rPr>
          <w:rFonts w:cs="Arial"/>
          <w:lang w:val="en-US"/>
        </w:rPr>
        <w:t>x</w:t>
      </w:r>
      <w:r w:rsidRPr="00B249B4">
        <w:rPr>
          <w:rFonts w:cs="Arial"/>
        </w:rPr>
        <w:t xml:space="preserve"> = </w:t>
      </w:r>
      <w:r w:rsidRPr="00675E7F">
        <w:rPr>
          <w:rFonts w:cs="Arial"/>
          <w:lang w:val="ru-RU"/>
        </w:rPr>
        <w:t>1</w:t>
      </w:r>
      <w:r w:rsidRPr="00B249B4">
        <w:rPr>
          <w:rFonts w:cs="Arial"/>
        </w:rPr>
        <w:t>00 кПа</w:t>
      </w:r>
      <w:r w:rsidRPr="00B249B4">
        <w:t xml:space="preserve"> </w:t>
      </w:r>
      <w:r>
        <w:t xml:space="preserve">місткістю 150 осіб </w:t>
      </w:r>
      <w:r w:rsidRPr="00B249B4">
        <w:t xml:space="preserve">у межах ДПТ  у </w:t>
      </w:r>
      <w:r>
        <w:t>проектованій громадській будівлі.</w:t>
      </w:r>
    </w:p>
    <w:p w:rsidR="00675E7F" w:rsidRPr="00E34514"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r>
        <w:rPr>
          <w:rFonts w:ascii="Arial" w:hAnsi="Arial" w:cs="Arial"/>
          <w:lang w:val="uk-UA"/>
        </w:rPr>
        <w:t>В</w:t>
      </w:r>
      <w:r w:rsidRPr="0091081D">
        <w:rPr>
          <w:rFonts w:ascii="Arial" w:hAnsi="Arial" w:cs="Arial"/>
        </w:rPr>
        <w:t xml:space="preserve"> межа</w:t>
      </w:r>
      <w:r>
        <w:rPr>
          <w:rFonts w:ascii="Arial" w:hAnsi="Arial" w:cs="Arial"/>
          <w:lang w:val="uk-UA"/>
        </w:rPr>
        <w:t>х</w:t>
      </w:r>
      <w:r w:rsidRPr="0091081D">
        <w:rPr>
          <w:rFonts w:ascii="Arial" w:hAnsi="Arial" w:cs="Arial"/>
        </w:rPr>
        <w:t xml:space="preserve"> ДПТ </w:t>
      </w:r>
      <w:r w:rsidRPr="00675E7F">
        <w:rPr>
          <w:rFonts w:ascii="Arial" w:hAnsi="Arial" w:cs="Arial"/>
        </w:rPr>
        <w:t xml:space="preserve">у </w:t>
      </w:r>
      <w:r>
        <w:rPr>
          <w:rFonts w:ascii="Arial" w:hAnsi="Arial" w:cs="Arial"/>
          <w:lang w:val="uk-UA"/>
        </w:rPr>
        <w:t>проектованій громадській будівлі пропонується облаштування</w:t>
      </w:r>
      <w:r w:rsidRPr="0091081D">
        <w:rPr>
          <w:rFonts w:ascii="Arial" w:hAnsi="Arial" w:cs="Arial"/>
        </w:rPr>
        <w:t xml:space="preserve"> </w:t>
      </w:r>
      <w:proofErr w:type="spellStart"/>
      <w:r w:rsidRPr="0091081D">
        <w:rPr>
          <w:rFonts w:ascii="Arial" w:hAnsi="Arial" w:cs="Arial"/>
        </w:rPr>
        <w:t>споруди</w:t>
      </w:r>
      <w:proofErr w:type="spellEnd"/>
      <w:r w:rsidRPr="0091081D">
        <w:rPr>
          <w:rFonts w:ascii="Arial" w:hAnsi="Arial" w:cs="Arial"/>
        </w:rPr>
        <w:t xml:space="preserve"> </w:t>
      </w:r>
      <w:proofErr w:type="spellStart"/>
      <w:r w:rsidRPr="0091081D">
        <w:rPr>
          <w:rFonts w:ascii="Arial" w:hAnsi="Arial" w:cs="Arial"/>
        </w:rPr>
        <w:t>подвійного</w:t>
      </w:r>
      <w:proofErr w:type="spellEnd"/>
      <w:r w:rsidRPr="0091081D">
        <w:rPr>
          <w:rFonts w:ascii="Arial" w:hAnsi="Arial" w:cs="Arial"/>
        </w:rPr>
        <w:t xml:space="preserve"> </w:t>
      </w:r>
      <w:proofErr w:type="spellStart"/>
      <w:r w:rsidRPr="0091081D">
        <w:rPr>
          <w:rFonts w:ascii="Arial" w:hAnsi="Arial" w:cs="Arial"/>
        </w:rPr>
        <w:t>призначення</w:t>
      </w:r>
      <w:proofErr w:type="spellEnd"/>
      <w:r w:rsidRPr="0091081D">
        <w:rPr>
          <w:rFonts w:ascii="Arial" w:hAnsi="Arial" w:cs="Arial"/>
        </w:rPr>
        <w:t xml:space="preserve"> з </w:t>
      </w:r>
      <w:proofErr w:type="spellStart"/>
      <w:r w:rsidRPr="0091081D">
        <w:rPr>
          <w:rFonts w:ascii="Arial" w:hAnsi="Arial" w:cs="Arial"/>
        </w:rPr>
        <w:t>властивостями</w:t>
      </w:r>
      <w:proofErr w:type="spellEnd"/>
      <w:r w:rsidRPr="0091081D">
        <w:rPr>
          <w:rFonts w:ascii="Arial" w:hAnsi="Arial" w:cs="Arial"/>
        </w:rPr>
        <w:t xml:space="preserve"> ПРУ </w:t>
      </w:r>
      <w:r>
        <w:rPr>
          <w:rFonts w:ascii="Arial" w:hAnsi="Arial" w:cs="Arial"/>
          <w:lang w:val="uk-UA"/>
        </w:rPr>
        <w:t xml:space="preserve">місткістю 150 осіб </w:t>
      </w:r>
      <w:r w:rsidRPr="0091081D">
        <w:rPr>
          <w:rFonts w:ascii="Arial" w:hAnsi="Arial" w:cs="Arial"/>
        </w:rPr>
        <w:t>типу П-</w:t>
      </w:r>
      <w:r>
        <w:rPr>
          <w:rFonts w:ascii="Arial" w:hAnsi="Arial" w:cs="Arial"/>
          <w:lang w:val="uk-UA"/>
        </w:rPr>
        <w:t>4</w:t>
      </w:r>
      <w:r w:rsidRPr="0091081D">
        <w:rPr>
          <w:rFonts w:ascii="Arial" w:hAnsi="Arial" w:cs="Arial"/>
        </w:rPr>
        <w:t xml:space="preserve"> з </w:t>
      </w:r>
      <w:proofErr w:type="spellStart"/>
      <w:r w:rsidRPr="0091081D">
        <w:rPr>
          <w:rFonts w:ascii="Arial" w:hAnsi="Arial" w:cs="Arial"/>
        </w:rPr>
        <w:t>захисними</w:t>
      </w:r>
      <w:proofErr w:type="spellEnd"/>
      <w:r w:rsidRPr="0091081D">
        <w:rPr>
          <w:rFonts w:ascii="Arial" w:hAnsi="Arial" w:cs="Arial"/>
        </w:rPr>
        <w:t xml:space="preserve"> </w:t>
      </w:r>
      <w:proofErr w:type="spellStart"/>
      <w:r w:rsidRPr="0091081D">
        <w:rPr>
          <w:rFonts w:ascii="Arial" w:hAnsi="Arial" w:cs="Arial"/>
        </w:rPr>
        <w:t>властивостями</w:t>
      </w:r>
      <w:proofErr w:type="spellEnd"/>
      <w:r w:rsidRPr="0091081D">
        <w:rPr>
          <w:rFonts w:ascii="Arial" w:hAnsi="Arial" w:cs="Arial"/>
        </w:rPr>
        <w:t xml:space="preserve"> </w:t>
      </w:r>
      <w:proofErr w:type="spellStart"/>
      <w:r w:rsidRPr="0091081D">
        <w:rPr>
          <w:rFonts w:ascii="Arial" w:hAnsi="Arial" w:cs="Arial"/>
        </w:rPr>
        <w:t>Кз</w:t>
      </w:r>
      <w:proofErr w:type="spellEnd"/>
      <w:r>
        <w:rPr>
          <w:rFonts w:ascii="Arial" w:hAnsi="Arial" w:cs="Arial"/>
          <w:lang w:val="uk-UA"/>
        </w:rPr>
        <w:t xml:space="preserve"> </w:t>
      </w:r>
      <w:r w:rsidRPr="0091081D">
        <w:rPr>
          <w:rFonts w:ascii="Arial" w:hAnsi="Arial" w:cs="Arial"/>
        </w:rPr>
        <w:t>=</w:t>
      </w:r>
      <w:r>
        <w:rPr>
          <w:rFonts w:ascii="Arial" w:hAnsi="Arial" w:cs="Arial"/>
          <w:lang w:val="uk-UA"/>
        </w:rPr>
        <w:t xml:space="preserve"> 2</w:t>
      </w:r>
      <w:r w:rsidRPr="0091081D">
        <w:rPr>
          <w:rFonts w:ascii="Arial" w:hAnsi="Arial" w:cs="Arial"/>
        </w:rPr>
        <w:t xml:space="preserve">00, </w:t>
      </w:r>
      <w:r w:rsidRPr="00675E7F">
        <w:rPr>
          <w:rFonts w:ascii="Arial" w:hAnsi="Arial" w:cs="Arial"/>
        </w:rPr>
        <w:t xml:space="preserve"> </w:t>
      </w:r>
      <w:r w:rsidRPr="0091081D">
        <w:rPr>
          <w:rFonts w:ascii="Arial" w:hAnsi="Arial" w:cs="Arial"/>
        </w:rPr>
        <w:t>∆</w:t>
      </w:r>
      <w:proofErr w:type="spellStart"/>
      <w:r w:rsidRPr="0091081D">
        <w:rPr>
          <w:rFonts w:ascii="Arial" w:hAnsi="Arial" w:cs="Arial"/>
        </w:rPr>
        <w:t>Рe</w:t>
      </w:r>
      <w:proofErr w:type="spellEnd"/>
      <w:r w:rsidRPr="0091081D">
        <w:rPr>
          <w:rFonts w:ascii="Arial" w:hAnsi="Arial" w:cs="Arial"/>
          <w:lang w:val="en-US"/>
        </w:rPr>
        <w:t>x</w:t>
      </w:r>
      <w:r w:rsidRPr="0091081D">
        <w:rPr>
          <w:rFonts w:ascii="Arial" w:hAnsi="Arial" w:cs="Arial"/>
        </w:rPr>
        <w:t xml:space="preserve"> = </w:t>
      </w:r>
      <w:r w:rsidRPr="00675E7F">
        <w:rPr>
          <w:rFonts w:ascii="Arial" w:hAnsi="Arial" w:cs="Arial"/>
        </w:rPr>
        <w:t>1</w:t>
      </w:r>
      <w:r w:rsidRPr="0091081D">
        <w:rPr>
          <w:rFonts w:ascii="Arial" w:hAnsi="Arial" w:cs="Arial"/>
        </w:rPr>
        <w:t>00 кПа</w:t>
      </w:r>
      <w:r>
        <w:rPr>
          <w:rFonts w:ascii="Arial" w:hAnsi="Arial" w:cs="Arial"/>
          <w:lang w:val="uk-UA"/>
        </w:rPr>
        <w:t xml:space="preserve"> (згідно табл. А-2 ДБН В.2.2-5:2023 «Захисні споруди цивільного захисту»), місткістю</w:t>
      </w:r>
      <w:r w:rsidRPr="0010005C">
        <w:rPr>
          <w:rFonts w:ascii="Arial" w:hAnsi="Arial" w:cs="Arial"/>
          <w:lang w:val="uk-UA"/>
        </w:rPr>
        <w:t xml:space="preserve"> </w:t>
      </w:r>
      <w:r>
        <w:rPr>
          <w:rFonts w:ascii="Arial" w:hAnsi="Arial" w:cs="Arial"/>
          <w:lang w:val="uk-UA"/>
        </w:rPr>
        <w:t>2</w:t>
      </w:r>
      <w:r w:rsidRPr="0010005C">
        <w:rPr>
          <w:rFonts w:ascii="Arial" w:hAnsi="Arial" w:cs="Arial"/>
          <w:lang w:val="uk-UA"/>
        </w:rPr>
        <w:t>0</w:t>
      </w:r>
      <w:r w:rsidRPr="00EC6E0B">
        <w:rPr>
          <w:rFonts w:ascii="Arial" w:hAnsi="Arial" w:cs="Arial"/>
          <w:color w:val="FF0000"/>
          <w:lang w:val="uk-UA"/>
        </w:rPr>
        <w:t xml:space="preserve"> </w:t>
      </w:r>
      <w:r>
        <w:rPr>
          <w:rFonts w:ascii="Arial" w:hAnsi="Arial" w:cs="Arial"/>
          <w:lang w:val="uk-UA"/>
        </w:rPr>
        <w:t>осіб</w:t>
      </w:r>
      <w:r w:rsidRPr="00675E7F">
        <w:rPr>
          <w:rFonts w:ascii="Arial" w:hAnsi="Arial" w:cs="Arial"/>
          <w:lang w:val="uk-UA"/>
        </w:rPr>
        <w:t xml:space="preserve">. </w:t>
      </w:r>
      <w:r>
        <w:rPr>
          <w:rFonts w:ascii="Arial" w:hAnsi="Arial" w:cs="Arial"/>
          <w:lang w:val="uk-UA"/>
        </w:rPr>
        <w:t>Утримання та експлуатацію захисних споруд цивільного захисту здійснювати відповідно до вимог постанови Кабінету Міністрів України від 10.03.2017 № 138 «Деякі питання використання захисних споруд цивільного захисту» та наказу МВС від 09.07.2018 № 579 «Про затвердження вимог з питань використання та обліку фонду захисних споруд цивільного захисту».</w:t>
      </w:r>
    </w:p>
    <w:p w:rsidR="00675E7F"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r w:rsidRPr="00FD3E63">
        <w:rPr>
          <w:rFonts w:ascii="Arial" w:hAnsi="Arial" w:cs="Arial"/>
        </w:rPr>
        <w:t xml:space="preserve">На </w:t>
      </w:r>
      <w:proofErr w:type="spellStart"/>
      <w:r w:rsidRPr="00FD3E63">
        <w:rPr>
          <w:rFonts w:ascii="Arial" w:hAnsi="Arial" w:cs="Arial"/>
        </w:rPr>
        <w:t>особливий</w:t>
      </w:r>
      <w:proofErr w:type="spellEnd"/>
      <w:r w:rsidRPr="00FD3E63">
        <w:rPr>
          <w:rFonts w:ascii="Arial" w:hAnsi="Arial" w:cs="Arial"/>
        </w:rPr>
        <w:t xml:space="preserve"> </w:t>
      </w:r>
      <w:proofErr w:type="spellStart"/>
      <w:r w:rsidRPr="00FD3E63">
        <w:rPr>
          <w:rFonts w:ascii="Arial" w:hAnsi="Arial" w:cs="Arial"/>
        </w:rPr>
        <w:t>період</w:t>
      </w:r>
      <w:proofErr w:type="spellEnd"/>
      <w:r>
        <w:rPr>
          <w:rFonts w:ascii="Arial" w:hAnsi="Arial" w:cs="Arial"/>
          <w:lang w:val="uk-UA"/>
        </w:rPr>
        <w:t>, у разі потреби,</w:t>
      </w:r>
      <w:r w:rsidRPr="00FD3E63">
        <w:rPr>
          <w:rFonts w:ascii="Arial" w:hAnsi="Arial" w:cs="Arial"/>
        </w:rPr>
        <w:t xml:space="preserve"> </w:t>
      </w:r>
      <w:proofErr w:type="spellStart"/>
      <w:r w:rsidRPr="00FD3E63">
        <w:rPr>
          <w:rFonts w:ascii="Arial" w:hAnsi="Arial" w:cs="Arial"/>
        </w:rPr>
        <w:t>можливе</w:t>
      </w:r>
      <w:proofErr w:type="spellEnd"/>
      <w:r w:rsidRPr="00FD3E63">
        <w:rPr>
          <w:rFonts w:ascii="Arial" w:hAnsi="Arial" w:cs="Arial"/>
        </w:rPr>
        <w:t xml:space="preserve"> </w:t>
      </w:r>
      <w:proofErr w:type="spellStart"/>
      <w:r w:rsidRPr="00FD3E63">
        <w:rPr>
          <w:rFonts w:ascii="Arial" w:hAnsi="Arial" w:cs="Arial"/>
        </w:rPr>
        <w:t>укриття</w:t>
      </w:r>
      <w:proofErr w:type="spellEnd"/>
      <w:r w:rsidRPr="00FD3E63">
        <w:rPr>
          <w:rFonts w:ascii="Arial" w:hAnsi="Arial" w:cs="Arial"/>
        </w:rPr>
        <w:t xml:space="preserve"> </w:t>
      </w:r>
      <w:proofErr w:type="spellStart"/>
      <w:r w:rsidRPr="00FD3E63">
        <w:rPr>
          <w:rFonts w:ascii="Arial" w:hAnsi="Arial" w:cs="Arial"/>
        </w:rPr>
        <w:t>населення</w:t>
      </w:r>
      <w:proofErr w:type="spellEnd"/>
      <w:r w:rsidRPr="00FD3E63">
        <w:rPr>
          <w:rFonts w:ascii="Arial" w:hAnsi="Arial" w:cs="Arial"/>
        </w:rPr>
        <w:t xml:space="preserve"> в </w:t>
      </w:r>
      <w:proofErr w:type="spellStart"/>
      <w:r w:rsidRPr="00FD3E63">
        <w:rPr>
          <w:rFonts w:ascii="Arial" w:hAnsi="Arial" w:cs="Arial"/>
        </w:rPr>
        <w:t>підвалах</w:t>
      </w:r>
      <w:proofErr w:type="spellEnd"/>
      <w:r w:rsidRPr="00FD3E63">
        <w:rPr>
          <w:rFonts w:ascii="Arial" w:hAnsi="Arial" w:cs="Arial"/>
        </w:rPr>
        <w:t xml:space="preserve"> (</w:t>
      </w:r>
      <w:proofErr w:type="spellStart"/>
      <w:r w:rsidRPr="00FD3E63">
        <w:rPr>
          <w:rFonts w:ascii="Arial" w:hAnsi="Arial" w:cs="Arial"/>
        </w:rPr>
        <w:t>цокольних</w:t>
      </w:r>
      <w:proofErr w:type="spellEnd"/>
      <w:r w:rsidRPr="00FD3E63">
        <w:rPr>
          <w:rFonts w:ascii="Arial" w:hAnsi="Arial" w:cs="Arial"/>
        </w:rPr>
        <w:t xml:space="preserve"> </w:t>
      </w:r>
      <w:proofErr w:type="spellStart"/>
      <w:r w:rsidRPr="00FD3E63">
        <w:rPr>
          <w:rFonts w:ascii="Arial" w:hAnsi="Arial" w:cs="Arial"/>
        </w:rPr>
        <w:t>приміщеннях</w:t>
      </w:r>
      <w:proofErr w:type="spellEnd"/>
      <w:r w:rsidRPr="00FD3E63">
        <w:rPr>
          <w:rFonts w:ascii="Arial" w:hAnsi="Arial" w:cs="Arial"/>
        </w:rPr>
        <w:t xml:space="preserve">) </w:t>
      </w:r>
      <w:proofErr w:type="spellStart"/>
      <w:r w:rsidRPr="00FD3E63">
        <w:rPr>
          <w:rFonts w:ascii="Arial" w:hAnsi="Arial" w:cs="Arial"/>
        </w:rPr>
        <w:t>житлових</w:t>
      </w:r>
      <w:proofErr w:type="spellEnd"/>
      <w:r w:rsidRPr="00FD3E63">
        <w:rPr>
          <w:rFonts w:ascii="Arial" w:hAnsi="Arial" w:cs="Arial"/>
        </w:rPr>
        <w:t xml:space="preserve"> </w:t>
      </w:r>
      <w:proofErr w:type="spellStart"/>
      <w:r w:rsidRPr="00FD3E63">
        <w:rPr>
          <w:rFonts w:ascii="Arial" w:hAnsi="Arial" w:cs="Arial"/>
        </w:rPr>
        <w:t>будинків</w:t>
      </w:r>
      <w:proofErr w:type="spellEnd"/>
      <w:r w:rsidRPr="00FD3E63">
        <w:rPr>
          <w:rFonts w:ascii="Arial" w:hAnsi="Arial" w:cs="Arial"/>
        </w:rPr>
        <w:t xml:space="preserve"> та </w:t>
      </w:r>
      <w:proofErr w:type="spellStart"/>
      <w:r w:rsidRPr="00FD3E63">
        <w:rPr>
          <w:rFonts w:ascii="Arial" w:hAnsi="Arial" w:cs="Arial"/>
        </w:rPr>
        <w:t>інших</w:t>
      </w:r>
      <w:proofErr w:type="spellEnd"/>
      <w:r w:rsidRPr="00FD3E63">
        <w:rPr>
          <w:rFonts w:ascii="Arial" w:hAnsi="Arial" w:cs="Arial"/>
        </w:rPr>
        <w:t xml:space="preserve"> </w:t>
      </w:r>
      <w:proofErr w:type="spellStart"/>
      <w:r w:rsidRPr="00FD3E63">
        <w:rPr>
          <w:rFonts w:ascii="Arial" w:hAnsi="Arial" w:cs="Arial"/>
        </w:rPr>
        <w:t>споруд</w:t>
      </w:r>
      <w:proofErr w:type="spellEnd"/>
      <w:r w:rsidRPr="00FD3E63">
        <w:rPr>
          <w:rFonts w:ascii="Arial" w:hAnsi="Arial" w:cs="Arial"/>
        </w:rPr>
        <w:t xml:space="preserve">. </w:t>
      </w:r>
      <w:proofErr w:type="spellStart"/>
      <w:r w:rsidRPr="00FD3E63">
        <w:rPr>
          <w:rFonts w:ascii="Arial" w:hAnsi="Arial" w:cs="Arial"/>
        </w:rPr>
        <w:t>Найпростіше</w:t>
      </w:r>
      <w:proofErr w:type="spellEnd"/>
      <w:r w:rsidRPr="00FD3E63">
        <w:rPr>
          <w:rFonts w:ascii="Arial" w:hAnsi="Arial" w:cs="Arial"/>
        </w:rPr>
        <w:t> </w:t>
      </w:r>
      <w:proofErr w:type="spellStart"/>
      <w:r w:rsidRPr="00FD3E63">
        <w:rPr>
          <w:rFonts w:ascii="Arial" w:hAnsi="Arial" w:cs="Arial"/>
        </w:rPr>
        <w:t>укриття</w:t>
      </w:r>
      <w:proofErr w:type="spellEnd"/>
      <w:r w:rsidRPr="00FD3E63">
        <w:rPr>
          <w:rFonts w:ascii="Arial" w:hAnsi="Arial" w:cs="Arial"/>
        </w:rPr>
        <w:t xml:space="preserve"> - </w:t>
      </w:r>
      <w:proofErr w:type="spellStart"/>
      <w:r w:rsidRPr="00973FC6">
        <w:rPr>
          <w:rFonts w:ascii="Arial" w:hAnsi="Arial" w:cs="Arial"/>
          <w:shd w:val="clear" w:color="auto" w:fill="FFFFFF"/>
        </w:rPr>
        <w:t>це</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цокольне</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або</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підвальне</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приміщення</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інша</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споруда</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підземного</w:t>
      </w:r>
      <w:proofErr w:type="spellEnd"/>
      <w:r w:rsidRPr="00973FC6">
        <w:rPr>
          <w:rFonts w:ascii="Arial" w:hAnsi="Arial" w:cs="Arial"/>
          <w:shd w:val="clear" w:color="auto" w:fill="FFFFFF"/>
        </w:rPr>
        <w:t xml:space="preserve"> простору, в </w:t>
      </w:r>
      <w:proofErr w:type="spellStart"/>
      <w:r w:rsidRPr="00973FC6">
        <w:rPr>
          <w:rFonts w:ascii="Arial" w:hAnsi="Arial" w:cs="Arial"/>
          <w:shd w:val="clear" w:color="auto" w:fill="FFFFFF"/>
        </w:rPr>
        <w:t>якій</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створені</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умови</w:t>
      </w:r>
      <w:proofErr w:type="spellEnd"/>
      <w:r w:rsidRPr="00973FC6">
        <w:rPr>
          <w:rFonts w:ascii="Arial" w:hAnsi="Arial" w:cs="Arial"/>
          <w:shd w:val="clear" w:color="auto" w:fill="FFFFFF"/>
        </w:rPr>
        <w:t xml:space="preserve"> для </w:t>
      </w:r>
      <w:proofErr w:type="spellStart"/>
      <w:r w:rsidRPr="00973FC6">
        <w:rPr>
          <w:rFonts w:ascii="Arial" w:hAnsi="Arial" w:cs="Arial"/>
          <w:shd w:val="clear" w:color="auto" w:fill="FFFFFF"/>
        </w:rPr>
        <w:t>тимчасового</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перебування</w:t>
      </w:r>
      <w:proofErr w:type="spellEnd"/>
      <w:r w:rsidRPr="00973FC6">
        <w:rPr>
          <w:rFonts w:ascii="Arial" w:hAnsi="Arial" w:cs="Arial"/>
          <w:shd w:val="clear" w:color="auto" w:fill="FFFFFF"/>
        </w:rPr>
        <w:t xml:space="preserve"> людей (не </w:t>
      </w:r>
      <w:proofErr w:type="spellStart"/>
      <w:r w:rsidRPr="00973FC6">
        <w:rPr>
          <w:rFonts w:ascii="Arial" w:hAnsi="Arial" w:cs="Arial"/>
          <w:shd w:val="clear" w:color="auto" w:fill="FFFFFF"/>
        </w:rPr>
        <w:t>менше</w:t>
      </w:r>
      <w:proofErr w:type="spellEnd"/>
      <w:r w:rsidRPr="00973FC6">
        <w:rPr>
          <w:rFonts w:ascii="Arial" w:hAnsi="Arial" w:cs="Arial"/>
          <w:shd w:val="clear" w:color="auto" w:fill="FFFFFF"/>
        </w:rPr>
        <w:t xml:space="preserve"> 48 годин) у </w:t>
      </w:r>
      <w:proofErr w:type="spellStart"/>
      <w:r w:rsidRPr="00973FC6">
        <w:rPr>
          <w:rFonts w:ascii="Arial" w:hAnsi="Arial" w:cs="Arial"/>
          <w:shd w:val="clear" w:color="auto" w:fill="FFFFFF"/>
        </w:rPr>
        <w:t>разі</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виникнення</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небезпеки</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їх</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життю</w:t>
      </w:r>
      <w:proofErr w:type="spellEnd"/>
      <w:r w:rsidRPr="00973FC6">
        <w:rPr>
          <w:rFonts w:ascii="Arial" w:hAnsi="Arial" w:cs="Arial"/>
          <w:shd w:val="clear" w:color="auto" w:fill="FFFFFF"/>
        </w:rPr>
        <w:t xml:space="preserve"> та </w:t>
      </w:r>
      <w:proofErr w:type="spellStart"/>
      <w:r w:rsidRPr="00973FC6">
        <w:rPr>
          <w:rFonts w:ascii="Arial" w:hAnsi="Arial" w:cs="Arial"/>
          <w:shd w:val="clear" w:color="auto" w:fill="FFFFFF"/>
        </w:rPr>
        <w:t>здоров’ю</w:t>
      </w:r>
      <w:proofErr w:type="spellEnd"/>
      <w:r w:rsidRPr="00973FC6">
        <w:rPr>
          <w:rFonts w:ascii="Arial" w:hAnsi="Arial" w:cs="Arial"/>
          <w:shd w:val="clear" w:color="auto" w:fill="FFFFFF"/>
        </w:rPr>
        <w:t xml:space="preserve"> з метою </w:t>
      </w:r>
      <w:proofErr w:type="spellStart"/>
      <w:r w:rsidRPr="00973FC6">
        <w:rPr>
          <w:rFonts w:ascii="Arial" w:hAnsi="Arial" w:cs="Arial"/>
          <w:shd w:val="clear" w:color="auto" w:fill="FFFFFF"/>
        </w:rPr>
        <w:t>зменшення</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непрямої</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дії</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звичайних</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засобів</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ураження</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під</w:t>
      </w:r>
      <w:proofErr w:type="spellEnd"/>
      <w:r w:rsidRPr="00973FC6">
        <w:rPr>
          <w:rFonts w:ascii="Arial" w:hAnsi="Arial" w:cs="Arial"/>
          <w:shd w:val="clear" w:color="auto" w:fill="FFFFFF"/>
        </w:rPr>
        <w:t xml:space="preserve"> час </w:t>
      </w:r>
      <w:proofErr w:type="spellStart"/>
      <w:r w:rsidRPr="00973FC6">
        <w:rPr>
          <w:rFonts w:ascii="Arial" w:hAnsi="Arial" w:cs="Arial"/>
          <w:shd w:val="clear" w:color="auto" w:fill="FFFFFF"/>
        </w:rPr>
        <w:t>воєнних</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бойових</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дій</w:t>
      </w:r>
      <w:proofErr w:type="spellEnd"/>
      <w:r w:rsidRPr="00973FC6">
        <w:rPr>
          <w:rFonts w:ascii="Arial" w:hAnsi="Arial" w:cs="Arial"/>
          <w:shd w:val="clear" w:color="auto" w:fill="FFFFFF"/>
        </w:rPr>
        <w:t xml:space="preserve"> та/</w:t>
      </w:r>
      <w:proofErr w:type="spellStart"/>
      <w:r w:rsidRPr="00973FC6">
        <w:rPr>
          <w:rFonts w:ascii="Arial" w:hAnsi="Arial" w:cs="Arial"/>
          <w:shd w:val="clear" w:color="auto" w:fill="FFFFFF"/>
        </w:rPr>
        <w:t>або</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терористичних</w:t>
      </w:r>
      <w:proofErr w:type="spellEnd"/>
      <w:r w:rsidRPr="00973FC6">
        <w:rPr>
          <w:rFonts w:ascii="Arial" w:hAnsi="Arial" w:cs="Arial"/>
          <w:shd w:val="clear" w:color="auto" w:fill="FFFFFF"/>
        </w:rPr>
        <w:t xml:space="preserve"> </w:t>
      </w:r>
      <w:proofErr w:type="spellStart"/>
      <w:r w:rsidRPr="00973FC6">
        <w:rPr>
          <w:rFonts w:ascii="Arial" w:hAnsi="Arial" w:cs="Arial"/>
          <w:shd w:val="clear" w:color="auto" w:fill="FFFFFF"/>
        </w:rPr>
        <w:t>актів</w:t>
      </w:r>
      <w:proofErr w:type="spellEnd"/>
      <w:r w:rsidRPr="00973FC6">
        <w:rPr>
          <w:rFonts w:ascii="Arial" w:hAnsi="Arial" w:cs="Arial"/>
          <w:shd w:val="clear" w:color="auto" w:fill="FFFFFF"/>
        </w:rPr>
        <w:t>.</w:t>
      </w:r>
    </w:p>
    <w:p w:rsidR="00675E7F" w:rsidRPr="001B7CC1" w:rsidRDefault="00675E7F" w:rsidP="00675E7F">
      <w:pPr>
        <w:pStyle w:val="rvps2"/>
        <w:spacing w:before="0" w:beforeAutospacing="0" w:after="0" w:afterAutospacing="0" w:line="259" w:lineRule="auto"/>
        <w:ind w:firstLine="567"/>
        <w:jc w:val="both"/>
        <w:textAlignment w:val="baseline"/>
        <w:rPr>
          <w:rFonts w:ascii="Arial" w:hAnsi="Arial" w:cs="Arial"/>
          <w:bdr w:val="none" w:sz="0" w:space="0" w:color="auto" w:frame="1"/>
          <w:lang w:val="uk-UA"/>
        </w:rPr>
      </w:pPr>
      <w:r>
        <w:rPr>
          <w:rFonts w:ascii="Arial" w:hAnsi="Arial" w:cs="Arial"/>
          <w:lang w:val="uk-UA"/>
        </w:rPr>
        <w:t xml:space="preserve">На зупинках громадського транспорту </w:t>
      </w:r>
      <w:r w:rsidRPr="00EC40D1">
        <w:rPr>
          <w:rFonts w:ascii="Arial" w:hAnsi="Arial" w:cs="Arial"/>
          <w:lang w:val="uk-UA"/>
        </w:rPr>
        <w:t xml:space="preserve">передбачається влаштування </w:t>
      </w:r>
      <w:proofErr w:type="spellStart"/>
      <w:r w:rsidRPr="00EC40D1">
        <w:rPr>
          <w:rFonts w:ascii="Arial" w:hAnsi="Arial" w:cs="Arial"/>
          <w:lang w:val="uk-UA"/>
        </w:rPr>
        <w:t>швидкоспоруджуван</w:t>
      </w:r>
      <w:r>
        <w:rPr>
          <w:rFonts w:ascii="Arial" w:hAnsi="Arial" w:cs="Arial"/>
          <w:lang w:val="uk-UA"/>
        </w:rPr>
        <w:t>их</w:t>
      </w:r>
      <w:proofErr w:type="spellEnd"/>
      <w:r w:rsidRPr="00EC40D1">
        <w:rPr>
          <w:rFonts w:ascii="Arial" w:hAnsi="Arial" w:cs="Arial"/>
          <w:lang w:val="uk-UA"/>
        </w:rPr>
        <w:t xml:space="preserve"> захисн</w:t>
      </w:r>
      <w:r>
        <w:rPr>
          <w:rFonts w:ascii="Arial" w:hAnsi="Arial" w:cs="Arial"/>
          <w:lang w:val="uk-UA"/>
        </w:rPr>
        <w:t>их</w:t>
      </w:r>
      <w:r w:rsidRPr="00EC40D1">
        <w:rPr>
          <w:rFonts w:ascii="Arial" w:hAnsi="Arial" w:cs="Arial"/>
          <w:lang w:val="uk-UA"/>
        </w:rPr>
        <w:t xml:space="preserve"> споруд цивільного захисту</w:t>
      </w:r>
      <w:r w:rsidRPr="001B7CC1">
        <w:rPr>
          <w:rFonts w:ascii="Arial" w:hAnsi="Arial" w:cs="Arial"/>
        </w:rPr>
        <w:t> </w:t>
      </w:r>
      <w:r w:rsidRPr="00EC40D1">
        <w:rPr>
          <w:rFonts w:ascii="Arial" w:hAnsi="Arial" w:cs="Arial"/>
          <w:lang w:val="uk-UA"/>
        </w:rPr>
        <w:t>- захисн</w:t>
      </w:r>
      <w:r>
        <w:rPr>
          <w:rFonts w:ascii="Arial" w:hAnsi="Arial" w:cs="Arial"/>
          <w:lang w:val="uk-UA"/>
        </w:rPr>
        <w:t>их</w:t>
      </w:r>
      <w:r w:rsidRPr="00EC40D1">
        <w:rPr>
          <w:rFonts w:ascii="Arial" w:hAnsi="Arial" w:cs="Arial"/>
          <w:lang w:val="uk-UA"/>
        </w:rPr>
        <w:t xml:space="preserve"> споруд, що зводяться із спеціальних конструкцій за короткий час для захисту людей від дії засобів ураження в особливий період.</w:t>
      </w:r>
      <w:r w:rsidRPr="00EC40D1">
        <w:rPr>
          <w:rFonts w:ascii="Arial" w:hAnsi="Arial" w:cs="Arial"/>
          <w:bdr w:val="none" w:sz="0" w:space="0" w:color="auto" w:frame="1"/>
          <w:lang w:val="uk-UA"/>
        </w:rPr>
        <w:t xml:space="preserve"> </w:t>
      </w:r>
    </w:p>
    <w:p w:rsidR="00675E7F" w:rsidRPr="001B7CC1"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proofErr w:type="spellStart"/>
      <w:r w:rsidRPr="001B7CC1">
        <w:rPr>
          <w:rFonts w:ascii="Arial" w:hAnsi="Arial" w:cs="Arial"/>
        </w:rPr>
        <w:t>Об’ємно-планувальні</w:t>
      </w:r>
      <w:proofErr w:type="spellEnd"/>
      <w:r w:rsidRPr="001B7CC1">
        <w:rPr>
          <w:rFonts w:ascii="Arial" w:hAnsi="Arial" w:cs="Arial"/>
        </w:rPr>
        <w:t xml:space="preserve"> та </w:t>
      </w:r>
      <w:proofErr w:type="spellStart"/>
      <w:r w:rsidRPr="001B7CC1">
        <w:rPr>
          <w:rFonts w:ascii="Arial" w:hAnsi="Arial" w:cs="Arial"/>
        </w:rPr>
        <w:t>конструктивні</w:t>
      </w:r>
      <w:proofErr w:type="spellEnd"/>
      <w:r w:rsidRPr="001B7CC1">
        <w:rPr>
          <w:rFonts w:ascii="Arial" w:hAnsi="Arial" w:cs="Arial"/>
        </w:rPr>
        <w:t xml:space="preserve"> </w:t>
      </w:r>
      <w:proofErr w:type="spellStart"/>
      <w:r w:rsidRPr="001B7CC1">
        <w:rPr>
          <w:rFonts w:ascii="Arial" w:hAnsi="Arial" w:cs="Arial"/>
        </w:rPr>
        <w:t>рішення</w:t>
      </w:r>
      <w:proofErr w:type="spellEnd"/>
      <w:r w:rsidRPr="001B7CC1">
        <w:rPr>
          <w:rFonts w:ascii="Arial" w:hAnsi="Arial" w:cs="Arial"/>
        </w:rPr>
        <w:t xml:space="preserve"> ШСЗСЦЗ модульного типу </w:t>
      </w:r>
      <w:proofErr w:type="spellStart"/>
      <w:r w:rsidRPr="001B7CC1">
        <w:rPr>
          <w:rFonts w:ascii="Arial" w:hAnsi="Arial" w:cs="Arial"/>
        </w:rPr>
        <w:t>повинні</w:t>
      </w:r>
      <w:proofErr w:type="spellEnd"/>
      <w:r w:rsidRPr="001B7CC1">
        <w:rPr>
          <w:rFonts w:ascii="Arial" w:hAnsi="Arial" w:cs="Arial"/>
        </w:rPr>
        <w:t xml:space="preserve"> </w:t>
      </w:r>
      <w:proofErr w:type="spellStart"/>
      <w:r w:rsidRPr="001B7CC1">
        <w:rPr>
          <w:rFonts w:ascii="Arial" w:hAnsi="Arial" w:cs="Arial"/>
        </w:rPr>
        <w:t>забезпечувати</w:t>
      </w:r>
      <w:proofErr w:type="spellEnd"/>
      <w:r w:rsidRPr="001B7CC1">
        <w:rPr>
          <w:rFonts w:ascii="Arial" w:hAnsi="Arial" w:cs="Arial"/>
        </w:rPr>
        <w:t xml:space="preserve">: </w:t>
      </w:r>
    </w:p>
    <w:p w:rsidR="00675E7F" w:rsidRPr="001B7CC1"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r w:rsidRPr="001B7CC1">
        <w:rPr>
          <w:rFonts w:ascii="Arial" w:hAnsi="Arial" w:cs="Arial"/>
        </w:rPr>
        <w:t xml:space="preserve">— </w:t>
      </w:r>
      <w:proofErr w:type="spellStart"/>
      <w:r w:rsidRPr="001B7CC1">
        <w:rPr>
          <w:rFonts w:ascii="Arial" w:hAnsi="Arial" w:cs="Arial"/>
        </w:rPr>
        <w:t>можливість</w:t>
      </w:r>
      <w:proofErr w:type="spellEnd"/>
      <w:r w:rsidRPr="001B7CC1">
        <w:rPr>
          <w:rFonts w:ascii="Arial" w:hAnsi="Arial" w:cs="Arial"/>
        </w:rPr>
        <w:t xml:space="preserve"> </w:t>
      </w:r>
      <w:proofErr w:type="spellStart"/>
      <w:r w:rsidRPr="001B7CC1">
        <w:rPr>
          <w:rFonts w:ascii="Arial" w:hAnsi="Arial" w:cs="Arial"/>
        </w:rPr>
        <w:t>розташування</w:t>
      </w:r>
      <w:proofErr w:type="spellEnd"/>
      <w:r w:rsidRPr="001B7CC1">
        <w:rPr>
          <w:rFonts w:ascii="Arial" w:hAnsi="Arial" w:cs="Arial"/>
        </w:rPr>
        <w:t xml:space="preserve"> ШСЗСЦЗ модульного типу на </w:t>
      </w:r>
      <w:proofErr w:type="spellStart"/>
      <w:r w:rsidRPr="001B7CC1">
        <w:rPr>
          <w:rFonts w:ascii="Arial" w:hAnsi="Arial" w:cs="Arial"/>
        </w:rPr>
        <w:t>поверхні</w:t>
      </w:r>
      <w:proofErr w:type="spellEnd"/>
      <w:r w:rsidRPr="001B7CC1">
        <w:rPr>
          <w:rFonts w:ascii="Arial" w:hAnsi="Arial" w:cs="Arial"/>
        </w:rPr>
        <w:t xml:space="preserve"> </w:t>
      </w:r>
      <w:proofErr w:type="spellStart"/>
      <w:r w:rsidRPr="001B7CC1">
        <w:rPr>
          <w:rFonts w:ascii="Arial" w:hAnsi="Arial" w:cs="Arial"/>
        </w:rPr>
        <w:t>землі</w:t>
      </w:r>
      <w:proofErr w:type="spellEnd"/>
      <w:r w:rsidRPr="001B7CC1">
        <w:rPr>
          <w:rFonts w:ascii="Arial" w:hAnsi="Arial" w:cs="Arial"/>
        </w:rPr>
        <w:t xml:space="preserve"> без </w:t>
      </w:r>
      <w:proofErr w:type="spellStart"/>
      <w:r w:rsidRPr="001B7CC1">
        <w:rPr>
          <w:rFonts w:ascii="Arial" w:hAnsi="Arial" w:cs="Arial"/>
        </w:rPr>
        <w:t>виконання</w:t>
      </w:r>
      <w:proofErr w:type="spellEnd"/>
      <w:r w:rsidRPr="001B7CC1">
        <w:rPr>
          <w:rFonts w:ascii="Arial" w:hAnsi="Arial" w:cs="Arial"/>
        </w:rPr>
        <w:t xml:space="preserve"> </w:t>
      </w:r>
      <w:proofErr w:type="spellStart"/>
      <w:r w:rsidRPr="001B7CC1">
        <w:rPr>
          <w:rFonts w:ascii="Arial" w:hAnsi="Arial" w:cs="Arial"/>
        </w:rPr>
        <w:t>земляних</w:t>
      </w:r>
      <w:proofErr w:type="spellEnd"/>
      <w:r w:rsidRPr="001B7CC1">
        <w:rPr>
          <w:rFonts w:ascii="Arial" w:hAnsi="Arial" w:cs="Arial"/>
        </w:rPr>
        <w:t xml:space="preserve"> </w:t>
      </w:r>
      <w:proofErr w:type="spellStart"/>
      <w:r w:rsidRPr="001B7CC1">
        <w:rPr>
          <w:rFonts w:ascii="Arial" w:hAnsi="Arial" w:cs="Arial"/>
        </w:rPr>
        <w:t>робіт</w:t>
      </w:r>
      <w:proofErr w:type="spellEnd"/>
      <w:r w:rsidRPr="001B7CC1">
        <w:rPr>
          <w:rFonts w:ascii="Arial" w:hAnsi="Arial" w:cs="Arial"/>
        </w:rPr>
        <w:t xml:space="preserve">; </w:t>
      </w:r>
    </w:p>
    <w:p w:rsidR="00675E7F" w:rsidRPr="001B7CC1" w:rsidRDefault="00675E7F" w:rsidP="00675E7F">
      <w:pPr>
        <w:pStyle w:val="rvps2"/>
        <w:spacing w:before="0" w:beforeAutospacing="0" w:after="0" w:afterAutospacing="0" w:line="259" w:lineRule="auto"/>
        <w:ind w:firstLine="567"/>
        <w:jc w:val="both"/>
        <w:textAlignment w:val="baseline"/>
        <w:rPr>
          <w:rFonts w:ascii="Arial" w:hAnsi="Arial" w:cs="Arial"/>
          <w:lang w:val="uk-UA"/>
        </w:rPr>
      </w:pPr>
      <w:r w:rsidRPr="00EC40D1">
        <w:rPr>
          <w:rFonts w:ascii="Arial" w:hAnsi="Arial" w:cs="Arial"/>
          <w:lang w:val="uk-UA"/>
        </w:rPr>
        <w:t>— можливість збільшення чисельності осіб, що підлягають укриттю, за рахунок конструктивного поєднання кількох модулів та блок-модулів повної заводської готовності в одну захисну споруду з дотриманням вимог щодо герметичності такої споруди.</w:t>
      </w:r>
    </w:p>
    <w:p w:rsidR="00675E7F" w:rsidRPr="003162C8" w:rsidRDefault="00675E7F" w:rsidP="00675E7F">
      <w:pPr>
        <w:pStyle w:val="rvps2"/>
        <w:spacing w:before="0" w:beforeAutospacing="0" w:after="0" w:afterAutospacing="0" w:line="276" w:lineRule="auto"/>
        <w:jc w:val="both"/>
        <w:textAlignment w:val="baseline"/>
        <w:rPr>
          <w:rFonts w:ascii="Arial" w:hAnsi="Arial" w:cs="Arial"/>
          <w:lang w:val="uk-UA"/>
        </w:rPr>
      </w:pPr>
    </w:p>
    <w:p w:rsidR="00675E7F" w:rsidRPr="00C6690D" w:rsidRDefault="00675E7F" w:rsidP="00675E7F">
      <w:pPr>
        <w:pStyle w:val="rvps2"/>
        <w:spacing w:before="0" w:beforeAutospacing="0" w:after="0" w:afterAutospacing="0" w:line="276" w:lineRule="auto"/>
        <w:textAlignment w:val="baseline"/>
        <w:rPr>
          <w:rFonts w:ascii="Arial" w:hAnsi="Arial" w:cs="Arial"/>
          <w:b/>
          <w:i/>
          <w:iCs/>
          <w:lang w:val="uk-UA"/>
        </w:rPr>
      </w:pPr>
      <w:r>
        <w:rPr>
          <w:rFonts w:ascii="Arial" w:hAnsi="Arial" w:cs="Arial"/>
          <w:b/>
          <w:i/>
          <w:lang w:val="uk-UA"/>
        </w:rPr>
        <w:t>12</w:t>
      </w:r>
      <w:r w:rsidRPr="00675E7F">
        <w:rPr>
          <w:rFonts w:ascii="Arial" w:hAnsi="Arial" w:cs="Arial"/>
          <w:b/>
          <w:i/>
          <w:lang w:val="uk-UA"/>
        </w:rPr>
        <w:t>.1.4.</w:t>
      </w:r>
      <w:r w:rsidRPr="005D6D47">
        <w:rPr>
          <w:rFonts w:ascii="Arial" w:hAnsi="Arial" w:cs="Arial"/>
          <w:b/>
          <w:i/>
          <w:lang w:val="uk-UA"/>
        </w:rPr>
        <w:t>4</w:t>
      </w:r>
      <w:r w:rsidRPr="00675E7F">
        <w:rPr>
          <w:rFonts w:ascii="Arial" w:hAnsi="Arial" w:cs="Arial"/>
          <w:b/>
          <w:i/>
          <w:lang w:val="uk-UA"/>
        </w:rPr>
        <w:t>.</w:t>
      </w:r>
      <w:r w:rsidRPr="00675E7F">
        <w:rPr>
          <w:rFonts w:cs="Arial"/>
          <w:b/>
          <w:lang w:val="uk-UA"/>
        </w:rPr>
        <w:t xml:space="preserve"> </w:t>
      </w:r>
      <w:r w:rsidRPr="00C6690D">
        <w:rPr>
          <w:rFonts w:ascii="Arial" w:hAnsi="Arial" w:cs="Arial"/>
          <w:b/>
          <w:i/>
          <w:iCs/>
          <w:lang w:val="uk-UA"/>
        </w:rPr>
        <w:t>Евакуація учасників руху.</w:t>
      </w:r>
    </w:p>
    <w:p w:rsidR="00675E7F" w:rsidRPr="005E5FE3"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5E5FE3">
        <w:rPr>
          <w:rFonts w:ascii="Arial" w:hAnsi="Arial" w:cs="Arial"/>
          <w:lang w:val="uk-UA"/>
        </w:rPr>
        <w:t xml:space="preserve">Евакуація учасників руху при виникненні надзвичайної ситуації проводиться по факту її виникнення (раптова евакуація). Евакуація здійснюється пішим порядком та із використанням власних транспортних засобів. </w:t>
      </w:r>
    </w:p>
    <w:p w:rsidR="00675E7F" w:rsidRPr="005E5FE3"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5E5FE3">
        <w:rPr>
          <w:rFonts w:ascii="Arial" w:hAnsi="Arial" w:cs="Arial"/>
          <w:lang w:val="uk-UA"/>
        </w:rPr>
        <w:t xml:space="preserve">При виникненні надзвичайних ситуацій евакуація буде здійснюватися </w:t>
      </w:r>
      <w:r>
        <w:rPr>
          <w:rFonts w:ascii="Arial" w:hAnsi="Arial" w:cs="Arial"/>
          <w:lang w:val="uk-UA"/>
        </w:rPr>
        <w:t>по автомобільній дорозі Р-15.</w:t>
      </w:r>
    </w:p>
    <w:p w:rsidR="00675E7F" w:rsidRPr="005E5FE3"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5E5FE3">
        <w:rPr>
          <w:rFonts w:ascii="Arial" w:hAnsi="Arial" w:cs="Arial"/>
          <w:lang w:val="uk-UA"/>
        </w:rPr>
        <w:lastRenderedPageBreak/>
        <w:t>При виникненні аварії на ХНО евакуація учасників руху буде здійснюватися в перпендикулярному напрямку вітру розповсюдження хмари небезпечної хімічної речовини. В напрямку розташування ХНО евакуація не здійснюється.</w:t>
      </w:r>
    </w:p>
    <w:p w:rsidR="00675E7F" w:rsidRPr="002E6EA1" w:rsidRDefault="00675E7F" w:rsidP="00675E7F">
      <w:pPr>
        <w:shd w:val="clear" w:color="auto" w:fill="FFFFFF"/>
        <w:spacing w:before="10"/>
        <w:ind w:right="10" w:firstLine="567"/>
        <w:jc w:val="both"/>
        <w:rPr>
          <w:rFonts w:cs="Arial"/>
          <w:spacing w:val="-3"/>
        </w:rPr>
      </w:pPr>
      <w:r>
        <w:rPr>
          <w:rFonts w:cs="Arial"/>
        </w:rPr>
        <w:t>У</w:t>
      </w:r>
      <w:r w:rsidRPr="002E6EA1">
        <w:rPr>
          <w:rFonts w:cs="Arial"/>
        </w:rPr>
        <w:t xml:space="preserve"> меж</w:t>
      </w:r>
      <w:r>
        <w:rPr>
          <w:rFonts w:cs="Arial"/>
        </w:rPr>
        <w:t>ах</w:t>
      </w:r>
      <w:r w:rsidRPr="002E6EA1">
        <w:rPr>
          <w:rFonts w:cs="Arial"/>
        </w:rPr>
        <w:t xml:space="preserve"> детального плану передбачається розміщення</w:t>
      </w:r>
      <w:r w:rsidRPr="002E6EA1">
        <w:rPr>
          <w:rFonts w:cs="Arial"/>
          <w:spacing w:val="-3"/>
        </w:rPr>
        <w:t xml:space="preserve"> </w:t>
      </w:r>
      <w:r>
        <w:rPr>
          <w:rFonts w:cs="Arial"/>
          <w:spacing w:val="-3"/>
        </w:rPr>
        <w:t xml:space="preserve">трьох </w:t>
      </w:r>
      <w:r w:rsidRPr="002E6EA1">
        <w:rPr>
          <w:rFonts w:cs="Arial"/>
          <w:spacing w:val="-3"/>
        </w:rPr>
        <w:t>безпечн</w:t>
      </w:r>
      <w:r>
        <w:rPr>
          <w:rFonts w:cs="Arial"/>
          <w:spacing w:val="-3"/>
        </w:rPr>
        <w:t>их</w:t>
      </w:r>
      <w:r w:rsidRPr="002E6EA1">
        <w:rPr>
          <w:rFonts w:cs="Arial"/>
          <w:spacing w:val="-3"/>
        </w:rPr>
        <w:t xml:space="preserve"> місц</w:t>
      </w:r>
      <w:r>
        <w:rPr>
          <w:rFonts w:cs="Arial"/>
          <w:spacing w:val="-3"/>
        </w:rPr>
        <w:t>ь</w:t>
      </w:r>
      <w:r w:rsidRPr="002E6EA1">
        <w:rPr>
          <w:rFonts w:cs="Arial"/>
          <w:spacing w:val="-3"/>
        </w:rPr>
        <w:t xml:space="preserve"> збору населення</w:t>
      </w:r>
      <w:r>
        <w:rPr>
          <w:rFonts w:cs="Arial"/>
          <w:spacing w:val="-3"/>
        </w:rPr>
        <w:t xml:space="preserve"> на проектованих відкритих автостоянках легкового транспорту</w:t>
      </w:r>
      <w:r w:rsidRPr="002E6EA1">
        <w:rPr>
          <w:rFonts w:cs="Arial"/>
          <w:spacing w:val="-3"/>
        </w:rPr>
        <w:t>.</w:t>
      </w:r>
    </w:p>
    <w:p w:rsidR="00675E7F" w:rsidRDefault="00675E7F" w:rsidP="00675E7F">
      <w:pPr>
        <w:pStyle w:val="rvps2"/>
        <w:spacing w:before="0" w:beforeAutospacing="0" w:after="0" w:afterAutospacing="0" w:line="276" w:lineRule="auto"/>
        <w:textAlignment w:val="baseline"/>
        <w:rPr>
          <w:rFonts w:ascii="Arial" w:hAnsi="Arial" w:cs="Arial"/>
          <w:b/>
          <w:i/>
          <w:iCs/>
          <w:sz w:val="22"/>
          <w:szCs w:val="22"/>
          <w:lang w:val="uk-UA"/>
        </w:rPr>
      </w:pPr>
    </w:p>
    <w:p w:rsidR="00675E7F" w:rsidRPr="00C6690D" w:rsidRDefault="00675E7F" w:rsidP="00675E7F">
      <w:pPr>
        <w:pStyle w:val="rvps2"/>
        <w:spacing w:before="0" w:beforeAutospacing="0" w:after="0" w:afterAutospacing="0" w:line="276" w:lineRule="auto"/>
        <w:textAlignment w:val="baseline"/>
        <w:rPr>
          <w:rFonts w:ascii="Arial" w:hAnsi="Arial" w:cs="Arial"/>
          <w:b/>
          <w:i/>
          <w:iCs/>
          <w:lang w:val="uk-UA"/>
        </w:rPr>
      </w:pPr>
      <w:r>
        <w:rPr>
          <w:rFonts w:ascii="Arial" w:hAnsi="Arial" w:cs="Arial"/>
          <w:b/>
          <w:i/>
          <w:lang w:val="uk-UA"/>
        </w:rPr>
        <w:t>12</w:t>
      </w:r>
      <w:r w:rsidRPr="005D6D47">
        <w:rPr>
          <w:rFonts w:ascii="Arial" w:hAnsi="Arial" w:cs="Arial"/>
          <w:b/>
          <w:i/>
        </w:rPr>
        <w:t>.1.4.</w:t>
      </w:r>
      <w:r>
        <w:rPr>
          <w:rFonts w:ascii="Arial" w:hAnsi="Arial" w:cs="Arial"/>
          <w:b/>
          <w:i/>
          <w:lang w:val="uk-UA"/>
        </w:rPr>
        <w:t>5</w:t>
      </w:r>
      <w:r w:rsidRPr="005D6D47">
        <w:rPr>
          <w:rFonts w:ascii="Arial" w:hAnsi="Arial" w:cs="Arial"/>
          <w:b/>
          <w:i/>
        </w:rPr>
        <w:t>.</w:t>
      </w:r>
      <w:r>
        <w:rPr>
          <w:rFonts w:cs="Arial"/>
          <w:b/>
        </w:rPr>
        <w:t xml:space="preserve"> </w:t>
      </w:r>
      <w:r w:rsidRPr="00C6690D">
        <w:rPr>
          <w:rFonts w:ascii="Arial" w:hAnsi="Arial" w:cs="Arial"/>
          <w:b/>
          <w:i/>
          <w:iCs/>
          <w:lang w:val="uk-UA"/>
        </w:rPr>
        <w:t>Протипожежні заходи</w:t>
      </w:r>
    </w:p>
    <w:p w:rsidR="00675E7F" w:rsidRPr="0032436E"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proofErr w:type="spellStart"/>
      <w:r w:rsidRPr="0032436E">
        <w:rPr>
          <w:rFonts w:ascii="Arial" w:hAnsi="Arial" w:cs="Arial"/>
        </w:rPr>
        <w:t>Протипожежне</w:t>
      </w:r>
      <w:proofErr w:type="spellEnd"/>
      <w:r w:rsidRPr="0032436E">
        <w:rPr>
          <w:rFonts w:ascii="Arial" w:hAnsi="Arial" w:cs="Arial"/>
        </w:rPr>
        <w:t xml:space="preserve"> </w:t>
      </w:r>
      <w:proofErr w:type="spellStart"/>
      <w:r w:rsidRPr="0032436E">
        <w:rPr>
          <w:rFonts w:ascii="Arial" w:hAnsi="Arial" w:cs="Arial"/>
        </w:rPr>
        <w:t>водопостачання</w:t>
      </w:r>
      <w:proofErr w:type="spellEnd"/>
      <w:r w:rsidRPr="0032436E">
        <w:rPr>
          <w:rFonts w:ascii="Arial" w:hAnsi="Arial" w:cs="Arial"/>
        </w:rPr>
        <w:t xml:space="preserve"> </w:t>
      </w:r>
      <w:proofErr w:type="spellStart"/>
      <w:r w:rsidRPr="0032436E">
        <w:rPr>
          <w:rFonts w:ascii="Arial" w:hAnsi="Arial" w:cs="Arial"/>
        </w:rPr>
        <w:t>організовується</w:t>
      </w:r>
      <w:proofErr w:type="spellEnd"/>
      <w:r w:rsidRPr="0032436E">
        <w:rPr>
          <w:rFonts w:ascii="Arial" w:hAnsi="Arial" w:cs="Arial"/>
        </w:rPr>
        <w:t xml:space="preserve"> та </w:t>
      </w:r>
      <w:proofErr w:type="spellStart"/>
      <w:r w:rsidRPr="0032436E">
        <w:rPr>
          <w:rFonts w:ascii="Arial" w:hAnsi="Arial" w:cs="Arial"/>
        </w:rPr>
        <w:t>здійснюється</w:t>
      </w:r>
      <w:proofErr w:type="spellEnd"/>
      <w:r w:rsidRPr="0032436E">
        <w:rPr>
          <w:rFonts w:ascii="Arial" w:hAnsi="Arial" w:cs="Arial"/>
        </w:rPr>
        <w:t xml:space="preserve"> у </w:t>
      </w:r>
      <w:proofErr w:type="spellStart"/>
      <w:r w:rsidRPr="0032436E">
        <w:rPr>
          <w:rFonts w:ascii="Arial" w:hAnsi="Arial" w:cs="Arial"/>
        </w:rPr>
        <w:t>відповідності</w:t>
      </w:r>
      <w:proofErr w:type="spellEnd"/>
      <w:r w:rsidRPr="0032436E">
        <w:rPr>
          <w:rFonts w:ascii="Arial" w:hAnsi="Arial" w:cs="Arial"/>
        </w:rPr>
        <w:t xml:space="preserve"> до ДБН В.2.5-74:2013 «</w:t>
      </w:r>
      <w:proofErr w:type="spellStart"/>
      <w:r w:rsidRPr="0032436E">
        <w:rPr>
          <w:rFonts w:ascii="Arial" w:hAnsi="Arial" w:cs="Arial"/>
        </w:rPr>
        <w:t>Водопостачання</w:t>
      </w:r>
      <w:proofErr w:type="spellEnd"/>
      <w:r w:rsidRPr="0032436E">
        <w:rPr>
          <w:rFonts w:ascii="Arial" w:hAnsi="Arial" w:cs="Arial"/>
        </w:rPr>
        <w:t xml:space="preserve">. </w:t>
      </w:r>
      <w:proofErr w:type="spellStart"/>
      <w:r w:rsidRPr="0032436E">
        <w:rPr>
          <w:rFonts w:ascii="Arial" w:hAnsi="Arial" w:cs="Arial"/>
        </w:rPr>
        <w:t>Зовнішні</w:t>
      </w:r>
      <w:proofErr w:type="spellEnd"/>
      <w:r w:rsidRPr="0032436E">
        <w:rPr>
          <w:rFonts w:ascii="Arial" w:hAnsi="Arial" w:cs="Arial"/>
        </w:rPr>
        <w:t xml:space="preserve"> </w:t>
      </w:r>
      <w:proofErr w:type="spellStart"/>
      <w:r w:rsidRPr="0032436E">
        <w:rPr>
          <w:rFonts w:ascii="Arial" w:hAnsi="Arial" w:cs="Arial"/>
        </w:rPr>
        <w:t>мережі</w:t>
      </w:r>
      <w:proofErr w:type="spellEnd"/>
      <w:r w:rsidRPr="0032436E">
        <w:rPr>
          <w:rFonts w:ascii="Arial" w:hAnsi="Arial" w:cs="Arial"/>
        </w:rPr>
        <w:t xml:space="preserve"> та </w:t>
      </w:r>
      <w:proofErr w:type="spellStart"/>
      <w:r w:rsidRPr="0032436E">
        <w:rPr>
          <w:rFonts w:ascii="Arial" w:hAnsi="Arial" w:cs="Arial"/>
        </w:rPr>
        <w:t>споруди</w:t>
      </w:r>
      <w:proofErr w:type="spellEnd"/>
      <w:r w:rsidRPr="0032436E">
        <w:rPr>
          <w:rFonts w:ascii="Arial" w:hAnsi="Arial" w:cs="Arial"/>
        </w:rPr>
        <w:t xml:space="preserve">. </w:t>
      </w:r>
      <w:proofErr w:type="spellStart"/>
      <w:r w:rsidRPr="0032436E">
        <w:rPr>
          <w:rFonts w:ascii="Arial" w:hAnsi="Arial" w:cs="Arial"/>
        </w:rPr>
        <w:t>Основні</w:t>
      </w:r>
      <w:proofErr w:type="spellEnd"/>
      <w:r w:rsidRPr="0032436E">
        <w:rPr>
          <w:rFonts w:ascii="Arial" w:hAnsi="Arial" w:cs="Arial"/>
        </w:rPr>
        <w:t xml:space="preserve"> </w:t>
      </w:r>
      <w:proofErr w:type="spellStart"/>
      <w:r w:rsidRPr="0032436E">
        <w:rPr>
          <w:rFonts w:ascii="Arial" w:hAnsi="Arial" w:cs="Arial"/>
        </w:rPr>
        <w:t>положення</w:t>
      </w:r>
      <w:proofErr w:type="spellEnd"/>
      <w:r w:rsidRPr="0032436E">
        <w:rPr>
          <w:rFonts w:ascii="Arial" w:hAnsi="Arial" w:cs="Arial"/>
        </w:rPr>
        <w:t xml:space="preserve"> </w:t>
      </w:r>
      <w:proofErr w:type="spellStart"/>
      <w:r w:rsidRPr="0032436E">
        <w:rPr>
          <w:rFonts w:ascii="Arial" w:hAnsi="Arial" w:cs="Arial"/>
        </w:rPr>
        <w:t>проектування</w:t>
      </w:r>
      <w:proofErr w:type="spellEnd"/>
      <w:r w:rsidRPr="0032436E">
        <w:rPr>
          <w:rFonts w:ascii="Arial" w:hAnsi="Arial" w:cs="Arial"/>
        </w:rPr>
        <w:t>».</w:t>
      </w:r>
    </w:p>
    <w:p w:rsidR="00675E7F" w:rsidRDefault="00675E7F" w:rsidP="00675E7F">
      <w:pPr>
        <w:ind w:firstLine="709"/>
        <w:jc w:val="both"/>
        <w:rPr>
          <w:color w:val="000000"/>
        </w:rPr>
      </w:pPr>
      <w:r>
        <w:rPr>
          <w:color w:val="000000"/>
        </w:rPr>
        <w:t xml:space="preserve">На території селища Гірник немає пожежного депо, але на південь від нього у с. </w:t>
      </w:r>
      <w:proofErr w:type="spellStart"/>
      <w:r>
        <w:rPr>
          <w:color w:val="000000"/>
        </w:rPr>
        <w:t>Сілець</w:t>
      </w:r>
      <w:proofErr w:type="spellEnd"/>
      <w:r>
        <w:rPr>
          <w:color w:val="000000"/>
        </w:rPr>
        <w:t xml:space="preserve">, згідно генерального плану 2011 року, на території с. </w:t>
      </w:r>
      <w:proofErr w:type="spellStart"/>
      <w:r>
        <w:rPr>
          <w:color w:val="000000"/>
        </w:rPr>
        <w:t>Сілець</w:t>
      </w:r>
      <w:proofErr w:type="spellEnd"/>
      <w:r>
        <w:rPr>
          <w:color w:val="000000"/>
        </w:rPr>
        <w:t xml:space="preserve"> пропонувалося розміщення пожежного депо. </w:t>
      </w:r>
    </w:p>
    <w:p w:rsidR="00675E7F" w:rsidRPr="00C0678E" w:rsidRDefault="00675E7F" w:rsidP="00675E7F">
      <w:pPr>
        <w:tabs>
          <w:tab w:val="left" w:pos="-8"/>
          <w:tab w:val="left" w:pos="1165"/>
        </w:tabs>
        <w:spacing w:line="276" w:lineRule="auto"/>
        <w:ind w:firstLine="540"/>
        <w:jc w:val="both"/>
        <w:rPr>
          <w:rFonts w:cs="Arial"/>
        </w:rPr>
      </w:pPr>
      <w:r w:rsidRPr="00890B11">
        <w:rPr>
          <w:rFonts w:cs="Arial"/>
          <w:spacing w:val="-3"/>
        </w:rPr>
        <w:t xml:space="preserve">Радіус дії </w:t>
      </w:r>
      <w:proofErr w:type="spellStart"/>
      <w:r w:rsidRPr="00890B11">
        <w:rPr>
          <w:rFonts w:cs="Arial"/>
          <w:spacing w:val="-3"/>
        </w:rPr>
        <w:t>пождепо</w:t>
      </w:r>
      <w:proofErr w:type="spellEnd"/>
      <w:r w:rsidRPr="00890B11">
        <w:rPr>
          <w:rFonts w:cs="Arial"/>
          <w:spacing w:val="-3"/>
        </w:rPr>
        <w:t xml:space="preserve"> до ділянки ДПТ по дорогах загального користування (</w:t>
      </w:r>
      <w:smartTag w:uri="urn:schemas-microsoft-com:office:smarttags" w:element="metricconverter">
        <w:smartTagPr>
          <w:attr w:name="ProductID" w:val="3 км"/>
        </w:smartTagPr>
        <w:r w:rsidRPr="00890B11">
          <w:rPr>
            <w:rFonts w:cs="Arial"/>
            <w:spacing w:val="-3"/>
          </w:rPr>
          <w:t>3 км</w:t>
        </w:r>
      </w:smartTag>
      <w:r w:rsidRPr="00890B11">
        <w:rPr>
          <w:rFonts w:cs="Arial"/>
          <w:spacing w:val="-3"/>
        </w:rPr>
        <w:t xml:space="preserve">) не витримується. Але, </w:t>
      </w:r>
      <w:r w:rsidRPr="00890B11">
        <w:rPr>
          <w:rFonts w:cs="Arial"/>
        </w:rPr>
        <w:t xml:space="preserve">відстань від даного пожежного депо до межі детального плану становить </w:t>
      </w:r>
      <w:smartTag w:uri="urn:schemas-microsoft-com:office:smarttags" w:element="metricconverter">
        <w:smartTagPr>
          <w:attr w:name="ProductID" w:val="3,6 км"/>
        </w:smartTagPr>
        <w:r>
          <w:rPr>
            <w:rFonts w:cs="Arial"/>
          </w:rPr>
          <w:t>3</w:t>
        </w:r>
        <w:r w:rsidRPr="00890B11">
          <w:rPr>
            <w:rFonts w:cs="Arial"/>
          </w:rPr>
          <w:t>,</w:t>
        </w:r>
        <w:r>
          <w:rPr>
            <w:rFonts w:cs="Arial"/>
          </w:rPr>
          <w:t>6</w:t>
        </w:r>
        <w:r w:rsidRPr="00890B11">
          <w:rPr>
            <w:rFonts w:cs="Arial"/>
          </w:rPr>
          <w:t xml:space="preserve"> км</w:t>
        </w:r>
      </w:smartTag>
      <w:r w:rsidRPr="00890B11">
        <w:rPr>
          <w:rFonts w:cs="Arial"/>
        </w:rPr>
        <w:t>, час під</w:t>
      </w:r>
      <w:r w:rsidRPr="00675E7F">
        <w:rPr>
          <w:rFonts w:cs="Arial"/>
          <w:lang w:val="ru-RU"/>
        </w:rPr>
        <w:t>`</w:t>
      </w:r>
      <w:r w:rsidRPr="00890B11">
        <w:rPr>
          <w:rFonts w:cs="Arial"/>
        </w:rPr>
        <w:t>їзду пожежної машини, згідно ДСТУ 8767:2018 «</w:t>
      </w:r>
      <w:proofErr w:type="spellStart"/>
      <w:r w:rsidRPr="00890B11">
        <w:rPr>
          <w:rFonts w:cs="Arial"/>
        </w:rPr>
        <w:t>Пожежно</w:t>
      </w:r>
      <w:proofErr w:type="spellEnd"/>
      <w:r w:rsidRPr="00890B11">
        <w:rPr>
          <w:rFonts w:cs="Arial"/>
        </w:rPr>
        <w:t xml:space="preserve">-рятувальні частини. Вимоги до дислокації і району виїзду, комплектування пожежними автомобілями та проектування», </w:t>
      </w:r>
      <w:r w:rsidRPr="00675E7F">
        <w:rPr>
          <w:rFonts w:cs="Arial"/>
          <w:lang w:val="ru-RU"/>
        </w:rPr>
        <w:t xml:space="preserve">при </w:t>
      </w:r>
      <w:proofErr w:type="spellStart"/>
      <w:r w:rsidRPr="00675E7F">
        <w:rPr>
          <w:rFonts w:cs="Arial"/>
          <w:lang w:val="ru-RU"/>
        </w:rPr>
        <w:t>швидкості</w:t>
      </w:r>
      <w:proofErr w:type="spellEnd"/>
      <w:r w:rsidRPr="00675E7F">
        <w:rPr>
          <w:rFonts w:cs="Arial"/>
          <w:lang w:val="ru-RU"/>
        </w:rPr>
        <w:t xml:space="preserve"> </w:t>
      </w:r>
      <w:proofErr w:type="spellStart"/>
      <w:r w:rsidRPr="00675E7F">
        <w:rPr>
          <w:rFonts w:cs="Arial"/>
          <w:lang w:val="ru-RU"/>
        </w:rPr>
        <w:t>пожежної</w:t>
      </w:r>
      <w:proofErr w:type="spellEnd"/>
      <w:r w:rsidRPr="00675E7F">
        <w:rPr>
          <w:rFonts w:cs="Arial"/>
          <w:lang w:val="ru-RU"/>
        </w:rPr>
        <w:t xml:space="preserve"> </w:t>
      </w:r>
      <w:proofErr w:type="spellStart"/>
      <w:r w:rsidRPr="00675E7F">
        <w:rPr>
          <w:rFonts w:cs="Arial"/>
          <w:lang w:val="ru-RU"/>
        </w:rPr>
        <w:t>машини</w:t>
      </w:r>
      <w:proofErr w:type="spellEnd"/>
      <w:r w:rsidRPr="00675E7F">
        <w:rPr>
          <w:rFonts w:cs="Arial"/>
          <w:lang w:val="ru-RU"/>
        </w:rPr>
        <w:t xml:space="preserve"> </w:t>
      </w:r>
      <w:smartTag w:uri="urn:schemas-microsoft-com:office:smarttags" w:element="metricconverter">
        <w:smartTagPr>
          <w:attr w:name="ProductID" w:val="5 км/год"/>
        </w:smartTagPr>
        <w:r w:rsidRPr="00675E7F">
          <w:rPr>
            <w:rFonts w:cs="Arial"/>
            <w:lang w:val="ru-RU"/>
          </w:rPr>
          <w:t>3</w:t>
        </w:r>
        <w:r w:rsidRPr="00890B11">
          <w:rPr>
            <w:rFonts w:cs="Arial"/>
          </w:rPr>
          <w:t>1</w:t>
        </w:r>
        <w:r w:rsidRPr="00675E7F">
          <w:rPr>
            <w:rFonts w:cs="Arial"/>
            <w:lang w:val="ru-RU"/>
          </w:rPr>
          <w:t xml:space="preserve"> км/год</w:t>
        </w:r>
      </w:smartTag>
      <w:r w:rsidRPr="00675E7F">
        <w:rPr>
          <w:rFonts w:cs="Arial"/>
          <w:lang w:val="ru-RU"/>
        </w:rPr>
        <w:t xml:space="preserve"> </w:t>
      </w:r>
      <w:r w:rsidRPr="00890B11">
        <w:rPr>
          <w:rFonts w:cs="Arial"/>
        </w:rPr>
        <w:t xml:space="preserve">(згідно табл. 6.1. ДСТУ 8767:2018) </w:t>
      </w:r>
      <w:r w:rsidRPr="00675E7F">
        <w:rPr>
          <w:rFonts w:cs="Arial"/>
          <w:lang w:val="ru-RU"/>
        </w:rPr>
        <w:t xml:space="preserve">становить </w:t>
      </w:r>
      <w:r>
        <w:rPr>
          <w:rFonts w:cs="Arial"/>
        </w:rPr>
        <w:t>7</w:t>
      </w:r>
      <w:r w:rsidRPr="00675E7F">
        <w:rPr>
          <w:rFonts w:cs="Arial"/>
          <w:lang w:val="ru-RU"/>
        </w:rPr>
        <w:t xml:space="preserve"> </w:t>
      </w:r>
      <w:proofErr w:type="spellStart"/>
      <w:r w:rsidRPr="00675E7F">
        <w:rPr>
          <w:rFonts w:cs="Arial"/>
          <w:lang w:val="ru-RU"/>
        </w:rPr>
        <w:t>хв</w:t>
      </w:r>
      <w:proofErr w:type="spellEnd"/>
      <w:r w:rsidRPr="00675E7F">
        <w:rPr>
          <w:rFonts w:cs="Arial"/>
          <w:lang w:val="ru-RU"/>
        </w:rPr>
        <w:t>.</w:t>
      </w:r>
      <w:r w:rsidRPr="00890B11">
        <w:rPr>
          <w:rFonts w:cs="Arial"/>
        </w:rPr>
        <w:t xml:space="preserve"> </w:t>
      </w:r>
      <w:r w:rsidRPr="00890B11">
        <w:rPr>
          <w:rFonts w:cs="Arial"/>
          <w:shd w:val="clear" w:color="auto" w:fill="FFFFFF"/>
        </w:rPr>
        <w:t xml:space="preserve">Нормативи прибуття державних </w:t>
      </w:r>
      <w:proofErr w:type="spellStart"/>
      <w:r w:rsidRPr="00890B11">
        <w:rPr>
          <w:rFonts w:cs="Arial"/>
          <w:shd w:val="clear" w:color="auto" w:fill="FFFFFF"/>
        </w:rPr>
        <w:t>пожежно</w:t>
      </w:r>
      <w:proofErr w:type="spellEnd"/>
      <w:r w:rsidRPr="00890B11">
        <w:rPr>
          <w:rFonts w:cs="Arial"/>
          <w:shd w:val="clear" w:color="auto" w:fill="FFFFFF"/>
        </w:rPr>
        <w:t>-рятувальних підрозділів до місця виклику не повинні перевищувати: на території міст - 10 хвилин, у населених пунктах за межами міст – 20 хв. З урахуванням метеорологічних умов, сезонних особливостей та стану доріг нормативи прибуття можуть бути перевищені, але не більше ніж на 5 хвилин.</w:t>
      </w:r>
    </w:p>
    <w:p w:rsidR="00675E7F" w:rsidRPr="0005501B"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05501B">
        <w:rPr>
          <w:rFonts w:ascii="Arial" w:hAnsi="Arial" w:cs="Arial"/>
          <w:lang w:val="uk-UA"/>
        </w:rPr>
        <w:t xml:space="preserve">Протипожежне водопостачання здійснюється відповідно до вимог </w:t>
      </w:r>
      <w:hyperlink r:id="rId5" w:history="1">
        <w:r w:rsidRPr="0005501B">
          <w:rPr>
            <w:rFonts w:ascii="Arial" w:hAnsi="Arial" w:cs="Arial"/>
            <w:lang w:val="uk-UA"/>
          </w:rPr>
          <w:t>ДБН В.2.5-74:2013</w:t>
        </w:r>
      </w:hyperlink>
      <w:r w:rsidRPr="0005501B">
        <w:rPr>
          <w:rFonts w:ascii="Arial" w:hAnsi="Arial" w:cs="Arial"/>
          <w:lang w:val="uk-UA"/>
        </w:rPr>
        <w:t xml:space="preserve"> «Водопостачання. Основні положення проектування». Витрати на пожежогасіння становитимуть:</w:t>
      </w:r>
    </w:p>
    <w:p w:rsidR="00675E7F"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Pr>
          <w:rFonts w:ascii="Arial" w:hAnsi="Arial" w:cs="Arial"/>
          <w:lang w:val="uk-UA"/>
        </w:rPr>
        <w:t xml:space="preserve">  </w:t>
      </w:r>
      <w:r w:rsidRPr="0005501B">
        <w:rPr>
          <w:rFonts w:ascii="Arial" w:hAnsi="Arial" w:cs="Arial"/>
          <w:lang w:val="uk-UA"/>
        </w:rPr>
        <w:t xml:space="preserve">- зовнішнє пожежогасіння – </w:t>
      </w:r>
      <w:r>
        <w:rPr>
          <w:rFonts w:ascii="Arial" w:hAnsi="Arial" w:cs="Arial"/>
          <w:lang w:val="uk-UA"/>
        </w:rPr>
        <w:t xml:space="preserve">10 </w:t>
      </w:r>
      <w:r w:rsidRPr="0005501B">
        <w:rPr>
          <w:rFonts w:ascii="Arial" w:hAnsi="Arial" w:cs="Arial"/>
          <w:lang w:val="uk-UA"/>
        </w:rPr>
        <w:t>л/с;</w:t>
      </w:r>
    </w:p>
    <w:p w:rsidR="00675E7F"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05501B">
        <w:rPr>
          <w:rFonts w:ascii="Arial" w:hAnsi="Arial" w:cs="Arial"/>
          <w:lang w:val="uk-UA"/>
        </w:rPr>
        <w:t xml:space="preserve">  - кількість одночасних пожеж в с</w:t>
      </w:r>
      <w:r>
        <w:rPr>
          <w:rFonts w:ascii="Arial" w:hAnsi="Arial" w:cs="Arial"/>
          <w:lang w:val="uk-UA"/>
        </w:rPr>
        <w:t>елищі</w:t>
      </w:r>
      <w:r w:rsidRPr="0005501B">
        <w:rPr>
          <w:rFonts w:ascii="Arial" w:hAnsi="Arial" w:cs="Arial"/>
          <w:lang w:val="uk-UA"/>
        </w:rPr>
        <w:t xml:space="preserve"> </w:t>
      </w:r>
      <w:r>
        <w:rPr>
          <w:rFonts w:ascii="Arial" w:hAnsi="Arial" w:cs="Arial"/>
          <w:lang w:val="uk-UA"/>
        </w:rPr>
        <w:t>Гірник</w:t>
      </w:r>
      <w:r w:rsidRPr="0005501B">
        <w:rPr>
          <w:rFonts w:ascii="Arial" w:hAnsi="Arial" w:cs="Arial"/>
          <w:lang w:val="uk-UA"/>
        </w:rPr>
        <w:t xml:space="preserve">- </w:t>
      </w:r>
      <w:r>
        <w:rPr>
          <w:rFonts w:ascii="Arial" w:hAnsi="Arial" w:cs="Arial"/>
          <w:lang w:val="uk-UA"/>
        </w:rPr>
        <w:t>1</w:t>
      </w:r>
      <w:r w:rsidRPr="0005501B">
        <w:rPr>
          <w:rFonts w:ascii="Arial" w:hAnsi="Arial" w:cs="Arial"/>
          <w:lang w:val="uk-UA"/>
        </w:rPr>
        <w:t>.</w:t>
      </w:r>
    </w:p>
    <w:p w:rsidR="00675E7F"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Pr>
          <w:rFonts w:ascii="Arial" w:hAnsi="Arial" w:cs="Arial"/>
          <w:lang w:val="uk-UA"/>
        </w:rPr>
        <w:t>У межах ДПТ і біля нього немає і не проектуються водойми, з яких можна передбачити забір води пожежними машинами. На території ДПТ і біля нього немає і не проектуються протипожежні і технічні резервуари.</w:t>
      </w:r>
    </w:p>
    <w:p w:rsidR="00675E7F" w:rsidRPr="0005501B"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05501B">
        <w:rPr>
          <w:rFonts w:ascii="Arial" w:hAnsi="Arial" w:cs="Arial"/>
          <w:lang w:val="uk-UA"/>
        </w:rPr>
        <w:t xml:space="preserve">Зовнішнє пожежогасіння передбачається від </w:t>
      </w:r>
      <w:proofErr w:type="spellStart"/>
      <w:r w:rsidRPr="00675E7F">
        <w:rPr>
          <w:rFonts w:ascii="Arial" w:hAnsi="Arial" w:cs="Arial"/>
        </w:rPr>
        <w:t>п`яти</w:t>
      </w:r>
      <w:proofErr w:type="spellEnd"/>
      <w:r w:rsidRPr="0005501B">
        <w:rPr>
          <w:rFonts w:ascii="Arial" w:hAnsi="Arial" w:cs="Arial"/>
          <w:lang w:val="uk-UA"/>
        </w:rPr>
        <w:t xml:space="preserve"> проектован</w:t>
      </w:r>
      <w:r>
        <w:rPr>
          <w:rFonts w:ascii="Arial" w:hAnsi="Arial" w:cs="Arial"/>
          <w:lang w:val="uk-UA"/>
        </w:rPr>
        <w:t>их</w:t>
      </w:r>
      <w:r w:rsidRPr="0005501B">
        <w:rPr>
          <w:rFonts w:ascii="Arial" w:hAnsi="Arial" w:cs="Arial"/>
          <w:lang w:val="uk-UA"/>
        </w:rPr>
        <w:t xml:space="preserve"> пожежн</w:t>
      </w:r>
      <w:r>
        <w:rPr>
          <w:rFonts w:ascii="Arial" w:hAnsi="Arial" w:cs="Arial"/>
          <w:lang w:val="uk-UA"/>
        </w:rPr>
        <w:t>их</w:t>
      </w:r>
      <w:r w:rsidRPr="0005501B">
        <w:rPr>
          <w:rFonts w:ascii="Arial" w:hAnsi="Arial" w:cs="Arial"/>
          <w:lang w:val="uk-UA"/>
        </w:rPr>
        <w:t xml:space="preserve"> гідрант</w:t>
      </w:r>
      <w:r>
        <w:rPr>
          <w:rFonts w:ascii="Arial" w:hAnsi="Arial" w:cs="Arial"/>
          <w:lang w:val="uk-UA"/>
        </w:rPr>
        <w:t>і</w:t>
      </w:r>
      <w:r w:rsidRPr="0005501B">
        <w:rPr>
          <w:rFonts w:ascii="Arial" w:hAnsi="Arial" w:cs="Arial"/>
          <w:lang w:val="uk-UA"/>
        </w:rPr>
        <w:t>, встановлен</w:t>
      </w:r>
      <w:r>
        <w:rPr>
          <w:rFonts w:ascii="Arial" w:hAnsi="Arial" w:cs="Arial"/>
          <w:lang w:val="uk-UA"/>
        </w:rPr>
        <w:t>их</w:t>
      </w:r>
      <w:r w:rsidRPr="0005501B">
        <w:rPr>
          <w:rFonts w:ascii="Arial" w:hAnsi="Arial" w:cs="Arial"/>
          <w:lang w:val="uk-UA"/>
        </w:rPr>
        <w:t xml:space="preserve"> на </w:t>
      </w:r>
      <w:proofErr w:type="spellStart"/>
      <w:r w:rsidRPr="00675E7F">
        <w:rPr>
          <w:rFonts w:ascii="Arial" w:hAnsi="Arial" w:cs="Arial"/>
        </w:rPr>
        <w:t>проектовній</w:t>
      </w:r>
      <w:proofErr w:type="spellEnd"/>
      <w:r w:rsidRPr="00675E7F">
        <w:rPr>
          <w:rFonts w:ascii="Arial" w:hAnsi="Arial" w:cs="Arial"/>
        </w:rPr>
        <w:t xml:space="preserve"> </w:t>
      </w:r>
      <w:r w:rsidRPr="0005501B">
        <w:rPr>
          <w:rFonts w:ascii="Arial" w:hAnsi="Arial" w:cs="Arial"/>
          <w:lang w:val="uk-UA"/>
        </w:rPr>
        <w:t>водопровідній мережі</w:t>
      </w:r>
      <w:r>
        <w:rPr>
          <w:rFonts w:ascii="Arial" w:hAnsi="Arial" w:cs="Arial"/>
          <w:lang w:val="uk-UA"/>
        </w:rPr>
        <w:t xml:space="preserve"> в межах ДПТ.</w:t>
      </w:r>
    </w:p>
    <w:p w:rsidR="00675E7F" w:rsidRPr="0005501B"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05501B">
        <w:rPr>
          <w:rFonts w:ascii="Arial" w:hAnsi="Arial" w:cs="Arial"/>
          <w:lang w:val="uk-UA"/>
        </w:rPr>
        <w:t>На наступних стадіях проектування слід звернути увагу на дотримання вимог вищезазначеного ДБН щодо встановлення пожежних гідрантів на відстані не більше 200 м. Місця встановлення і кількість проектованих пожежних гідрантів показані на схемі інженерно-технічних заходів цивільного захисту можуть змінюватись в залежності від рішень при розробленні документації нижчих рівнів.</w:t>
      </w:r>
    </w:p>
    <w:p w:rsidR="00675E7F" w:rsidRPr="0005501B" w:rsidRDefault="00675E7F" w:rsidP="00675E7F">
      <w:pPr>
        <w:pStyle w:val="rvps2"/>
        <w:spacing w:before="0" w:beforeAutospacing="0" w:after="0" w:afterAutospacing="0" w:line="276" w:lineRule="auto"/>
        <w:ind w:firstLine="851"/>
        <w:jc w:val="both"/>
        <w:textAlignment w:val="baseline"/>
        <w:rPr>
          <w:rFonts w:ascii="Arial" w:hAnsi="Arial" w:cs="Arial"/>
          <w:lang w:val="uk-UA"/>
        </w:rPr>
      </w:pPr>
      <w:r w:rsidRPr="0005501B">
        <w:rPr>
          <w:rFonts w:ascii="Arial" w:hAnsi="Arial" w:cs="Arial"/>
          <w:lang w:val="uk-UA"/>
        </w:rPr>
        <w:t xml:space="preserve">При проектуванні пожежних гідрантів їх тип погоджувати з підрозділами ДСНС України в залежності від наявного в </w:t>
      </w:r>
      <w:proofErr w:type="spellStart"/>
      <w:r w:rsidRPr="0005501B">
        <w:rPr>
          <w:rFonts w:ascii="Arial" w:hAnsi="Arial" w:cs="Arial"/>
          <w:lang w:val="uk-UA"/>
        </w:rPr>
        <w:t>пожежно</w:t>
      </w:r>
      <w:proofErr w:type="spellEnd"/>
      <w:r w:rsidRPr="0005501B">
        <w:rPr>
          <w:rFonts w:ascii="Arial" w:hAnsi="Arial" w:cs="Arial"/>
          <w:lang w:val="uk-UA"/>
        </w:rPr>
        <w:t>-рятувальних підрозділах обладнання для їх використання при гасінні пожеж.</w:t>
      </w:r>
    </w:p>
    <w:p w:rsidR="00675E7F" w:rsidRDefault="00675E7F" w:rsidP="00675E7F">
      <w:pPr>
        <w:pStyle w:val="rvps2"/>
        <w:spacing w:before="0" w:beforeAutospacing="0" w:after="0" w:afterAutospacing="0" w:line="276" w:lineRule="auto"/>
        <w:textAlignment w:val="baseline"/>
        <w:rPr>
          <w:rFonts w:ascii="Arial" w:hAnsi="Arial" w:cs="Arial"/>
          <w:b/>
          <w:i/>
          <w:iCs/>
          <w:sz w:val="22"/>
          <w:szCs w:val="22"/>
          <w:lang w:val="uk-UA"/>
        </w:rPr>
      </w:pPr>
    </w:p>
    <w:p w:rsidR="00675E7F" w:rsidRPr="00440D2A" w:rsidRDefault="00675E7F" w:rsidP="00675E7F">
      <w:pPr>
        <w:pStyle w:val="rvps2"/>
        <w:spacing w:before="0" w:beforeAutospacing="0" w:after="0" w:afterAutospacing="0" w:line="276" w:lineRule="auto"/>
        <w:textAlignment w:val="baseline"/>
        <w:rPr>
          <w:rFonts w:ascii="Arial" w:hAnsi="Arial" w:cs="Arial"/>
          <w:b/>
          <w:i/>
          <w:iCs/>
          <w:lang w:val="uk-UA"/>
        </w:rPr>
      </w:pPr>
      <w:r>
        <w:rPr>
          <w:rFonts w:ascii="Arial" w:hAnsi="Arial" w:cs="Arial"/>
          <w:b/>
          <w:i/>
          <w:lang w:val="uk-UA"/>
        </w:rPr>
        <w:t>12</w:t>
      </w:r>
      <w:r w:rsidRPr="005D6D47">
        <w:rPr>
          <w:rFonts w:ascii="Arial" w:hAnsi="Arial" w:cs="Arial"/>
          <w:b/>
          <w:i/>
        </w:rPr>
        <w:t>.1.4.</w:t>
      </w:r>
      <w:r>
        <w:rPr>
          <w:rFonts w:ascii="Arial" w:hAnsi="Arial" w:cs="Arial"/>
          <w:b/>
          <w:i/>
          <w:lang w:val="uk-UA"/>
        </w:rPr>
        <w:t>6</w:t>
      </w:r>
      <w:r w:rsidRPr="005D6D47">
        <w:rPr>
          <w:rFonts w:ascii="Arial" w:hAnsi="Arial" w:cs="Arial"/>
          <w:b/>
          <w:i/>
        </w:rPr>
        <w:t>.</w:t>
      </w:r>
      <w:r>
        <w:rPr>
          <w:rFonts w:cs="Arial"/>
          <w:b/>
        </w:rPr>
        <w:t xml:space="preserve"> </w:t>
      </w:r>
      <w:r w:rsidRPr="00C6690D">
        <w:rPr>
          <w:rFonts w:ascii="Arial" w:hAnsi="Arial" w:cs="Arial"/>
          <w:b/>
          <w:i/>
          <w:iCs/>
          <w:lang w:val="uk-UA"/>
        </w:rPr>
        <w:t>Захист території від небезпечних геологічних процесів</w:t>
      </w:r>
    </w:p>
    <w:p w:rsidR="00675E7F" w:rsidRPr="00440D2A" w:rsidRDefault="00675E7F" w:rsidP="00675E7F">
      <w:pPr>
        <w:ind w:left="57" w:right="57" w:firstLine="713"/>
        <w:jc w:val="both"/>
        <w:rPr>
          <w:rFonts w:cs="Arial"/>
        </w:rPr>
      </w:pPr>
      <w:r w:rsidRPr="00440D2A">
        <w:t>В межах населеного пункту спостерігаються карстові процеси і процеси підтоплення.</w:t>
      </w:r>
    </w:p>
    <w:p w:rsidR="00675E7F" w:rsidRPr="0005501B" w:rsidRDefault="00675E7F" w:rsidP="00675E7F">
      <w:pPr>
        <w:pStyle w:val="rvps2"/>
        <w:spacing w:before="0" w:beforeAutospacing="0" w:after="0" w:afterAutospacing="0" w:line="276" w:lineRule="auto"/>
        <w:ind w:firstLine="709"/>
        <w:jc w:val="both"/>
        <w:textAlignment w:val="baseline"/>
        <w:rPr>
          <w:rFonts w:ascii="Arial" w:hAnsi="Arial" w:cs="Arial"/>
          <w:lang w:val="uk-UA"/>
        </w:rPr>
      </w:pPr>
      <w:r w:rsidRPr="0005501B">
        <w:rPr>
          <w:rFonts w:ascii="Arial" w:hAnsi="Arial" w:cs="Arial"/>
          <w:lang w:val="uk-UA"/>
        </w:rPr>
        <w:t>В склад заходів по інженерній підготовці території, згідно з характером наміченого використання та планувальної організації території, включені:</w:t>
      </w:r>
    </w:p>
    <w:p w:rsidR="00675E7F" w:rsidRPr="0005501B" w:rsidRDefault="00675E7F" w:rsidP="00675E7F">
      <w:pPr>
        <w:pStyle w:val="rvps2"/>
        <w:spacing w:before="0" w:beforeAutospacing="0" w:after="0" w:afterAutospacing="0" w:line="276" w:lineRule="auto"/>
        <w:ind w:firstLine="709"/>
        <w:jc w:val="both"/>
        <w:textAlignment w:val="baseline"/>
        <w:rPr>
          <w:rFonts w:ascii="Arial" w:hAnsi="Arial" w:cs="Arial"/>
          <w:lang w:val="uk-UA"/>
        </w:rPr>
      </w:pPr>
      <w:r w:rsidRPr="0005501B">
        <w:rPr>
          <w:rFonts w:ascii="Arial" w:hAnsi="Arial" w:cs="Arial"/>
          <w:lang w:val="uk-UA"/>
        </w:rPr>
        <w:t>А)  вертикальне планування території;</w:t>
      </w:r>
    </w:p>
    <w:p w:rsidR="00675E7F" w:rsidRPr="00F3503B" w:rsidRDefault="00675E7F" w:rsidP="00675E7F">
      <w:pPr>
        <w:pStyle w:val="rvps2"/>
        <w:spacing w:before="0" w:beforeAutospacing="0" w:after="0" w:afterAutospacing="0" w:line="276" w:lineRule="auto"/>
        <w:ind w:firstLine="709"/>
        <w:jc w:val="both"/>
        <w:textAlignment w:val="baseline"/>
        <w:rPr>
          <w:rFonts w:ascii="Arial" w:hAnsi="Arial" w:cs="Arial"/>
          <w:lang w:val="uk-UA"/>
        </w:rPr>
      </w:pPr>
      <w:r w:rsidRPr="00F3503B">
        <w:rPr>
          <w:rFonts w:ascii="Arial" w:hAnsi="Arial" w:cs="Arial"/>
          <w:lang w:val="uk-UA"/>
        </w:rPr>
        <w:t>Б)  поверхневе водовідведення;</w:t>
      </w:r>
    </w:p>
    <w:p w:rsidR="00675E7F" w:rsidRDefault="00675E7F" w:rsidP="00675E7F">
      <w:pPr>
        <w:autoSpaceDE w:val="0"/>
        <w:autoSpaceDN w:val="0"/>
        <w:adjustRightInd w:val="0"/>
        <w:ind w:firstLine="720"/>
        <w:jc w:val="both"/>
      </w:pPr>
      <w:r w:rsidRPr="00F3503B">
        <w:t>В) проектування захисту від підтоплення</w:t>
      </w:r>
      <w:r>
        <w:t>;</w:t>
      </w:r>
    </w:p>
    <w:p w:rsidR="00675E7F" w:rsidRPr="00440D2A" w:rsidRDefault="00675E7F" w:rsidP="00675E7F">
      <w:pPr>
        <w:autoSpaceDE w:val="0"/>
        <w:autoSpaceDN w:val="0"/>
        <w:adjustRightInd w:val="0"/>
        <w:spacing w:line="300" w:lineRule="exact"/>
        <w:ind w:firstLine="720"/>
        <w:jc w:val="both"/>
      </w:pPr>
      <w:r>
        <w:lastRenderedPageBreak/>
        <w:t xml:space="preserve">Г) передбачення </w:t>
      </w:r>
      <w:proofErr w:type="spellStart"/>
      <w:r>
        <w:t>протикарстових</w:t>
      </w:r>
      <w:proofErr w:type="spellEnd"/>
      <w:r>
        <w:t xml:space="preserve"> заходів.</w:t>
      </w:r>
    </w:p>
    <w:p w:rsidR="00675E7F" w:rsidRPr="0005501B" w:rsidRDefault="00675E7F" w:rsidP="00675E7F">
      <w:pPr>
        <w:pStyle w:val="rvps2"/>
        <w:spacing w:before="0" w:beforeAutospacing="0" w:after="0" w:afterAutospacing="0" w:line="276" w:lineRule="auto"/>
        <w:ind w:firstLine="709"/>
        <w:jc w:val="both"/>
        <w:textAlignment w:val="baseline"/>
        <w:rPr>
          <w:rFonts w:ascii="Arial" w:hAnsi="Arial" w:cs="Arial"/>
          <w:lang w:val="uk-UA"/>
        </w:rPr>
      </w:pPr>
      <w:r w:rsidRPr="0005501B">
        <w:rPr>
          <w:rFonts w:ascii="Arial" w:hAnsi="Arial" w:cs="Arial"/>
          <w:lang w:val="uk-UA"/>
        </w:rPr>
        <w:t>Комплекс заходів по інженерній підготовці території, у відповідності з природними умовами забудови та планувальної організації території, передбачає:</w:t>
      </w:r>
    </w:p>
    <w:p w:rsidR="00675E7F" w:rsidRPr="0005501B" w:rsidRDefault="00675E7F" w:rsidP="00675E7F">
      <w:pPr>
        <w:pStyle w:val="rvps2"/>
        <w:numPr>
          <w:ilvl w:val="0"/>
          <w:numId w:val="30"/>
        </w:numPr>
        <w:spacing w:before="0" w:beforeAutospacing="0" w:after="0" w:afterAutospacing="0" w:line="276" w:lineRule="auto"/>
        <w:ind w:left="1134" w:hanging="283"/>
        <w:jc w:val="both"/>
        <w:textAlignment w:val="baseline"/>
        <w:rPr>
          <w:rFonts w:ascii="Arial" w:hAnsi="Arial" w:cs="Arial"/>
          <w:lang w:val="uk-UA"/>
        </w:rPr>
      </w:pPr>
      <w:r w:rsidRPr="0005501B">
        <w:rPr>
          <w:rFonts w:ascii="Arial" w:hAnsi="Arial" w:cs="Arial"/>
          <w:lang w:val="uk-UA"/>
        </w:rPr>
        <w:t>підготовку території для реконструкції вулиці;</w:t>
      </w:r>
    </w:p>
    <w:p w:rsidR="00675E7F" w:rsidRPr="0005501B" w:rsidRDefault="00675E7F" w:rsidP="00675E7F">
      <w:pPr>
        <w:pStyle w:val="rvps2"/>
        <w:numPr>
          <w:ilvl w:val="0"/>
          <w:numId w:val="30"/>
        </w:numPr>
        <w:spacing w:before="0" w:beforeAutospacing="0" w:after="0" w:afterAutospacing="0" w:line="276" w:lineRule="auto"/>
        <w:ind w:left="1134" w:hanging="283"/>
        <w:jc w:val="both"/>
        <w:textAlignment w:val="baseline"/>
        <w:rPr>
          <w:rFonts w:ascii="Arial" w:hAnsi="Arial" w:cs="Arial"/>
          <w:lang w:val="uk-UA"/>
        </w:rPr>
      </w:pPr>
      <w:r w:rsidRPr="0005501B">
        <w:rPr>
          <w:rFonts w:ascii="Arial" w:hAnsi="Arial" w:cs="Arial"/>
          <w:lang w:val="uk-UA"/>
        </w:rPr>
        <w:t>забезпечення відведення поверхневих вод (планування безстічних та понижених ділянок);</w:t>
      </w:r>
    </w:p>
    <w:p w:rsidR="00675E7F" w:rsidRPr="0005501B" w:rsidRDefault="00675E7F" w:rsidP="00675E7F">
      <w:pPr>
        <w:pStyle w:val="rvps2"/>
        <w:numPr>
          <w:ilvl w:val="0"/>
          <w:numId w:val="30"/>
        </w:numPr>
        <w:spacing w:before="0" w:beforeAutospacing="0" w:after="0" w:afterAutospacing="0" w:line="276" w:lineRule="auto"/>
        <w:ind w:left="1134" w:hanging="283"/>
        <w:jc w:val="both"/>
        <w:textAlignment w:val="baseline"/>
        <w:rPr>
          <w:rFonts w:ascii="Arial" w:hAnsi="Arial" w:cs="Arial"/>
          <w:lang w:val="uk-UA"/>
        </w:rPr>
      </w:pPr>
      <w:r w:rsidRPr="0005501B">
        <w:rPr>
          <w:rFonts w:ascii="Arial" w:hAnsi="Arial" w:cs="Arial"/>
          <w:lang w:val="uk-UA"/>
        </w:rPr>
        <w:t>створення нормальних умов для руху транспорту і пішоходів забезпеченням нормативних поперечних профілів проектованих проїздів.</w:t>
      </w:r>
    </w:p>
    <w:p w:rsidR="00675E7F" w:rsidRPr="0005501B" w:rsidRDefault="00675E7F" w:rsidP="00675E7F">
      <w:pPr>
        <w:pStyle w:val="rvps2"/>
        <w:spacing w:before="0" w:beforeAutospacing="0" w:after="0" w:afterAutospacing="0" w:line="276" w:lineRule="auto"/>
        <w:ind w:firstLine="709"/>
        <w:jc w:val="both"/>
        <w:textAlignment w:val="baseline"/>
        <w:rPr>
          <w:rFonts w:ascii="Arial" w:hAnsi="Arial" w:cs="Arial"/>
          <w:lang w:val="uk-UA"/>
        </w:rPr>
      </w:pPr>
      <w:r w:rsidRPr="0005501B">
        <w:rPr>
          <w:rFonts w:ascii="Arial" w:hAnsi="Arial" w:cs="Arial"/>
          <w:lang w:val="uk-UA"/>
        </w:rPr>
        <w:t xml:space="preserve">Організацію поверхневого стоку передбачається здійснити закритою (дощова каналізація), в поєднанні із заходами по вертикальному плануванню. </w:t>
      </w:r>
    </w:p>
    <w:p w:rsidR="00675E7F" w:rsidRPr="00440D2A" w:rsidRDefault="00675E7F" w:rsidP="00675E7F">
      <w:pPr>
        <w:autoSpaceDE w:val="0"/>
        <w:autoSpaceDN w:val="0"/>
        <w:adjustRightInd w:val="0"/>
        <w:spacing w:line="300" w:lineRule="exact"/>
        <w:ind w:firstLine="720"/>
        <w:jc w:val="both"/>
      </w:pPr>
      <w:r w:rsidRPr="00440D2A">
        <w:t xml:space="preserve">Проектування захисту від підтоплень здійснюється в залежності від характеру підтоплення даної території (сезонного, епізодичного, постійного) </w:t>
      </w:r>
      <w:proofErr w:type="spellStart"/>
      <w:r w:rsidRPr="00440D2A">
        <w:t>івід</w:t>
      </w:r>
      <w:proofErr w:type="spellEnd"/>
      <w:r w:rsidRPr="00440D2A">
        <w:t xml:space="preserve"> величини збитку, принесеного їм. Захисні споруди повинні усувати основні причини підтоплення. Це може бути обвалування території з боку водойми (річка, водосховище або інший водний об`єкт), штучне підвищення рельєфу до планувальних відміток, які не будуть підтоплюватися, а також використання акумуляції, регулювання, відведення поверхневих стоків і дренажних вод з затоплюваних територій.</w:t>
      </w:r>
    </w:p>
    <w:p w:rsidR="00675E7F" w:rsidRPr="00440D2A" w:rsidRDefault="00675E7F" w:rsidP="00675E7F">
      <w:pPr>
        <w:autoSpaceDE w:val="0"/>
        <w:autoSpaceDN w:val="0"/>
        <w:adjustRightInd w:val="0"/>
        <w:spacing w:line="300" w:lineRule="exact"/>
        <w:ind w:firstLine="720"/>
        <w:jc w:val="both"/>
      </w:pPr>
      <w:proofErr w:type="spellStart"/>
      <w:r w:rsidRPr="00440D2A">
        <w:t>Протикарстові</w:t>
      </w:r>
      <w:proofErr w:type="spellEnd"/>
      <w:r w:rsidRPr="00440D2A">
        <w:t xml:space="preserve"> заходи повинні забезпечити попередження або зведення до мінімуму можливих карстових проявів, які представляють загрозу населенню і для різних об'єктів економіки, забезпечувати стійкість при раптовому прояв</w:t>
      </w:r>
      <w:r w:rsidRPr="00440D2A">
        <w:softHyphen/>
        <w:t>ленні карстового процесу.</w:t>
      </w:r>
    </w:p>
    <w:p w:rsidR="00675E7F" w:rsidRPr="00440D2A" w:rsidRDefault="00675E7F" w:rsidP="00675E7F">
      <w:pPr>
        <w:autoSpaceDE w:val="0"/>
        <w:autoSpaceDN w:val="0"/>
        <w:adjustRightInd w:val="0"/>
        <w:spacing w:line="300" w:lineRule="exact"/>
        <w:ind w:firstLine="720"/>
        <w:jc w:val="both"/>
      </w:pPr>
      <w:r w:rsidRPr="00440D2A">
        <w:t>В якості інженерних проти карстових заходів можуть бути:</w:t>
      </w:r>
    </w:p>
    <w:p w:rsidR="00675E7F" w:rsidRPr="00440D2A" w:rsidRDefault="00675E7F" w:rsidP="00675E7F">
      <w:pPr>
        <w:autoSpaceDE w:val="0"/>
        <w:autoSpaceDN w:val="0"/>
        <w:adjustRightInd w:val="0"/>
        <w:spacing w:line="300" w:lineRule="exact"/>
        <w:ind w:firstLine="720"/>
        <w:jc w:val="both"/>
      </w:pPr>
      <w:r w:rsidRPr="00440D2A">
        <w:t xml:space="preserve">- заповнення порожнин і </w:t>
      </w:r>
      <w:proofErr w:type="spellStart"/>
      <w:r w:rsidRPr="00440D2A">
        <w:t>тріщин</w:t>
      </w:r>
      <w:proofErr w:type="spellEnd"/>
      <w:r w:rsidRPr="00440D2A">
        <w:t xml:space="preserve"> у </w:t>
      </w:r>
      <w:proofErr w:type="spellStart"/>
      <w:r w:rsidRPr="00440D2A">
        <w:t>закарстованих</w:t>
      </w:r>
      <w:proofErr w:type="spellEnd"/>
      <w:r w:rsidRPr="00440D2A">
        <w:t xml:space="preserve"> товщах шляхом цементації або бітумізації, а також залучення інших нерозчинних матеріалів;</w:t>
      </w:r>
    </w:p>
    <w:p w:rsidR="00675E7F" w:rsidRPr="00440D2A" w:rsidRDefault="00675E7F" w:rsidP="00675E7F">
      <w:pPr>
        <w:autoSpaceDE w:val="0"/>
        <w:autoSpaceDN w:val="0"/>
        <w:adjustRightInd w:val="0"/>
        <w:spacing w:line="300" w:lineRule="exact"/>
        <w:ind w:firstLine="720"/>
        <w:jc w:val="both"/>
      </w:pPr>
      <w:r w:rsidRPr="00440D2A">
        <w:t>- закріплення та ущільнення ґрунтів, закріплення незв'язаної товщі, які перекри</w:t>
      </w:r>
      <w:r w:rsidRPr="00440D2A">
        <w:softHyphen/>
        <w:t xml:space="preserve">вають </w:t>
      </w:r>
      <w:proofErr w:type="spellStart"/>
      <w:r w:rsidRPr="00440D2A">
        <w:t>закарстовані</w:t>
      </w:r>
      <w:proofErr w:type="spellEnd"/>
      <w:r w:rsidRPr="00440D2A">
        <w:t xml:space="preserve"> породи, на всю її потужність або на частину не менше 5 м;</w:t>
      </w:r>
    </w:p>
    <w:p w:rsidR="00675E7F" w:rsidRPr="00440D2A" w:rsidRDefault="00675E7F" w:rsidP="00675E7F">
      <w:pPr>
        <w:autoSpaceDE w:val="0"/>
        <w:autoSpaceDN w:val="0"/>
        <w:adjustRightInd w:val="0"/>
        <w:spacing w:line="300" w:lineRule="exact"/>
        <w:ind w:firstLine="720"/>
        <w:jc w:val="both"/>
      </w:pPr>
      <w:r w:rsidRPr="00440D2A">
        <w:t>- регулювання поверхневого та підземного стоку для стабілізації або сповіль</w:t>
      </w:r>
      <w:r w:rsidRPr="00440D2A">
        <w:softHyphen/>
        <w:t xml:space="preserve">нення </w:t>
      </w:r>
      <w:proofErr w:type="spellStart"/>
      <w:r w:rsidRPr="00440D2A">
        <w:t>карстово</w:t>
      </w:r>
      <w:proofErr w:type="spellEnd"/>
      <w:r w:rsidRPr="00440D2A">
        <w:t>-суфозійних процесів;</w:t>
      </w:r>
    </w:p>
    <w:p w:rsidR="00675E7F" w:rsidRPr="00440D2A" w:rsidRDefault="00675E7F" w:rsidP="00675E7F">
      <w:pPr>
        <w:autoSpaceDE w:val="0"/>
        <w:autoSpaceDN w:val="0"/>
        <w:adjustRightInd w:val="0"/>
        <w:spacing w:line="300" w:lineRule="exact"/>
        <w:ind w:firstLine="720"/>
        <w:jc w:val="both"/>
      </w:pPr>
      <w:r w:rsidRPr="00440D2A">
        <w:t>- залучення особливих конструктивних елементів при влаштуванні фундаментів будинків та споруд на потенційно небезпечній території, які розраховані на збері</w:t>
      </w:r>
      <w:r w:rsidRPr="00440D2A">
        <w:softHyphen/>
        <w:t>гання цілісності та стійкості при можливих деформаціях;</w:t>
      </w:r>
    </w:p>
    <w:p w:rsidR="00675E7F" w:rsidRPr="00440D2A" w:rsidRDefault="00675E7F" w:rsidP="00675E7F">
      <w:pPr>
        <w:autoSpaceDE w:val="0"/>
        <w:autoSpaceDN w:val="0"/>
        <w:adjustRightInd w:val="0"/>
        <w:spacing w:line="300" w:lineRule="exact"/>
        <w:ind w:firstLine="720"/>
        <w:jc w:val="both"/>
      </w:pPr>
      <w:r w:rsidRPr="00440D2A">
        <w:t xml:space="preserve">- створення штучного </w:t>
      </w:r>
      <w:proofErr w:type="spellStart"/>
      <w:r w:rsidRPr="00440D2A">
        <w:t>водопідпору</w:t>
      </w:r>
      <w:proofErr w:type="spellEnd"/>
      <w:r w:rsidRPr="00440D2A">
        <w:t xml:space="preserve"> та </w:t>
      </w:r>
      <w:proofErr w:type="spellStart"/>
      <w:r w:rsidRPr="00440D2A">
        <w:t>профільтраційних</w:t>
      </w:r>
      <w:proofErr w:type="spellEnd"/>
      <w:r w:rsidRPr="00440D2A">
        <w:t xml:space="preserve"> завіс.</w:t>
      </w:r>
    </w:p>
    <w:p w:rsidR="00675E7F" w:rsidRPr="00440D2A" w:rsidRDefault="00675E7F" w:rsidP="00675E7F">
      <w:pPr>
        <w:autoSpaceDE w:val="0"/>
        <w:autoSpaceDN w:val="0"/>
        <w:adjustRightInd w:val="0"/>
        <w:spacing w:line="300" w:lineRule="exact"/>
        <w:ind w:firstLine="720"/>
        <w:jc w:val="both"/>
        <w:rPr>
          <w:rFonts w:cs="Arial"/>
          <w:bCs/>
        </w:rPr>
      </w:pPr>
      <w:r w:rsidRPr="00440D2A">
        <w:t>Розташування нового будівництва на потенційно небезпечних територіях дозво</w:t>
      </w:r>
      <w:r w:rsidRPr="00440D2A">
        <w:softHyphen/>
        <w:t>ляється у винятковому порядку і тільки при наявності відповідних об</w:t>
      </w:r>
      <w:r w:rsidRPr="00440D2A">
        <w:rPr>
          <w:rFonts w:cs="Arial"/>
          <w:color w:val="000000"/>
        </w:rPr>
        <w:t>ґ</w:t>
      </w:r>
      <w:r w:rsidRPr="00440D2A">
        <w:t>рунтувань.</w:t>
      </w:r>
    </w:p>
    <w:p w:rsidR="00675E7F"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r w:rsidRPr="00440D2A">
        <w:rPr>
          <w:rFonts w:ascii="Arial" w:hAnsi="Arial" w:cs="Arial"/>
          <w:lang w:val="uk-UA"/>
        </w:rPr>
        <w:t>Також необхідно провести інженерно-геологічні, гідрологічні, геологічні та гідрологічні вишукування території опрацювання та передбачити врахування отриманих результатів при плануванні на стадії робочого проекту.</w:t>
      </w:r>
    </w:p>
    <w:p w:rsidR="00675E7F" w:rsidRPr="0005501B"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p>
    <w:p w:rsidR="00675E7F" w:rsidRPr="00C6690D" w:rsidRDefault="00675E7F" w:rsidP="00675E7F">
      <w:pPr>
        <w:pStyle w:val="rvps2"/>
        <w:spacing w:before="0" w:beforeAutospacing="0" w:after="240" w:afterAutospacing="0" w:line="276" w:lineRule="auto"/>
        <w:textAlignment w:val="baseline"/>
        <w:rPr>
          <w:rFonts w:ascii="Arial" w:hAnsi="Arial" w:cs="Arial"/>
          <w:i/>
          <w:lang w:val="uk-UA"/>
        </w:rPr>
      </w:pPr>
      <w:r>
        <w:rPr>
          <w:rFonts w:ascii="Arial" w:hAnsi="Arial" w:cs="Arial"/>
          <w:b/>
          <w:i/>
          <w:lang w:val="uk-UA"/>
        </w:rPr>
        <w:t>12</w:t>
      </w:r>
      <w:r w:rsidRPr="005D6D47">
        <w:rPr>
          <w:rFonts w:ascii="Arial" w:hAnsi="Arial" w:cs="Arial"/>
          <w:b/>
          <w:i/>
        </w:rPr>
        <w:t>.1.4.</w:t>
      </w:r>
      <w:r>
        <w:rPr>
          <w:rFonts w:ascii="Arial" w:hAnsi="Arial" w:cs="Arial"/>
          <w:b/>
          <w:i/>
          <w:lang w:val="uk-UA"/>
        </w:rPr>
        <w:t>7</w:t>
      </w:r>
      <w:r w:rsidRPr="005D6D47">
        <w:rPr>
          <w:rFonts w:ascii="Arial" w:hAnsi="Arial" w:cs="Arial"/>
          <w:b/>
          <w:i/>
        </w:rPr>
        <w:t>.</w:t>
      </w:r>
      <w:r>
        <w:rPr>
          <w:rFonts w:cs="Arial"/>
          <w:b/>
        </w:rPr>
        <w:t xml:space="preserve"> </w:t>
      </w:r>
      <w:r w:rsidRPr="00C6690D">
        <w:rPr>
          <w:rFonts w:ascii="Arial" w:hAnsi="Arial" w:cs="Arial"/>
          <w:b/>
          <w:i/>
          <w:iCs/>
          <w:lang w:val="uk-UA"/>
        </w:rPr>
        <w:t>Захист учасників руху при хімічному забрудненні території</w:t>
      </w:r>
    </w:p>
    <w:p w:rsidR="00675E7F" w:rsidRPr="000C0417" w:rsidRDefault="00675E7F" w:rsidP="00675E7F">
      <w:pPr>
        <w:ind w:firstLine="770"/>
        <w:jc w:val="both"/>
        <w:rPr>
          <w:rFonts w:cs="Arial"/>
        </w:rPr>
      </w:pPr>
      <w:r w:rsidRPr="000C0417">
        <w:rPr>
          <w:rFonts w:cs="Arial"/>
        </w:rPr>
        <w:t xml:space="preserve">На території детального плану відсутні хімічно-небезпечні об’єкти. </w:t>
      </w:r>
    </w:p>
    <w:p w:rsidR="00675E7F" w:rsidRPr="0005501B"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r w:rsidRPr="0005501B">
        <w:rPr>
          <w:rFonts w:ascii="Arial" w:hAnsi="Arial" w:cs="Arial"/>
          <w:lang w:val="uk-UA"/>
        </w:rPr>
        <w:t xml:space="preserve">Територія детального плану потрапляє в першу зону можливого хімічного забруднення від лінійного  хімічно - небезпечного об'єкту (магістральна залізнична колія), який знаходиться за його межами відповідно до “Методики прогнозування наслідків виливу (викиду) небезпечних хімічних речовин при аваріях на промислових об'єктах і транспорті” затвердженого наказом МВС України від 29.11.2019 №1000, ДСТУ-Н Б Б.1.1-19:2013 “Настанова з виконання розділу інженерно-технічних заходів цивільного захисту (цивільної оборони) у містобудівній документації на мирний час” та </w:t>
      </w:r>
      <w:r w:rsidRPr="0005501B">
        <w:rPr>
          <w:rFonts w:ascii="Arial" w:hAnsi="Arial" w:cs="Arial"/>
          <w:lang w:val="uk-UA"/>
        </w:rPr>
        <w:lastRenderedPageBreak/>
        <w:t>ДСТУ-Н Б Б.1.1-20:2013 “Настанова з виконання розділу інженерно-технічних заходів цивільного захисту (цивільної оборони) у містобудівній документації на особливий період”.</w:t>
      </w:r>
    </w:p>
    <w:p w:rsidR="00675E7F" w:rsidRPr="0005501B"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r w:rsidRPr="0005501B">
        <w:rPr>
          <w:rFonts w:ascii="Arial" w:hAnsi="Arial" w:cs="Arial"/>
          <w:lang w:val="uk-UA"/>
        </w:rPr>
        <w:t xml:space="preserve">При загрозі чи виникненні аварії на ХНО необхідно здійснити заходи щодо захисту органів дихання та шкіри, а саме: одягнути протигаз із фільтруючим елементом класу АБ чи спеціальний промисловий респіратор, одягнути найпростіші засоби захисту шкіри (плащі, накидки) і самостійно покинути зону хімічного забруднення в сторони перпендикулярні напрямку вітру, тобто напрямку розповсюдження хмари небезпечної хімічної речовини. </w:t>
      </w:r>
    </w:p>
    <w:p w:rsidR="00675E7F" w:rsidRPr="0005501B"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r w:rsidRPr="0005501B">
        <w:rPr>
          <w:rFonts w:ascii="Arial" w:hAnsi="Arial" w:cs="Arial"/>
          <w:lang w:val="uk-UA"/>
        </w:rPr>
        <w:t>Якщо засоби індивідуального захисту відсутні і вийти із зони хімічного забруднення неможливо, необхідно залишатися у приміщенні, включити радіоприймач чи телевізор. Здійснити заходи щодо герметизації вікон, дверей, димоходів тощо.</w:t>
      </w:r>
    </w:p>
    <w:p w:rsidR="00675E7F" w:rsidRPr="0005501B" w:rsidRDefault="00675E7F" w:rsidP="00675E7F">
      <w:pPr>
        <w:pStyle w:val="rvps2"/>
        <w:spacing w:before="0" w:beforeAutospacing="0" w:after="240" w:afterAutospacing="0" w:line="276" w:lineRule="auto"/>
        <w:ind w:firstLine="709"/>
        <w:jc w:val="both"/>
        <w:textAlignment w:val="baseline"/>
        <w:rPr>
          <w:rFonts w:ascii="Arial" w:hAnsi="Arial" w:cs="Arial"/>
          <w:lang w:val="uk-UA"/>
        </w:rPr>
      </w:pPr>
      <w:r w:rsidRPr="0005501B">
        <w:rPr>
          <w:rFonts w:ascii="Arial" w:hAnsi="Arial" w:cs="Arial"/>
          <w:lang w:val="uk-UA"/>
        </w:rPr>
        <w:t xml:space="preserve">У разі необхідності для захисту органів дихання використовувати </w:t>
      </w:r>
      <w:proofErr w:type="spellStart"/>
      <w:r w:rsidRPr="0005501B">
        <w:rPr>
          <w:rFonts w:ascii="Arial" w:hAnsi="Arial" w:cs="Arial"/>
          <w:lang w:val="uk-UA"/>
        </w:rPr>
        <w:t>ватно</w:t>
      </w:r>
      <w:proofErr w:type="spellEnd"/>
      <w:r w:rsidRPr="0005501B">
        <w:rPr>
          <w:rFonts w:ascii="Arial" w:hAnsi="Arial" w:cs="Arial"/>
          <w:lang w:val="uk-UA"/>
        </w:rPr>
        <w:t xml:space="preserve">-марлеві пов’язки або рушники попередньо змоченого водою, або 2% розчином питної соди. </w:t>
      </w:r>
    </w:p>
    <w:p w:rsidR="00675E7F" w:rsidRDefault="00675E7F" w:rsidP="00675E7F">
      <w:pPr>
        <w:ind w:firstLine="709"/>
        <w:jc w:val="both"/>
        <w:rPr>
          <w:rFonts w:cs="Arial"/>
          <w:b/>
        </w:rPr>
      </w:pPr>
    </w:p>
    <w:p w:rsidR="00675E7F" w:rsidRDefault="00675E7F" w:rsidP="00675E7F">
      <w:pPr>
        <w:ind w:firstLine="709"/>
        <w:jc w:val="both"/>
        <w:rPr>
          <w:rFonts w:cs="Arial"/>
          <w:b/>
        </w:rPr>
      </w:pPr>
    </w:p>
    <w:p w:rsidR="00675E7F" w:rsidRPr="00C6690D" w:rsidRDefault="00675E7F" w:rsidP="00675E7F">
      <w:pPr>
        <w:ind w:firstLine="709"/>
        <w:jc w:val="both"/>
        <w:rPr>
          <w:rFonts w:cs="Arial"/>
          <w:b/>
        </w:rPr>
      </w:pPr>
      <w:r w:rsidRPr="00C6690D">
        <w:rPr>
          <w:rFonts w:cs="Arial"/>
          <w:b/>
        </w:rPr>
        <w:t xml:space="preserve">1.1. Визначення часу підходу забрудненого повітря до межі детального плану </w:t>
      </w:r>
      <w:proofErr w:type="spellStart"/>
      <w:r w:rsidRPr="00C6690D">
        <w:rPr>
          <w:rFonts w:cs="Arial"/>
          <w:b/>
        </w:rPr>
        <w:t>териорії</w:t>
      </w:r>
      <w:proofErr w:type="spellEnd"/>
    </w:p>
    <w:p w:rsidR="00675E7F" w:rsidRPr="00C6690D" w:rsidRDefault="00675E7F" w:rsidP="00675E7F">
      <w:pPr>
        <w:ind w:firstLine="709"/>
        <w:jc w:val="both"/>
        <w:rPr>
          <w:rFonts w:cs="Arial"/>
          <w:lang w:val="ru-RU"/>
        </w:rPr>
      </w:pPr>
      <w:r w:rsidRPr="00C6690D">
        <w:rPr>
          <w:rFonts w:cs="Arial"/>
        </w:rPr>
        <w:t>Час підходу  хмари  НХР  до  межі ДПТ  залежить  від швидкості перенесення хмари повітряним потоком та температури повітря і  визначається  за формулою:</w:t>
      </w:r>
    </w:p>
    <w:p w:rsidR="00675E7F" w:rsidRPr="00C6690D" w:rsidRDefault="00675E7F" w:rsidP="00675E7F">
      <w:pPr>
        <w:ind w:left="3539" w:firstLine="1"/>
        <w:jc w:val="both"/>
        <w:rPr>
          <w:rFonts w:cs="Arial"/>
          <w:bCs/>
        </w:rPr>
      </w:pPr>
      <w:r w:rsidRPr="00C6690D">
        <w:rPr>
          <w:rFonts w:cs="Arial"/>
          <w:bCs/>
        </w:rPr>
        <w:t xml:space="preserve">      </w:t>
      </w:r>
      <w:r>
        <w:rPr>
          <w:rFonts w:cs="Arial"/>
          <w:bCs/>
        </w:rPr>
        <w:t xml:space="preserve">   </w:t>
      </w:r>
      <w:r w:rsidRPr="00C6690D">
        <w:rPr>
          <w:rFonts w:cs="Arial"/>
          <w:bCs/>
        </w:rPr>
        <w:t xml:space="preserve">   X</w:t>
      </w:r>
    </w:p>
    <w:p w:rsidR="00675E7F" w:rsidRPr="00C6690D" w:rsidRDefault="00675E7F" w:rsidP="00675E7F">
      <w:pPr>
        <w:ind w:firstLine="709"/>
        <w:jc w:val="both"/>
        <w:rPr>
          <w:rFonts w:cs="Arial"/>
          <w:bCs/>
        </w:rPr>
      </w:pPr>
      <w:r w:rsidRPr="00C6690D">
        <w:rPr>
          <w:rFonts w:cs="Arial"/>
          <w:bCs/>
        </w:rPr>
        <w:t xml:space="preserve">                                             t  =   ——  год. ,</w:t>
      </w:r>
    </w:p>
    <w:p w:rsidR="00675E7F" w:rsidRPr="00C6690D" w:rsidRDefault="00675E7F" w:rsidP="00675E7F">
      <w:pPr>
        <w:ind w:firstLine="709"/>
        <w:jc w:val="both"/>
        <w:rPr>
          <w:rFonts w:cs="Arial"/>
          <w:bCs/>
        </w:rPr>
      </w:pPr>
      <w:r w:rsidRPr="00C6690D">
        <w:rPr>
          <w:rFonts w:cs="Arial"/>
          <w:bCs/>
        </w:rPr>
        <w:t xml:space="preserve">                                                        V</w:t>
      </w:r>
    </w:p>
    <w:p w:rsidR="00675E7F" w:rsidRPr="00C6690D" w:rsidRDefault="00675E7F" w:rsidP="00675E7F">
      <w:pPr>
        <w:ind w:firstLine="709"/>
        <w:jc w:val="both"/>
        <w:rPr>
          <w:rFonts w:cs="Arial"/>
          <w:lang w:eastAsia="ar-SA"/>
        </w:rPr>
      </w:pPr>
      <w:r w:rsidRPr="00C6690D">
        <w:rPr>
          <w:rFonts w:cs="Arial"/>
        </w:rPr>
        <w:t>де X - відстань від джерела забруднення до межі детального плану, км;</w:t>
      </w:r>
    </w:p>
    <w:p w:rsidR="00675E7F" w:rsidRPr="00C6690D" w:rsidRDefault="00675E7F" w:rsidP="00675E7F">
      <w:pPr>
        <w:ind w:firstLine="709"/>
        <w:jc w:val="both"/>
        <w:rPr>
          <w:rFonts w:cs="Arial"/>
        </w:rPr>
      </w:pPr>
      <w:r w:rsidRPr="00C6690D">
        <w:rPr>
          <w:rFonts w:cs="Arial"/>
        </w:rPr>
        <w:t xml:space="preserve">     V - швидкість переносу переднього фронту забрудненого повітря в залежності від швидкості вітру км/год.</w:t>
      </w:r>
    </w:p>
    <w:p w:rsidR="00675E7F" w:rsidRDefault="00675E7F" w:rsidP="00675E7F">
      <w:pPr>
        <w:ind w:firstLine="851"/>
        <w:jc w:val="both"/>
        <w:rPr>
          <w:rFonts w:cs="Arial"/>
          <w:b/>
        </w:rPr>
      </w:pPr>
    </w:p>
    <w:p w:rsidR="00675E7F" w:rsidRPr="00C6690D" w:rsidRDefault="00675E7F" w:rsidP="00675E7F">
      <w:pPr>
        <w:ind w:firstLine="851"/>
        <w:jc w:val="both"/>
        <w:rPr>
          <w:rFonts w:cs="Arial"/>
          <w:b/>
        </w:rPr>
      </w:pPr>
      <w:r w:rsidRPr="00C6690D">
        <w:rPr>
          <w:rFonts w:cs="Arial"/>
          <w:b/>
        </w:rPr>
        <w:t>Визначення часу підходу забрудненого повітря до межі детального плану території від лінійного хімічно-небезпечного об’єкту (магістральна залізниця)</w:t>
      </w:r>
    </w:p>
    <w:p w:rsidR="00675E7F" w:rsidRPr="00C6690D" w:rsidRDefault="00675E7F" w:rsidP="00675E7F">
      <w:pPr>
        <w:ind w:firstLine="708"/>
        <w:jc w:val="both"/>
        <w:rPr>
          <w:rFonts w:cs="Arial"/>
        </w:rPr>
      </w:pPr>
      <w:r w:rsidRPr="00C6690D">
        <w:rPr>
          <w:rFonts w:cs="Arial"/>
        </w:rPr>
        <w:t xml:space="preserve">При швидкості вітру – 1м/с та швидкості переносу переднього фронту хмари забрудненого повітря при ступені вертикальної стійкості повітря  інверсії – 5 км/год +20°С, маємо: </w:t>
      </w:r>
    </w:p>
    <w:p w:rsidR="00675E7F" w:rsidRPr="00EF2A3B" w:rsidRDefault="00675E7F" w:rsidP="00675E7F">
      <w:pPr>
        <w:pStyle w:val="HTML1"/>
        <w:ind w:firstLine="540"/>
        <w:rPr>
          <w:rStyle w:val="HTML10"/>
          <w:rFonts w:ascii="Arial" w:hAnsi="Arial" w:cs="Arial"/>
          <w:color w:val="auto"/>
          <w:sz w:val="24"/>
          <w:szCs w:val="24"/>
        </w:rPr>
      </w:pPr>
      <w:r>
        <w:rPr>
          <w:rStyle w:val="HTML10"/>
          <w:rFonts w:ascii="Arial" w:hAnsi="Arial" w:cs="Arial"/>
          <w:color w:val="auto"/>
          <w:sz w:val="24"/>
          <w:szCs w:val="24"/>
          <w:lang w:val="uk-UA"/>
        </w:rPr>
        <w:t xml:space="preserve">                0,47</w:t>
      </w:r>
    </w:p>
    <w:p w:rsidR="00675E7F" w:rsidRPr="00EF2A3B" w:rsidRDefault="00675E7F" w:rsidP="00675E7F">
      <w:pPr>
        <w:pStyle w:val="HTML1"/>
        <w:ind w:firstLine="540"/>
        <w:rPr>
          <w:rStyle w:val="HTML10"/>
          <w:rFonts w:ascii="Arial" w:hAnsi="Arial" w:cs="Arial"/>
          <w:color w:val="auto"/>
          <w:sz w:val="24"/>
          <w:szCs w:val="24"/>
          <w:lang w:val="uk-UA"/>
        </w:rPr>
      </w:pPr>
      <w:r>
        <w:rPr>
          <w:rStyle w:val="HTML10"/>
          <w:rFonts w:ascii="Arial" w:hAnsi="Arial" w:cs="Arial"/>
          <w:color w:val="auto"/>
          <w:sz w:val="24"/>
          <w:szCs w:val="24"/>
          <w:lang w:val="uk-UA"/>
        </w:rPr>
        <w:t xml:space="preserve">        t  =   —— =  0,094</w:t>
      </w:r>
      <w:r w:rsidRPr="00EF2A3B">
        <w:rPr>
          <w:rStyle w:val="HTML10"/>
          <w:rFonts w:ascii="Arial" w:hAnsi="Arial" w:cs="Arial"/>
          <w:color w:val="auto"/>
          <w:sz w:val="24"/>
          <w:szCs w:val="24"/>
          <w:lang w:val="uk-UA"/>
        </w:rPr>
        <w:t xml:space="preserve"> год. (</w:t>
      </w:r>
      <w:r>
        <w:rPr>
          <w:rStyle w:val="HTML10"/>
          <w:rFonts w:ascii="Arial" w:hAnsi="Arial" w:cs="Arial"/>
          <w:color w:val="auto"/>
          <w:sz w:val="24"/>
          <w:szCs w:val="24"/>
          <w:lang w:val="uk-UA"/>
        </w:rPr>
        <w:t xml:space="preserve">5,64 </w:t>
      </w:r>
      <w:r w:rsidRPr="00EF2A3B">
        <w:rPr>
          <w:rStyle w:val="HTML10"/>
          <w:rFonts w:ascii="Arial" w:hAnsi="Arial" w:cs="Arial"/>
          <w:color w:val="auto"/>
          <w:sz w:val="24"/>
          <w:szCs w:val="24"/>
          <w:lang w:val="uk-UA"/>
        </w:rPr>
        <w:t>хв.)</w:t>
      </w:r>
    </w:p>
    <w:p w:rsidR="00675E7F" w:rsidRPr="00EF2A3B" w:rsidRDefault="00675E7F" w:rsidP="00675E7F">
      <w:pPr>
        <w:pStyle w:val="HTML1"/>
        <w:ind w:firstLine="540"/>
        <w:rPr>
          <w:rFonts w:ascii="Arial" w:hAnsi="Arial" w:cs="Arial"/>
        </w:rPr>
      </w:pPr>
      <w:r w:rsidRPr="00EF2A3B">
        <w:rPr>
          <w:rStyle w:val="HTML10"/>
          <w:rFonts w:ascii="Arial" w:hAnsi="Arial" w:cs="Arial"/>
          <w:color w:val="auto"/>
          <w:sz w:val="24"/>
          <w:szCs w:val="24"/>
          <w:lang w:val="uk-UA"/>
        </w:rPr>
        <w:t xml:space="preserve">                   5</w:t>
      </w:r>
    </w:p>
    <w:p w:rsidR="00675E7F" w:rsidRDefault="00675E7F" w:rsidP="00675E7F">
      <w:pPr>
        <w:ind w:firstLine="567"/>
        <w:jc w:val="both"/>
        <w:rPr>
          <w:rFonts w:cs="Arial"/>
        </w:rPr>
      </w:pPr>
      <w:r>
        <w:rPr>
          <w:rFonts w:cs="Arial"/>
        </w:rPr>
        <w:t xml:space="preserve">  </w:t>
      </w:r>
    </w:p>
    <w:p w:rsidR="00675E7F" w:rsidRPr="00C6690D" w:rsidRDefault="00675E7F" w:rsidP="00675E7F">
      <w:pPr>
        <w:ind w:firstLine="567"/>
        <w:jc w:val="both"/>
        <w:rPr>
          <w:rFonts w:cs="Arial"/>
          <w:lang w:val="ru-RU"/>
        </w:rPr>
      </w:pPr>
      <w:r w:rsidRPr="00C6690D">
        <w:rPr>
          <w:rFonts w:cs="Arial"/>
        </w:rPr>
        <w:t xml:space="preserve">де </w:t>
      </w:r>
      <w:r>
        <w:rPr>
          <w:rFonts w:cs="Arial"/>
        </w:rPr>
        <w:t xml:space="preserve">0,47 </w:t>
      </w:r>
      <w:r w:rsidRPr="00C6690D">
        <w:rPr>
          <w:rFonts w:cs="Arial"/>
        </w:rPr>
        <w:t>км - відстань від джерела забруднення до межі детального плану, км;</w:t>
      </w:r>
    </w:p>
    <w:p w:rsidR="00675E7F" w:rsidRPr="00C6690D" w:rsidRDefault="00675E7F" w:rsidP="00675E7F">
      <w:pPr>
        <w:ind w:firstLine="708"/>
        <w:jc w:val="both"/>
        <w:rPr>
          <w:rFonts w:cs="Arial"/>
        </w:rPr>
      </w:pPr>
      <w:r w:rsidRPr="00C6690D">
        <w:rPr>
          <w:rFonts w:cs="Arial"/>
        </w:rPr>
        <w:t xml:space="preserve">     5 км/год - швидкість переносу переднього фронту забрудненого повітря, км/год.</w:t>
      </w:r>
    </w:p>
    <w:p w:rsidR="00675E7F" w:rsidRPr="00C6690D" w:rsidRDefault="00675E7F" w:rsidP="00675E7F">
      <w:pPr>
        <w:ind w:firstLine="708"/>
        <w:jc w:val="both"/>
        <w:rPr>
          <w:rFonts w:cs="Arial"/>
        </w:rPr>
      </w:pPr>
      <w:r w:rsidRPr="00C6690D">
        <w:rPr>
          <w:rFonts w:cs="Arial"/>
        </w:rPr>
        <w:t xml:space="preserve">Отже, час підходу  хмари  НХР  до  межі детального плану  при оперативному прогнозуванні буде становити – </w:t>
      </w:r>
      <w:r>
        <w:rPr>
          <w:rFonts w:cs="Arial"/>
        </w:rPr>
        <w:t>5,64</w:t>
      </w:r>
      <w:r w:rsidRPr="00C6690D">
        <w:rPr>
          <w:rFonts w:cs="Arial"/>
        </w:rPr>
        <w:t xml:space="preserve"> хв.</w:t>
      </w:r>
    </w:p>
    <w:p w:rsidR="00675E7F" w:rsidRPr="00C6690D" w:rsidRDefault="00675E7F" w:rsidP="00675E7F">
      <w:pPr>
        <w:spacing w:after="120"/>
        <w:ind w:firstLine="708"/>
        <w:jc w:val="both"/>
        <w:rPr>
          <w:rFonts w:cs="Arial"/>
        </w:rPr>
      </w:pPr>
      <w:r w:rsidRPr="00C6690D">
        <w:rPr>
          <w:rFonts w:cs="Arial"/>
        </w:rPr>
        <w:t>Розрахунки часу підходу  хмари  НХР  до  меж детального плану наведені у таблиці 1</w:t>
      </w: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p>
    <w:p w:rsidR="00675E7F" w:rsidRDefault="00675E7F" w:rsidP="00675E7F">
      <w:pPr>
        <w:jc w:val="right"/>
        <w:rPr>
          <w:rFonts w:cs="Arial"/>
        </w:rPr>
      </w:pPr>
      <w:r>
        <w:rPr>
          <w:rFonts w:cs="Arial"/>
        </w:rPr>
        <w:t>Табл.1</w:t>
      </w:r>
    </w:p>
    <w:tbl>
      <w:tblPr>
        <w:tblpPr w:leftFromText="180" w:rightFromText="180" w:vertAnchor="text" w:horzAnchor="margin" w:tblpY="282"/>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567"/>
        <w:gridCol w:w="426"/>
        <w:gridCol w:w="425"/>
        <w:gridCol w:w="426"/>
        <w:gridCol w:w="425"/>
        <w:gridCol w:w="425"/>
        <w:gridCol w:w="425"/>
        <w:gridCol w:w="426"/>
        <w:gridCol w:w="425"/>
        <w:gridCol w:w="425"/>
        <w:gridCol w:w="425"/>
        <w:gridCol w:w="568"/>
        <w:gridCol w:w="425"/>
        <w:gridCol w:w="425"/>
        <w:gridCol w:w="425"/>
        <w:gridCol w:w="426"/>
        <w:gridCol w:w="425"/>
        <w:gridCol w:w="429"/>
        <w:gridCol w:w="426"/>
      </w:tblGrid>
      <w:tr w:rsidR="00675E7F" w:rsidRPr="00BF0751" w:rsidTr="00F54CCF">
        <w:trPr>
          <w:trHeight w:val="416"/>
        </w:trPr>
        <w:tc>
          <w:tcPr>
            <w:tcW w:w="392" w:type="dxa"/>
            <w:vMerge w:val="restart"/>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 з/п</w:t>
            </w:r>
          </w:p>
        </w:tc>
        <w:tc>
          <w:tcPr>
            <w:tcW w:w="1559" w:type="dxa"/>
            <w:vMerge w:val="restart"/>
            <w:vAlign w:val="center"/>
          </w:tcPr>
          <w:p w:rsidR="00675E7F" w:rsidRPr="00BF0751" w:rsidRDefault="00675E7F" w:rsidP="00F54CCF">
            <w:pPr>
              <w:ind w:left="-722" w:firstLine="709"/>
              <w:jc w:val="center"/>
              <w:rPr>
                <w:rFonts w:cs="Arial"/>
                <w:sz w:val="18"/>
                <w:szCs w:val="18"/>
                <w:lang w:val="ru-RU" w:eastAsia="ar-SA"/>
              </w:rPr>
            </w:pPr>
            <w:r w:rsidRPr="00BF0751">
              <w:rPr>
                <w:rFonts w:cs="Arial"/>
                <w:sz w:val="18"/>
                <w:szCs w:val="18"/>
              </w:rPr>
              <w:t>Найменування</w:t>
            </w:r>
          </w:p>
          <w:p w:rsidR="00675E7F" w:rsidRPr="00BF0751" w:rsidRDefault="00675E7F" w:rsidP="00F54CCF">
            <w:pPr>
              <w:suppressAutoHyphens/>
              <w:ind w:left="-722" w:firstLine="709"/>
              <w:jc w:val="center"/>
              <w:rPr>
                <w:rFonts w:cs="Arial"/>
                <w:sz w:val="20"/>
                <w:szCs w:val="20"/>
                <w:lang w:val="ru-RU" w:eastAsia="ar-SA"/>
              </w:rPr>
            </w:pPr>
            <w:r w:rsidRPr="00BF0751">
              <w:rPr>
                <w:rFonts w:cs="Arial"/>
                <w:sz w:val="18"/>
                <w:szCs w:val="18"/>
              </w:rPr>
              <w:t>об’єкту</w:t>
            </w:r>
          </w:p>
        </w:tc>
        <w:tc>
          <w:tcPr>
            <w:tcW w:w="567" w:type="dxa"/>
            <w:vMerge w:val="restart"/>
            <w:textDirection w:val="btLr"/>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 xml:space="preserve">Відстань до </w:t>
            </w:r>
            <w:proofErr w:type="spellStart"/>
            <w:r w:rsidRPr="00BF0751">
              <w:rPr>
                <w:rFonts w:cs="Arial"/>
                <w:sz w:val="20"/>
                <w:szCs w:val="20"/>
              </w:rPr>
              <w:t>ХНО,км</w:t>
            </w:r>
            <w:proofErr w:type="spellEnd"/>
          </w:p>
        </w:tc>
        <w:tc>
          <w:tcPr>
            <w:tcW w:w="7802" w:type="dxa"/>
            <w:gridSpan w:val="18"/>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Ступінь вертикальної стійкості повітря</w:t>
            </w:r>
          </w:p>
        </w:tc>
      </w:tr>
      <w:tr w:rsidR="00675E7F" w:rsidRPr="00BF0751" w:rsidTr="00F54CCF">
        <w:trPr>
          <w:trHeight w:val="434"/>
        </w:trPr>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1702" w:type="dxa"/>
            <w:gridSpan w:val="4"/>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Інверсія</w:t>
            </w:r>
          </w:p>
        </w:tc>
        <w:tc>
          <w:tcPr>
            <w:tcW w:w="4394" w:type="dxa"/>
            <w:gridSpan w:val="10"/>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Ізотермія</w:t>
            </w:r>
          </w:p>
        </w:tc>
        <w:tc>
          <w:tcPr>
            <w:tcW w:w="1706" w:type="dxa"/>
            <w:gridSpan w:val="4"/>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Конвекція</w:t>
            </w:r>
          </w:p>
        </w:tc>
      </w:tr>
      <w:tr w:rsidR="00675E7F" w:rsidRPr="00BF0751" w:rsidTr="00F54CCF">
        <w:trPr>
          <w:trHeight w:val="310"/>
        </w:trPr>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7802" w:type="dxa"/>
            <w:gridSpan w:val="18"/>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Швидкість повітря, м/с</w:t>
            </w:r>
          </w:p>
        </w:tc>
      </w:tr>
      <w:tr w:rsidR="00675E7F" w:rsidRPr="00BF0751" w:rsidTr="00F54CCF">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426"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w:t>
            </w:r>
          </w:p>
        </w:tc>
        <w:tc>
          <w:tcPr>
            <w:tcW w:w="425"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w:t>
            </w:r>
          </w:p>
        </w:tc>
        <w:tc>
          <w:tcPr>
            <w:tcW w:w="426"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3</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4</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w:t>
            </w:r>
          </w:p>
        </w:tc>
        <w:tc>
          <w:tcPr>
            <w:tcW w:w="426"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3</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4</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5</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6</w:t>
            </w:r>
          </w:p>
        </w:tc>
        <w:tc>
          <w:tcPr>
            <w:tcW w:w="568"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7</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8</w:t>
            </w:r>
          </w:p>
        </w:tc>
        <w:tc>
          <w:tcPr>
            <w:tcW w:w="425" w:type="dxa"/>
            <w:tcBorders>
              <w:left w:val="single" w:sz="4" w:space="0" w:color="auto"/>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9</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10</w:t>
            </w:r>
          </w:p>
        </w:tc>
        <w:tc>
          <w:tcPr>
            <w:tcW w:w="426"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w:t>
            </w:r>
          </w:p>
        </w:tc>
        <w:tc>
          <w:tcPr>
            <w:tcW w:w="425"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w:t>
            </w:r>
          </w:p>
        </w:tc>
        <w:tc>
          <w:tcPr>
            <w:tcW w:w="429"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3</w:t>
            </w:r>
          </w:p>
        </w:tc>
        <w:tc>
          <w:tcPr>
            <w:tcW w:w="426"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4</w:t>
            </w:r>
          </w:p>
        </w:tc>
      </w:tr>
      <w:tr w:rsidR="00675E7F" w:rsidRPr="00BF0751" w:rsidTr="00F54CCF">
        <w:trPr>
          <w:trHeight w:val="360"/>
        </w:trPr>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7802" w:type="dxa"/>
            <w:gridSpan w:val="18"/>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Швидкість переносу переднього фронту хмари забрудненого повітря, км/год</w:t>
            </w:r>
          </w:p>
        </w:tc>
      </w:tr>
      <w:tr w:rsidR="00675E7F" w:rsidRPr="00BF0751" w:rsidTr="00F54CCF">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426"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5</w:t>
            </w:r>
          </w:p>
        </w:tc>
        <w:tc>
          <w:tcPr>
            <w:tcW w:w="425"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10</w:t>
            </w:r>
          </w:p>
        </w:tc>
        <w:tc>
          <w:tcPr>
            <w:tcW w:w="426"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16</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21</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6</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12</w:t>
            </w:r>
          </w:p>
        </w:tc>
        <w:tc>
          <w:tcPr>
            <w:tcW w:w="426"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18</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24</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29</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35</w:t>
            </w:r>
          </w:p>
        </w:tc>
        <w:tc>
          <w:tcPr>
            <w:tcW w:w="568"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41</w:t>
            </w:r>
          </w:p>
        </w:tc>
        <w:tc>
          <w:tcPr>
            <w:tcW w:w="425"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47</w:t>
            </w:r>
          </w:p>
        </w:tc>
        <w:tc>
          <w:tcPr>
            <w:tcW w:w="425" w:type="dxa"/>
            <w:tcBorders>
              <w:left w:val="single" w:sz="4" w:space="0" w:color="auto"/>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53</w:t>
            </w:r>
          </w:p>
        </w:tc>
        <w:tc>
          <w:tcPr>
            <w:tcW w:w="425"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59</w:t>
            </w:r>
          </w:p>
        </w:tc>
        <w:tc>
          <w:tcPr>
            <w:tcW w:w="426"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7</w:t>
            </w:r>
          </w:p>
        </w:tc>
        <w:tc>
          <w:tcPr>
            <w:tcW w:w="425" w:type="dxa"/>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14</w:t>
            </w:r>
          </w:p>
        </w:tc>
        <w:tc>
          <w:tcPr>
            <w:tcW w:w="429" w:type="dxa"/>
            <w:tcBorders>
              <w:righ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21</w:t>
            </w:r>
          </w:p>
        </w:tc>
        <w:tc>
          <w:tcPr>
            <w:tcW w:w="426" w:type="dxa"/>
            <w:tcBorders>
              <w:left w:val="single" w:sz="4" w:space="0" w:color="auto"/>
            </w:tcBorders>
            <w:vAlign w:val="center"/>
          </w:tcPr>
          <w:p w:rsidR="00675E7F" w:rsidRPr="00BF0751" w:rsidRDefault="00675E7F" w:rsidP="00F54CCF">
            <w:pPr>
              <w:suppressAutoHyphens/>
              <w:ind w:left="-722" w:firstLine="709"/>
              <w:jc w:val="center"/>
              <w:rPr>
                <w:rFonts w:cs="Arial"/>
                <w:sz w:val="18"/>
                <w:szCs w:val="18"/>
                <w:lang w:val="ru-RU" w:eastAsia="ar-SA"/>
              </w:rPr>
            </w:pPr>
            <w:r w:rsidRPr="00BF0751">
              <w:rPr>
                <w:rFonts w:cs="Arial"/>
                <w:sz w:val="18"/>
                <w:szCs w:val="18"/>
              </w:rPr>
              <w:t>28</w:t>
            </w:r>
          </w:p>
        </w:tc>
      </w:tr>
      <w:tr w:rsidR="00675E7F" w:rsidRPr="00BF0751" w:rsidTr="00F54CCF">
        <w:trPr>
          <w:trHeight w:val="288"/>
        </w:trPr>
        <w:tc>
          <w:tcPr>
            <w:tcW w:w="392" w:type="dxa"/>
            <w:vMerge/>
            <w:vAlign w:val="center"/>
          </w:tcPr>
          <w:p w:rsidR="00675E7F" w:rsidRPr="00BF0751" w:rsidRDefault="00675E7F" w:rsidP="00F54CCF">
            <w:pPr>
              <w:jc w:val="center"/>
              <w:rPr>
                <w:rFonts w:cs="Arial"/>
                <w:sz w:val="20"/>
                <w:szCs w:val="20"/>
                <w:lang w:val="ru-RU" w:eastAsia="ar-SA"/>
              </w:rPr>
            </w:pPr>
          </w:p>
        </w:tc>
        <w:tc>
          <w:tcPr>
            <w:tcW w:w="1559" w:type="dxa"/>
            <w:vMerge/>
            <w:vAlign w:val="center"/>
          </w:tcPr>
          <w:p w:rsidR="00675E7F" w:rsidRPr="00BF0751" w:rsidRDefault="00675E7F" w:rsidP="00F54CCF">
            <w:pPr>
              <w:jc w:val="center"/>
              <w:rPr>
                <w:rFonts w:cs="Arial"/>
                <w:sz w:val="20"/>
                <w:szCs w:val="20"/>
                <w:lang w:val="ru-RU" w:eastAsia="ar-SA"/>
              </w:rPr>
            </w:pPr>
          </w:p>
        </w:tc>
        <w:tc>
          <w:tcPr>
            <w:tcW w:w="567" w:type="dxa"/>
            <w:vMerge/>
            <w:vAlign w:val="center"/>
          </w:tcPr>
          <w:p w:rsidR="00675E7F" w:rsidRPr="00BF0751" w:rsidRDefault="00675E7F" w:rsidP="00F54CCF">
            <w:pPr>
              <w:jc w:val="center"/>
              <w:rPr>
                <w:rFonts w:cs="Arial"/>
                <w:sz w:val="20"/>
                <w:szCs w:val="20"/>
                <w:lang w:val="ru-RU" w:eastAsia="ar-SA"/>
              </w:rPr>
            </w:pPr>
          </w:p>
        </w:tc>
        <w:tc>
          <w:tcPr>
            <w:tcW w:w="7802" w:type="dxa"/>
            <w:gridSpan w:val="18"/>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Час підходу  хмари  НХР  до  межі населеного пункту, хв</w:t>
            </w:r>
          </w:p>
        </w:tc>
      </w:tr>
      <w:tr w:rsidR="00675E7F" w:rsidRPr="00BF0751" w:rsidTr="00F54CCF">
        <w:trPr>
          <w:cantSplit/>
          <w:trHeight w:val="1134"/>
        </w:trPr>
        <w:tc>
          <w:tcPr>
            <w:tcW w:w="392" w:type="dxa"/>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1.</w:t>
            </w:r>
          </w:p>
        </w:tc>
        <w:tc>
          <w:tcPr>
            <w:tcW w:w="1559" w:type="dxa"/>
            <w:vAlign w:val="center"/>
          </w:tcPr>
          <w:p w:rsidR="00675E7F" w:rsidRPr="00BF0751" w:rsidRDefault="00675E7F" w:rsidP="00F54CCF">
            <w:pPr>
              <w:suppressAutoHyphens/>
              <w:ind w:left="34"/>
              <w:jc w:val="center"/>
              <w:rPr>
                <w:rFonts w:cs="Arial"/>
                <w:sz w:val="20"/>
                <w:szCs w:val="20"/>
                <w:lang w:val="ru-RU" w:eastAsia="ar-SA"/>
              </w:rPr>
            </w:pPr>
            <w:r w:rsidRPr="00BF0751">
              <w:rPr>
                <w:rFonts w:cs="Arial"/>
                <w:sz w:val="20"/>
                <w:szCs w:val="20"/>
              </w:rPr>
              <w:t>Відстань до найближчої межі ДПТ відносно ХНО</w:t>
            </w:r>
          </w:p>
        </w:tc>
        <w:tc>
          <w:tcPr>
            <w:tcW w:w="567" w:type="dxa"/>
            <w:tcMar>
              <w:top w:w="0" w:type="dxa"/>
              <w:left w:w="0" w:type="dxa"/>
              <w:bottom w:w="0" w:type="dxa"/>
              <w:right w:w="0" w:type="dxa"/>
            </w:tcMar>
            <w:vAlign w:val="center"/>
          </w:tcPr>
          <w:p w:rsidR="00675E7F" w:rsidRPr="00BF0751" w:rsidRDefault="00675E7F" w:rsidP="00F54CCF">
            <w:pPr>
              <w:suppressAutoHyphens/>
              <w:ind w:left="-722" w:firstLine="709"/>
              <w:jc w:val="center"/>
              <w:rPr>
                <w:rFonts w:cs="Arial"/>
                <w:sz w:val="18"/>
                <w:szCs w:val="18"/>
                <w:lang w:eastAsia="ar-SA"/>
              </w:rPr>
            </w:pPr>
            <w:r>
              <w:rPr>
                <w:rFonts w:cs="Arial"/>
                <w:sz w:val="18"/>
                <w:szCs w:val="18"/>
              </w:rPr>
              <w:t>0,47</w:t>
            </w:r>
          </w:p>
        </w:tc>
        <w:tc>
          <w:tcPr>
            <w:tcW w:w="426"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5,64</w:t>
            </w:r>
          </w:p>
        </w:tc>
        <w:tc>
          <w:tcPr>
            <w:tcW w:w="425"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2,82</w:t>
            </w:r>
          </w:p>
        </w:tc>
        <w:tc>
          <w:tcPr>
            <w:tcW w:w="426"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1,76</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1,34</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4,7</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2,35</w:t>
            </w:r>
          </w:p>
        </w:tc>
        <w:tc>
          <w:tcPr>
            <w:tcW w:w="426"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1,56</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1,17</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0,97</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0,80</w:t>
            </w:r>
          </w:p>
        </w:tc>
        <w:tc>
          <w:tcPr>
            <w:tcW w:w="568"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0,68</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0,6</w:t>
            </w:r>
          </w:p>
        </w:tc>
        <w:tc>
          <w:tcPr>
            <w:tcW w:w="425" w:type="dxa"/>
            <w:tcBorders>
              <w:left w:val="single" w:sz="4" w:space="0" w:color="auto"/>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0,53</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0,47</w:t>
            </w:r>
          </w:p>
        </w:tc>
        <w:tc>
          <w:tcPr>
            <w:tcW w:w="426"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4,02</w:t>
            </w:r>
          </w:p>
        </w:tc>
        <w:tc>
          <w:tcPr>
            <w:tcW w:w="425"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2,01</w:t>
            </w:r>
          </w:p>
        </w:tc>
        <w:tc>
          <w:tcPr>
            <w:tcW w:w="429"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1,34</w:t>
            </w:r>
          </w:p>
        </w:tc>
        <w:tc>
          <w:tcPr>
            <w:tcW w:w="426"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1,0</w:t>
            </w:r>
          </w:p>
        </w:tc>
      </w:tr>
      <w:tr w:rsidR="00675E7F" w:rsidRPr="00BF0751" w:rsidTr="00F54CCF">
        <w:trPr>
          <w:cantSplit/>
          <w:trHeight w:val="1134"/>
        </w:trPr>
        <w:tc>
          <w:tcPr>
            <w:tcW w:w="392" w:type="dxa"/>
            <w:vAlign w:val="center"/>
          </w:tcPr>
          <w:p w:rsidR="00675E7F" w:rsidRPr="00BF0751" w:rsidRDefault="00675E7F" w:rsidP="00F54CCF">
            <w:pPr>
              <w:suppressAutoHyphens/>
              <w:ind w:left="-722" w:firstLine="709"/>
              <w:jc w:val="center"/>
              <w:rPr>
                <w:rFonts w:cs="Arial"/>
                <w:sz w:val="20"/>
                <w:szCs w:val="20"/>
                <w:lang w:val="ru-RU" w:eastAsia="ar-SA"/>
              </w:rPr>
            </w:pPr>
            <w:r w:rsidRPr="00BF0751">
              <w:rPr>
                <w:rFonts w:cs="Arial"/>
                <w:sz w:val="20"/>
                <w:szCs w:val="20"/>
              </w:rPr>
              <w:t>2.</w:t>
            </w:r>
          </w:p>
        </w:tc>
        <w:tc>
          <w:tcPr>
            <w:tcW w:w="1559" w:type="dxa"/>
            <w:vAlign w:val="center"/>
          </w:tcPr>
          <w:p w:rsidR="00675E7F" w:rsidRPr="00BF0751" w:rsidRDefault="00675E7F" w:rsidP="00F54CCF">
            <w:pPr>
              <w:suppressAutoHyphens/>
              <w:ind w:left="34"/>
              <w:jc w:val="center"/>
              <w:rPr>
                <w:rFonts w:cs="Arial"/>
                <w:sz w:val="20"/>
                <w:szCs w:val="20"/>
                <w:lang w:val="ru-RU" w:eastAsia="ar-SA"/>
              </w:rPr>
            </w:pPr>
            <w:r w:rsidRPr="00BF0751">
              <w:rPr>
                <w:rFonts w:cs="Arial"/>
                <w:sz w:val="20"/>
                <w:szCs w:val="20"/>
              </w:rPr>
              <w:t>Відстань до найдальшої межі ДПТ відносно ХНО</w:t>
            </w:r>
          </w:p>
        </w:tc>
        <w:tc>
          <w:tcPr>
            <w:tcW w:w="567" w:type="dxa"/>
            <w:tcMar>
              <w:top w:w="0" w:type="dxa"/>
              <w:left w:w="0" w:type="dxa"/>
              <w:bottom w:w="0" w:type="dxa"/>
              <w:right w:w="0" w:type="dxa"/>
            </w:tcMar>
            <w:vAlign w:val="center"/>
          </w:tcPr>
          <w:p w:rsidR="00675E7F" w:rsidRPr="00BF0751" w:rsidRDefault="00675E7F" w:rsidP="00F54CCF">
            <w:pPr>
              <w:suppressAutoHyphens/>
              <w:ind w:left="-722" w:firstLine="709"/>
              <w:jc w:val="center"/>
              <w:rPr>
                <w:rFonts w:cs="Arial"/>
                <w:sz w:val="18"/>
                <w:szCs w:val="18"/>
                <w:lang w:val="en-US" w:eastAsia="ar-SA"/>
              </w:rPr>
            </w:pPr>
            <w:r>
              <w:rPr>
                <w:rFonts w:cs="Arial"/>
                <w:sz w:val="18"/>
                <w:szCs w:val="18"/>
              </w:rPr>
              <w:t>1,1</w:t>
            </w:r>
          </w:p>
        </w:tc>
        <w:tc>
          <w:tcPr>
            <w:tcW w:w="426"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13,2</w:t>
            </w:r>
          </w:p>
        </w:tc>
        <w:tc>
          <w:tcPr>
            <w:tcW w:w="425"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6,6</w:t>
            </w:r>
          </w:p>
        </w:tc>
        <w:tc>
          <w:tcPr>
            <w:tcW w:w="426"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4,12</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3,14</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11,0</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5,5</w:t>
            </w:r>
          </w:p>
        </w:tc>
        <w:tc>
          <w:tcPr>
            <w:tcW w:w="426"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3,66</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eastAsia="ar-SA"/>
              </w:rPr>
            </w:pPr>
            <w:r>
              <w:rPr>
                <w:rFonts w:cs="Arial"/>
                <w:sz w:val="18"/>
                <w:szCs w:val="18"/>
              </w:rPr>
              <w:t>2,75</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2,27</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1,88</w:t>
            </w:r>
          </w:p>
        </w:tc>
        <w:tc>
          <w:tcPr>
            <w:tcW w:w="568"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1,60</w:t>
            </w:r>
          </w:p>
        </w:tc>
        <w:tc>
          <w:tcPr>
            <w:tcW w:w="425"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1,40</w:t>
            </w:r>
          </w:p>
        </w:tc>
        <w:tc>
          <w:tcPr>
            <w:tcW w:w="425" w:type="dxa"/>
            <w:tcBorders>
              <w:left w:val="single" w:sz="4" w:space="0" w:color="auto"/>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1,24</w:t>
            </w:r>
          </w:p>
        </w:tc>
        <w:tc>
          <w:tcPr>
            <w:tcW w:w="425"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1,11</w:t>
            </w:r>
          </w:p>
        </w:tc>
        <w:tc>
          <w:tcPr>
            <w:tcW w:w="426"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9,42</w:t>
            </w:r>
          </w:p>
        </w:tc>
        <w:tc>
          <w:tcPr>
            <w:tcW w:w="425" w:type="dxa"/>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4,71</w:t>
            </w:r>
          </w:p>
        </w:tc>
        <w:tc>
          <w:tcPr>
            <w:tcW w:w="429" w:type="dxa"/>
            <w:tcBorders>
              <w:righ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3,14</w:t>
            </w:r>
          </w:p>
        </w:tc>
        <w:tc>
          <w:tcPr>
            <w:tcW w:w="426" w:type="dxa"/>
            <w:tcBorders>
              <w:left w:val="single" w:sz="4" w:space="0" w:color="auto"/>
            </w:tcBorders>
            <w:tcMar>
              <w:top w:w="0" w:type="dxa"/>
              <w:left w:w="0" w:type="dxa"/>
              <w:bottom w:w="0" w:type="dxa"/>
              <w:right w:w="0" w:type="dxa"/>
            </w:tcMar>
            <w:textDirection w:val="btLr"/>
            <w:vAlign w:val="center"/>
          </w:tcPr>
          <w:p w:rsidR="00675E7F" w:rsidRPr="00BF0751" w:rsidRDefault="00675E7F" w:rsidP="00F54CCF">
            <w:pPr>
              <w:suppressAutoHyphens/>
              <w:ind w:left="-722" w:right="113" w:firstLine="709"/>
              <w:jc w:val="center"/>
              <w:rPr>
                <w:rFonts w:cs="Arial"/>
                <w:sz w:val="18"/>
                <w:szCs w:val="18"/>
                <w:lang w:val="en-US" w:eastAsia="ar-SA"/>
              </w:rPr>
            </w:pPr>
            <w:r>
              <w:rPr>
                <w:rFonts w:cs="Arial"/>
                <w:sz w:val="18"/>
                <w:szCs w:val="18"/>
              </w:rPr>
              <w:t>2,35</w:t>
            </w:r>
          </w:p>
        </w:tc>
      </w:tr>
    </w:tbl>
    <w:p w:rsidR="00675E7F" w:rsidRDefault="00675E7F" w:rsidP="00675E7F">
      <w:pPr>
        <w:ind w:firstLine="709"/>
        <w:jc w:val="both"/>
        <w:rPr>
          <w:rFonts w:cs="Arial"/>
          <w:b/>
        </w:rPr>
      </w:pPr>
    </w:p>
    <w:p w:rsidR="00675E7F" w:rsidRPr="009F086B" w:rsidRDefault="00675E7F" w:rsidP="00675E7F">
      <w:pPr>
        <w:ind w:firstLine="709"/>
        <w:jc w:val="both"/>
        <w:rPr>
          <w:rFonts w:cs="Arial"/>
          <w:b/>
        </w:rPr>
      </w:pPr>
      <w:r w:rsidRPr="009F086B">
        <w:rPr>
          <w:rFonts w:cs="Arial"/>
          <w:b/>
        </w:rPr>
        <w:t>1.2. Визначення кількості працівників та відвідувачів, які опинились в зоні можливого хімічного забруднення</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r w:rsidRPr="00FB6D02">
        <w:rPr>
          <w:rFonts w:ascii="Arial" w:hAnsi="Arial" w:cs="Arial"/>
        </w:rPr>
        <w:t>Кількість людей, які опинилися в ЗХЗ, розраховується або шляхом підсумовування кількості осіб, які знаходиться в межах ДПТ, що піддалися дії НХР.</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r w:rsidRPr="00FB6D02">
        <w:rPr>
          <w:rFonts w:ascii="Arial" w:hAnsi="Arial" w:cs="Arial"/>
        </w:rPr>
        <w:t>Відповідно кількість уражених В (осіб) визначається за формулами</w:t>
      </w:r>
    </w:p>
    <w:p w:rsidR="00675E7F" w:rsidRDefault="00675E7F" w:rsidP="00675E7F">
      <w:pPr>
        <w:pStyle w:val="tc"/>
        <w:shd w:val="clear" w:color="auto" w:fill="FFFFFF"/>
        <w:spacing w:before="0" w:beforeAutospacing="0" w:after="0" w:afterAutospacing="0" w:line="360" w:lineRule="atLeast"/>
        <w:ind w:firstLine="709"/>
        <w:jc w:val="center"/>
        <w:rPr>
          <w:rFonts w:ascii="Arial" w:hAnsi="Arial" w:cs="Arial"/>
        </w:rPr>
      </w:pPr>
    </w:p>
    <w:p w:rsidR="00675E7F" w:rsidRPr="00FB6D02" w:rsidRDefault="00675E7F" w:rsidP="00675E7F">
      <w:pPr>
        <w:pStyle w:val="tc"/>
        <w:shd w:val="clear" w:color="auto" w:fill="FFFFFF"/>
        <w:spacing w:before="0" w:beforeAutospacing="0" w:after="0" w:afterAutospacing="0" w:line="360" w:lineRule="atLeast"/>
        <w:ind w:firstLine="709"/>
        <w:jc w:val="center"/>
        <w:rPr>
          <w:rFonts w:ascii="Arial" w:hAnsi="Arial" w:cs="Arial"/>
        </w:rPr>
      </w:pPr>
      <w:r w:rsidRPr="00FB6D02">
        <w:rPr>
          <w:rFonts w:ascii="Arial" w:hAnsi="Arial" w:cs="Arial"/>
        </w:rPr>
        <w:t>В = L  (1 - </w:t>
      </w:r>
      <w:proofErr w:type="spellStart"/>
      <w:r w:rsidRPr="00FB6D02">
        <w:rPr>
          <w:rFonts w:ascii="Arial" w:hAnsi="Arial" w:cs="Arial"/>
        </w:rPr>
        <w:t>Кз</w:t>
      </w:r>
      <w:proofErr w:type="spellEnd"/>
      <w:r w:rsidRPr="00FB6D02">
        <w:rPr>
          <w:rFonts w:ascii="Arial" w:hAnsi="Arial" w:cs="Arial"/>
        </w:rPr>
        <w:t xml:space="preserve">), </w:t>
      </w:r>
    </w:p>
    <w:p w:rsidR="00675E7F" w:rsidRPr="00FB6D02" w:rsidRDefault="00675E7F" w:rsidP="00675E7F">
      <w:pPr>
        <w:ind w:firstLine="708"/>
        <w:jc w:val="both"/>
        <w:rPr>
          <w:rFonts w:cs="Arial"/>
        </w:rPr>
      </w:pP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r w:rsidRPr="00FB6D02">
        <w:rPr>
          <w:rFonts w:ascii="Arial" w:hAnsi="Arial" w:cs="Arial"/>
        </w:rPr>
        <w:t xml:space="preserve">де L - кількість </w:t>
      </w:r>
      <w:r>
        <w:rPr>
          <w:rFonts w:ascii="Arial" w:hAnsi="Arial" w:cs="Arial"/>
        </w:rPr>
        <w:t>працівників</w:t>
      </w:r>
      <w:r w:rsidRPr="00FB6D02">
        <w:rPr>
          <w:rFonts w:ascii="Arial" w:hAnsi="Arial" w:cs="Arial"/>
        </w:rPr>
        <w:t xml:space="preserve"> </w:t>
      </w:r>
      <w:r>
        <w:rPr>
          <w:rFonts w:ascii="Arial" w:hAnsi="Arial" w:cs="Arial"/>
        </w:rPr>
        <w:t xml:space="preserve">та відвідувачів </w:t>
      </w:r>
      <w:r w:rsidRPr="00FB6D02">
        <w:rPr>
          <w:rFonts w:ascii="Arial" w:hAnsi="Arial" w:cs="Arial"/>
        </w:rPr>
        <w:t>в осередку ураження (осіб);</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proofErr w:type="spellStart"/>
      <w:r w:rsidRPr="00FB6D02">
        <w:rPr>
          <w:rFonts w:ascii="Arial" w:hAnsi="Arial" w:cs="Arial"/>
        </w:rPr>
        <w:t>Кз</w:t>
      </w:r>
      <w:proofErr w:type="spellEnd"/>
      <w:r w:rsidRPr="00FB6D02">
        <w:rPr>
          <w:rFonts w:ascii="Arial" w:hAnsi="Arial" w:cs="Arial"/>
        </w:rPr>
        <w:t xml:space="preserve"> - коефіцієнт захищеності </w:t>
      </w:r>
      <w:r>
        <w:rPr>
          <w:rFonts w:ascii="Arial" w:hAnsi="Arial" w:cs="Arial"/>
        </w:rPr>
        <w:t xml:space="preserve">працівників та відвідувачів </w:t>
      </w:r>
      <w:r w:rsidRPr="00FB6D02">
        <w:rPr>
          <w:rFonts w:ascii="Arial" w:hAnsi="Arial" w:cs="Arial"/>
        </w:rPr>
        <w:t xml:space="preserve">від вражаючої дії НХР. </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r w:rsidRPr="00FB6D02">
        <w:rPr>
          <w:rFonts w:ascii="Arial" w:hAnsi="Arial" w:cs="Arial"/>
        </w:rPr>
        <w:t xml:space="preserve">Показники кількості ураження </w:t>
      </w:r>
      <w:r>
        <w:rPr>
          <w:rFonts w:ascii="Arial" w:hAnsi="Arial" w:cs="Arial"/>
        </w:rPr>
        <w:t xml:space="preserve">працівників та відвідувачів </w:t>
      </w:r>
      <w:r w:rsidRPr="00FB6D02">
        <w:rPr>
          <w:rFonts w:ascii="Arial" w:hAnsi="Arial" w:cs="Arial"/>
        </w:rPr>
        <w:t>наведено в таблиці, і залежить від часу, що пройшов з моменту аварії на ХНО та часу доби.</w:t>
      </w:r>
    </w:p>
    <w:p w:rsidR="00675E7F" w:rsidRPr="00FB6D02" w:rsidRDefault="00675E7F" w:rsidP="00675E7F">
      <w:pPr>
        <w:pStyle w:val="tc"/>
        <w:shd w:val="clear" w:color="auto" w:fill="FFFFFF"/>
        <w:spacing w:before="0" w:beforeAutospacing="0" w:after="0" w:afterAutospacing="0" w:line="360" w:lineRule="atLeast"/>
        <w:ind w:firstLine="709"/>
        <w:jc w:val="center"/>
        <w:rPr>
          <w:rFonts w:ascii="Arial" w:hAnsi="Arial" w:cs="Arial"/>
        </w:rPr>
      </w:pPr>
    </w:p>
    <w:p w:rsidR="00675E7F" w:rsidRPr="00FB6D02" w:rsidRDefault="00675E7F" w:rsidP="00675E7F">
      <w:pPr>
        <w:pStyle w:val="tc"/>
        <w:shd w:val="clear" w:color="auto" w:fill="FFFFFF"/>
        <w:spacing w:before="0" w:beforeAutospacing="0" w:after="0" w:afterAutospacing="0" w:line="360" w:lineRule="atLeast"/>
        <w:ind w:firstLine="709"/>
        <w:jc w:val="center"/>
        <w:rPr>
          <w:rFonts w:ascii="Arial" w:hAnsi="Arial" w:cs="Arial"/>
        </w:rPr>
      </w:pPr>
      <w:r w:rsidRPr="00FB6D02">
        <w:rPr>
          <w:rFonts w:ascii="Arial" w:hAnsi="Arial" w:cs="Arial"/>
        </w:rPr>
        <w:t>В = </w:t>
      </w:r>
      <w:r>
        <w:rPr>
          <w:rFonts w:ascii="Arial" w:hAnsi="Arial" w:cs="Arial"/>
          <w:lang w:val="ru-RU"/>
        </w:rPr>
        <w:t>120</w:t>
      </w:r>
      <w:r>
        <w:rPr>
          <w:rFonts w:ascii="Arial" w:hAnsi="Arial" w:cs="Arial"/>
        </w:rPr>
        <w:t xml:space="preserve"> × (1 –</w:t>
      </w:r>
      <w:r w:rsidRPr="008E331C">
        <w:rPr>
          <w:rFonts w:ascii="Arial" w:hAnsi="Arial" w:cs="Arial"/>
        </w:rPr>
        <w:t xml:space="preserve"> </w:t>
      </w:r>
      <w:proofErr w:type="spellStart"/>
      <w:r w:rsidRPr="00FB6D02">
        <w:rPr>
          <w:rFonts w:ascii="Arial" w:hAnsi="Arial" w:cs="Arial"/>
        </w:rPr>
        <w:t>Кз</w:t>
      </w:r>
      <w:proofErr w:type="spellEnd"/>
      <w:r>
        <w:rPr>
          <w:rFonts w:ascii="Arial" w:hAnsi="Arial" w:cs="Arial"/>
        </w:rPr>
        <w:t xml:space="preserve"> ) </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r w:rsidRPr="00FB6D02">
        <w:rPr>
          <w:rFonts w:ascii="Arial" w:hAnsi="Arial" w:cs="Arial"/>
        </w:rPr>
        <w:t>де </w:t>
      </w:r>
      <w:r>
        <w:rPr>
          <w:rFonts w:ascii="Arial" w:hAnsi="Arial" w:cs="Arial"/>
        </w:rPr>
        <w:t>120</w:t>
      </w:r>
      <w:r w:rsidRPr="00FB6D02">
        <w:rPr>
          <w:rFonts w:ascii="Arial" w:hAnsi="Arial" w:cs="Arial"/>
        </w:rPr>
        <w:t xml:space="preserve"> - кількість </w:t>
      </w:r>
      <w:r>
        <w:rPr>
          <w:rFonts w:ascii="Arial" w:hAnsi="Arial" w:cs="Arial"/>
        </w:rPr>
        <w:t xml:space="preserve">осіб </w:t>
      </w:r>
      <w:r w:rsidRPr="00FB6D02">
        <w:rPr>
          <w:rFonts w:ascii="Arial" w:hAnsi="Arial" w:cs="Arial"/>
        </w:rPr>
        <w:t>в осередку ураження (осіб);</w:t>
      </w:r>
    </w:p>
    <w:p w:rsidR="00675E7F" w:rsidRPr="00FB6D02" w:rsidRDefault="00675E7F" w:rsidP="00675E7F">
      <w:pPr>
        <w:pStyle w:val="tj"/>
        <w:shd w:val="clear" w:color="auto" w:fill="FFFFFF"/>
        <w:spacing w:before="0" w:beforeAutospacing="0" w:after="0" w:afterAutospacing="0" w:line="360" w:lineRule="atLeast"/>
        <w:ind w:firstLine="709"/>
        <w:jc w:val="both"/>
        <w:rPr>
          <w:rFonts w:ascii="Arial" w:hAnsi="Arial" w:cs="Arial"/>
        </w:rPr>
      </w:pPr>
      <w:proofErr w:type="spellStart"/>
      <w:r w:rsidRPr="00FB6D02">
        <w:rPr>
          <w:rFonts w:ascii="Arial" w:hAnsi="Arial" w:cs="Arial"/>
        </w:rPr>
        <w:t>Кз</w:t>
      </w:r>
      <w:proofErr w:type="spellEnd"/>
      <w:r w:rsidRPr="00FB6D02">
        <w:rPr>
          <w:rFonts w:ascii="Arial" w:hAnsi="Arial" w:cs="Arial"/>
        </w:rPr>
        <w:t xml:space="preserve"> - коефіцієнт захищенос</w:t>
      </w:r>
      <w:r>
        <w:rPr>
          <w:rFonts w:ascii="Arial" w:hAnsi="Arial" w:cs="Arial"/>
        </w:rPr>
        <w:t xml:space="preserve">ті осіб </w:t>
      </w:r>
      <w:r w:rsidRPr="00FB6D02">
        <w:rPr>
          <w:rFonts w:ascii="Arial" w:hAnsi="Arial" w:cs="Arial"/>
        </w:rPr>
        <w:t xml:space="preserve">від вражаючої дії НХР. </w:t>
      </w: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Default="00675E7F" w:rsidP="00675E7F">
      <w:pPr>
        <w:pStyle w:val="tj"/>
        <w:shd w:val="clear" w:color="auto" w:fill="FFFFFF"/>
        <w:spacing w:before="0" w:beforeAutospacing="0" w:after="0" w:afterAutospacing="0" w:line="360" w:lineRule="atLeast"/>
        <w:jc w:val="both"/>
        <w:rPr>
          <w:rFonts w:ascii="Arial" w:hAnsi="Arial" w:cs="Arial"/>
        </w:rPr>
      </w:pPr>
    </w:p>
    <w:p w:rsidR="00675E7F" w:rsidRPr="009C7D9A" w:rsidRDefault="00675E7F" w:rsidP="00675E7F">
      <w:pPr>
        <w:pStyle w:val="tj"/>
        <w:shd w:val="clear" w:color="auto" w:fill="FFFFFF"/>
        <w:spacing w:before="0" w:beforeAutospacing="0" w:after="0" w:afterAutospacing="0" w:line="360" w:lineRule="atLeast"/>
        <w:ind w:firstLine="709"/>
        <w:jc w:val="center"/>
        <w:rPr>
          <w:rFonts w:ascii="Arial" w:hAnsi="Arial" w:cs="Arial"/>
          <w:b/>
        </w:rPr>
      </w:pPr>
      <w:r w:rsidRPr="009C7D9A">
        <w:rPr>
          <w:rFonts w:ascii="Arial" w:hAnsi="Arial" w:cs="Arial"/>
          <w:b/>
        </w:rPr>
        <w:t xml:space="preserve">Коефіцієнт захищеності працівників </w:t>
      </w:r>
      <w:r>
        <w:rPr>
          <w:rFonts w:ascii="Arial" w:hAnsi="Arial" w:cs="Arial"/>
          <w:b/>
        </w:rPr>
        <w:t xml:space="preserve">та відвідувачів </w:t>
      </w:r>
      <w:r w:rsidRPr="009C7D9A">
        <w:rPr>
          <w:rFonts w:ascii="Arial" w:hAnsi="Arial" w:cs="Arial"/>
          <w:b/>
        </w:rPr>
        <w:t>К3  від НХР (хлору)</w:t>
      </w:r>
    </w:p>
    <w:p w:rsidR="00675E7F" w:rsidRPr="00C11553" w:rsidRDefault="00675E7F" w:rsidP="00675E7F">
      <w:pPr>
        <w:pStyle w:val="p3"/>
        <w:spacing w:before="0" w:beforeAutospacing="0" w:after="0" w:afterAutospacing="0" w:line="276" w:lineRule="auto"/>
        <w:ind w:firstLine="600"/>
        <w:jc w:val="both"/>
        <w:rPr>
          <w:rFonts w:ascii="Arial" w:hAnsi="Arial" w:cs="Arial"/>
          <w:b/>
          <w:spacing w:val="-3"/>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039"/>
        <w:gridCol w:w="1083"/>
        <w:gridCol w:w="1075"/>
        <w:gridCol w:w="950"/>
        <w:gridCol w:w="1075"/>
        <w:gridCol w:w="1043"/>
      </w:tblGrid>
      <w:tr w:rsidR="00675E7F" w:rsidRPr="00C11553" w:rsidTr="00F54CCF">
        <w:trPr>
          <w:trHeight w:val="581"/>
        </w:trPr>
        <w:tc>
          <w:tcPr>
            <w:tcW w:w="4644" w:type="dxa"/>
            <w:gridSpan w:val="2"/>
            <w:vMerge w:val="restart"/>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lastRenderedPageBreak/>
              <w:t>Місцезнаходження, засоби захисту, що застосовуються</w:t>
            </w:r>
          </w:p>
          <w:p w:rsidR="00675E7F" w:rsidRPr="00FE6628" w:rsidRDefault="00675E7F" w:rsidP="00F54CCF">
            <w:pPr>
              <w:tabs>
                <w:tab w:val="left" w:pos="1526"/>
              </w:tabs>
              <w:jc w:val="center"/>
            </w:pPr>
          </w:p>
        </w:tc>
        <w:tc>
          <w:tcPr>
            <w:tcW w:w="5492" w:type="dxa"/>
            <w:gridSpan w:val="5"/>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Час перебування, год</w:t>
            </w:r>
          </w:p>
        </w:tc>
      </w:tr>
      <w:tr w:rsidR="00675E7F" w:rsidRPr="00C11553" w:rsidTr="00F54CCF">
        <w:trPr>
          <w:trHeight w:val="365"/>
        </w:trPr>
        <w:tc>
          <w:tcPr>
            <w:tcW w:w="4644" w:type="dxa"/>
            <w:gridSpan w:val="2"/>
            <w:vMerge/>
          </w:tcPr>
          <w:p w:rsidR="00675E7F" w:rsidRPr="00FE6628" w:rsidRDefault="00675E7F" w:rsidP="00F54CCF">
            <w:pPr>
              <w:pStyle w:val="p3"/>
              <w:spacing w:before="0" w:beforeAutospacing="0" w:after="0" w:afterAutospacing="0" w:line="276" w:lineRule="auto"/>
              <w:jc w:val="both"/>
              <w:rPr>
                <w:rFonts w:ascii="Arial" w:hAnsi="Arial" w:cs="Arial"/>
                <w:b/>
                <w:spacing w:val="-3"/>
                <w:lang w:val="uk-UA" w:eastAsia="ar-SA"/>
              </w:rPr>
            </w:pP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0,25</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0,5</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1</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2</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b/>
                <w:spacing w:val="-3"/>
                <w:lang w:val="uk-UA" w:eastAsia="ar-SA"/>
              </w:rPr>
            </w:pPr>
            <w:r w:rsidRPr="00FE6628">
              <w:rPr>
                <w:rFonts w:ascii="Arial" w:hAnsi="Arial" w:cs="Arial"/>
                <w:b/>
                <w:spacing w:val="-3"/>
                <w:lang w:val="uk-UA" w:eastAsia="ar-SA"/>
              </w:rPr>
              <w:t>3-4</w:t>
            </w:r>
          </w:p>
        </w:tc>
      </w:tr>
      <w:tr w:rsidR="00675E7F" w:rsidRPr="00C11553" w:rsidTr="00F54CCF">
        <w:tc>
          <w:tcPr>
            <w:tcW w:w="4644" w:type="dxa"/>
            <w:gridSpan w:val="2"/>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r w:rsidRPr="00FE6628">
              <w:rPr>
                <w:rFonts w:ascii="Arial" w:hAnsi="Arial" w:cs="Arial"/>
                <w:spacing w:val="-3"/>
                <w:lang w:val="uk-UA" w:eastAsia="ar-SA"/>
              </w:rPr>
              <w:t>відкрито на місцевості</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w:t>
            </w:r>
            <w:r w:rsidRPr="00FE6628">
              <w:rPr>
                <w:rFonts w:ascii="Arial" w:hAnsi="Arial" w:cs="Arial"/>
                <w:spacing w:val="-3"/>
                <w:lang w:val="uk-UA" w:eastAsia="ar-SA"/>
              </w:rPr>
              <w:t>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w:t>
            </w:r>
            <w:r w:rsidRPr="00FE6628">
              <w:rPr>
                <w:rFonts w:ascii="Arial" w:hAnsi="Arial" w:cs="Arial"/>
                <w:spacing w:val="-3"/>
                <w:lang w:val="uk-UA" w:eastAsia="ar-SA"/>
              </w:rPr>
              <w:t>0</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w:t>
            </w:r>
            <w:r w:rsidRPr="00FE6628">
              <w:rPr>
                <w:rFonts w:ascii="Arial" w:hAnsi="Arial" w:cs="Arial"/>
                <w:spacing w:val="-3"/>
                <w:lang w:val="uk-UA" w:eastAsia="ar-SA"/>
              </w:rPr>
              <w:t>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w:t>
            </w:r>
            <w:r w:rsidRPr="00FE6628">
              <w:rPr>
                <w:rFonts w:ascii="Arial" w:hAnsi="Arial" w:cs="Arial"/>
                <w:spacing w:val="-3"/>
                <w:lang w:val="uk-UA" w:eastAsia="ar-SA"/>
              </w:rPr>
              <w:t>0</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w:t>
            </w:r>
            <w:r w:rsidRPr="00FE6628">
              <w:rPr>
                <w:rFonts w:ascii="Arial" w:hAnsi="Arial" w:cs="Arial"/>
                <w:spacing w:val="-3"/>
                <w:lang w:val="uk-UA" w:eastAsia="ar-SA"/>
              </w:rPr>
              <w:t>0</w:t>
            </w:r>
          </w:p>
        </w:tc>
      </w:tr>
      <w:tr w:rsidR="00675E7F" w:rsidRPr="00C11553" w:rsidTr="00F54CCF">
        <w:tc>
          <w:tcPr>
            <w:tcW w:w="4644" w:type="dxa"/>
            <w:gridSpan w:val="2"/>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r w:rsidRPr="00FE6628">
              <w:rPr>
                <w:rFonts w:ascii="Arial" w:hAnsi="Arial" w:cs="Arial"/>
                <w:spacing w:val="-3"/>
                <w:lang w:val="uk-UA" w:eastAsia="ar-SA"/>
              </w:rPr>
              <w:t>у транспорті</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6</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30</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71</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w:t>
            </w:r>
          </w:p>
        </w:tc>
      </w:tr>
      <w:tr w:rsidR="00675E7F" w:rsidRPr="00C11553" w:rsidTr="00F54CCF">
        <w:trPr>
          <w:trHeight w:val="816"/>
        </w:trPr>
        <w:tc>
          <w:tcPr>
            <w:tcW w:w="4644" w:type="dxa"/>
            <w:gridSpan w:val="2"/>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r w:rsidRPr="00FE6628">
              <w:rPr>
                <w:rFonts w:ascii="Arial" w:hAnsi="Arial" w:cs="Arial"/>
                <w:spacing w:val="-3"/>
                <w:lang w:val="uk-UA" w:eastAsia="ar-SA"/>
              </w:rPr>
              <w:t xml:space="preserve">у виробничих приміщеннях з кратністю повітрообміну </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p>
        </w:tc>
      </w:tr>
      <w:tr w:rsidR="00675E7F" w:rsidRPr="00C11553" w:rsidTr="00F54CCF">
        <w:trPr>
          <w:trHeight w:val="452"/>
        </w:trPr>
        <w:tc>
          <w:tcPr>
            <w:tcW w:w="1419" w:type="dxa"/>
            <w:vMerge w:val="restart"/>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p>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p>
          <w:p w:rsidR="00675E7F" w:rsidRPr="00FE6628" w:rsidRDefault="00675E7F" w:rsidP="00F54CCF">
            <w:pPr>
              <w:pStyle w:val="p3"/>
              <w:spacing w:line="276" w:lineRule="auto"/>
              <w:jc w:val="both"/>
              <w:rPr>
                <w:rFonts w:ascii="Arial" w:hAnsi="Arial" w:cs="Arial"/>
                <w:spacing w:val="-3"/>
                <w:lang w:val="uk-UA" w:eastAsia="ar-SA"/>
              </w:rPr>
            </w:pPr>
          </w:p>
        </w:tc>
        <w:tc>
          <w:tcPr>
            <w:tcW w:w="3225" w:type="dxa"/>
          </w:tcPr>
          <w:p w:rsidR="00675E7F" w:rsidRPr="00FE6628" w:rsidRDefault="00675E7F" w:rsidP="00F54CCF">
            <w:pPr>
              <w:pStyle w:val="p3"/>
              <w:spacing w:line="276" w:lineRule="auto"/>
              <w:jc w:val="both"/>
              <w:rPr>
                <w:rFonts w:ascii="Arial" w:hAnsi="Arial" w:cs="Arial"/>
                <w:spacing w:val="-3"/>
                <w:lang w:val="uk-UA" w:eastAsia="ar-SA"/>
              </w:rPr>
            </w:pPr>
            <w:r w:rsidRPr="00FE6628">
              <w:rPr>
                <w:rFonts w:ascii="Arial" w:hAnsi="Arial" w:cs="Arial"/>
                <w:spacing w:val="-3"/>
                <w:lang w:val="uk-UA" w:eastAsia="ar-SA"/>
              </w:rPr>
              <w:t>0,5</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4</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16</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39</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75</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110</w:t>
            </w:r>
          </w:p>
        </w:tc>
      </w:tr>
      <w:tr w:rsidR="00675E7F" w:rsidRPr="00C11553" w:rsidTr="00F54CCF">
        <w:trPr>
          <w:trHeight w:val="345"/>
        </w:trPr>
        <w:tc>
          <w:tcPr>
            <w:tcW w:w="1419" w:type="dxa"/>
            <w:vMerge/>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p>
        </w:tc>
        <w:tc>
          <w:tcPr>
            <w:tcW w:w="3225" w:type="dxa"/>
          </w:tcPr>
          <w:p w:rsidR="00675E7F" w:rsidRPr="00FE6628" w:rsidRDefault="00675E7F" w:rsidP="00F54CCF">
            <w:pPr>
              <w:pStyle w:val="p3"/>
              <w:spacing w:line="276" w:lineRule="auto"/>
              <w:jc w:val="both"/>
              <w:rPr>
                <w:rFonts w:ascii="Arial" w:hAnsi="Arial" w:cs="Arial"/>
                <w:spacing w:val="-3"/>
                <w:lang w:val="uk-UA"/>
              </w:rPr>
            </w:pPr>
            <w:r w:rsidRPr="00FE6628">
              <w:rPr>
                <w:rFonts w:ascii="Arial" w:hAnsi="Arial" w:cs="Arial"/>
                <w:spacing w:val="-3"/>
                <w:lang w:val="uk-UA"/>
              </w:rPr>
              <w:t>1,0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40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58</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84</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105</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120</w:t>
            </w:r>
          </w:p>
        </w:tc>
      </w:tr>
      <w:tr w:rsidR="00675E7F" w:rsidRPr="00C11553" w:rsidTr="00F54CCF">
        <w:trPr>
          <w:trHeight w:val="381"/>
        </w:trPr>
        <w:tc>
          <w:tcPr>
            <w:tcW w:w="1419" w:type="dxa"/>
            <w:vMerge/>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p>
        </w:tc>
        <w:tc>
          <w:tcPr>
            <w:tcW w:w="3225" w:type="dxa"/>
          </w:tcPr>
          <w:p w:rsidR="00675E7F" w:rsidRPr="00FE6628" w:rsidRDefault="00675E7F" w:rsidP="00F54CCF">
            <w:pPr>
              <w:pStyle w:val="p3"/>
              <w:spacing w:line="276" w:lineRule="auto"/>
              <w:jc w:val="both"/>
              <w:rPr>
                <w:rFonts w:ascii="Arial" w:hAnsi="Arial" w:cs="Arial"/>
                <w:spacing w:val="-3"/>
                <w:lang w:val="uk-UA"/>
              </w:rPr>
            </w:pPr>
            <w:r w:rsidRPr="00FE6628">
              <w:rPr>
                <w:rFonts w:ascii="Arial" w:hAnsi="Arial" w:cs="Arial"/>
                <w:spacing w:val="-3"/>
                <w:lang w:val="uk-UA"/>
              </w:rPr>
              <w:t>2,0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99</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111</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116</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120</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120</w:t>
            </w:r>
          </w:p>
        </w:tc>
      </w:tr>
      <w:tr w:rsidR="00675E7F" w:rsidRPr="00C11553" w:rsidTr="00F54CCF">
        <w:tc>
          <w:tcPr>
            <w:tcW w:w="4644" w:type="dxa"/>
            <w:gridSpan w:val="2"/>
          </w:tcPr>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r w:rsidRPr="00FE6628">
              <w:rPr>
                <w:rFonts w:ascii="Arial" w:hAnsi="Arial" w:cs="Arial"/>
                <w:spacing w:val="-3"/>
                <w:lang w:val="uk-UA" w:eastAsia="ar-SA"/>
              </w:rPr>
              <w:t>у сховищах з режимом регенерації повітря</w:t>
            </w:r>
          </w:p>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p>
          <w:p w:rsidR="00675E7F" w:rsidRPr="00FE6628" w:rsidRDefault="00675E7F" w:rsidP="00F54CCF">
            <w:pPr>
              <w:pStyle w:val="p3"/>
              <w:spacing w:before="0" w:beforeAutospacing="0" w:after="0" w:afterAutospacing="0" w:line="276" w:lineRule="auto"/>
              <w:jc w:val="both"/>
              <w:rPr>
                <w:rFonts w:ascii="Arial" w:hAnsi="Arial" w:cs="Arial"/>
                <w:spacing w:val="-3"/>
                <w:lang w:val="uk-UA" w:eastAsia="ar-SA"/>
              </w:rPr>
            </w:pPr>
            <w:r w:rsidRPr="00FE6628">
              <w:rPr>
                <w:rFonts w:ascii="Arial" w:hAnsi="Arial" w:cs="Arial"/>
                <w:spacing w:val="-3"/>
                <w:lang w:val="uk-UA" w:eastAsia="ar-SA"/>
              </w:rPr>
              <w:t>без регенерації повітря</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0</w:t>
            </w:r>
          </w:p>
          <w:p w:rsidR="00675E7F" w:rsidRPr="00FE6628" w:rsidRDefault="00675E7F" w:rsidP="00F54CCF">
            <w:pPr>
              <w:jc w:val="center"/>
              <w:rPr>
                <w:rFonts w:cs="Arial"/>
              </w:rPr>
            </w:pPr>
          </w:p>
          <w:p w:rsidR="00675E7F" w:rsidRPr="00FE6628" w:rsidRDefault="00675E7F" w:rsidP="00F54CCF">
            <w:pPr>
              <w:jc w:val="center"/>
              <w:rPr>
                <w:rFonts w:cs="Arial"/>
              </w:rPr>
            </w:pPr>
          </w:p>
          <w:p w:rsidR="00675E7F" w:rsidRPr="00FE6628" w:rsidRDefault="00675E7F" w:rsidP="00F54CCF">
            <w:pPr>
              <w:jc w:val="center"/>
              <w:rPr>
                <w:rFonts w:cs="Arial"/>
              </w:rPr>
            </w:pPr>
            <w:r w:rsidRPr="00FE6628">
              <w:rPr>
                <w:rFonts w:cs="Arial"/>
              </w:rPr>
              <w:t>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0</w:t>
            </w:r>
          </w:p>
          <w:p w:rsidR="00675E7F" w:rsidRPr="00FE6628" w:rsidRDefault="00675E7F" w:rsidP="00F54CCF">
            <w:pPr>
              <w:jc w:val="center"/>
              <w:rPr>
                <w:rFonts w:cs="Arial"/>
              </w:rPr>
            </w:pPr>
          </w:p>
          <w:p w:rsidR="00675E7F" w:rsidRPr="00FE6628" w:rsidRDefault="00675E7F" w:rsidP="00F54CCF">
            <w:pPr>
              <w:jc w:val="center"/>
              <w:rPr>
                <w:rFonts w:cs="Arial"/>
              </w:rPr>
            </w:pPr>
          </w:p>
          <w:p w:rsidR="00675E7F" w:rsidRPr="00FE6628" w:rsidRDefault="00675E7F" w:rsidP="00F54CCF">
            <w:pPr>
              <w:jc w:val="center"/>
              <w:rPr>
                <w:rFonts w:cs="Arial"/>
              </w:rPr>
            </w:pPr>
            <w:r w:rsidRPr="00FE6628">
              <w:rPr>
                <w:rFonts w:cs="Arial"/>
              </w:rPr>
              <w:t>0</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0</w:t>
            </w:r>
          </w:p>
          <w:p w:rsidR="00675E7F" w:rsidRPr="00FE6628" w:rsidRDefault="00675E7F" w:rsidP="00F54CCF">
            <w:pPr>
              <w:jc w:val="center"/>
              <w:rPr>
                <w:rFonts w:cs="Arial"/>
              </w:rPr>
            </w:pPr>
          </w:p>
          <w:p w:rsidR="00675E7F" w:rsidRPr="00FE6628" w:rsidRDefault="00675E7F" w:rsidP="00F54CCF">
            <w:pPr>
              <w:jc w:val="center"/>
              <w:rPr>
                <w:rFonts w:cs="Arial"/>
              </w:rPr>
            </w:pPr>
          </w:p>
          <w:p w:rsidR="00675E7F" w:rsidRPr="00FE6628" w:rsidRDefault="00675E7F" w:rsidP="00F54CCF">
            <w:pPr>
              <w:jc w:val="center"/>
              <w:rPr>
                <w:rFonts w:cs="Arial"/>
              </w:rPr>
            </w:pPr>
            <w:r w:rsidRPr="00FE6628">
              <w:rPr>
                <w:rFonts w:cs="Arial"/>
              </w:rPr>
              <w:t>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0</w:t>
            </w:r>
          </w:p>
          <w:p w:rsidR="00675E7F" w:rsidRPr="00FE6628" w:rsidRDefault="00675E7F" w:rsidP="00F54CCF">
            <w:pPr>
              <w:jc w:val="center"/>
              <w:rPr>
                <w:rFonts w:cs="Arial"/>
              </w:rPr>
            </w:pPr>
          </w:p>
          <w:p w:rsidR="00675E7F" w:rsidRPr="00FE6628" w:rsidRDefault="00675E7F" w:rsidP="00F54CCF">
            <w:pPr>
              <w:jc w:val="center"/>
              <w:rPr>
                <w:rFonts w:cs="Arial"/>
              </w:rPr>
            </w:pPr>
          </w:p>
          <w:p w:rsidR="00675E7F" w:rsidRPr="00FE6628" w:rsidRDefault="00675E7F" w:rsidP="00F54CCF">
            <w:pPr>
              <w:jc w:val="center"/>
              <w:rPr>
                <w:rFonts w:cs="Arial"/>
              </w:rPr>
            </w:pPr>
            <w:r w:rsidRPr="00FE6628">
              <w:rPr>
                <w:rFonts w:cs="Arial"/>
              </w:rPr>
              <w:t>0</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sidRPr="00FE6628">
              <w:rPr>
                <w:rFonts w:ascii="Arial" w:hAnsi="Arial" w:cs="Arial"/>
                <w:spacing w:val="-3"/>
                <w:lang w:val="uk-UA" w:eastAsia="ar-SA"/>
              </w:rPr>
              <w:t>0</w:t>
            </w:r>
          </w:p>
          <w:p w:rsidR="00675E7F" w:rsidRPr="00FE6628" w:rsidRDefault="00675E7F" w:rsidP="00F54CCF">
            <w:pPr>
              <w:jc w:val="center"/>
              <w:rPr>
                <w:rFonts w:cs="Arial"/>
              </w:rPr>
            </w:pPr>
          </w:p>
          <w:p w:rsidR="00675E7F" w:rsidRPr="00FE6628" w:rsidRDefault="00675E7F" w:rsidP="00F54CCF">
            <w:pPr>
              <w:jc w:val="center"/>
              <w:rPr>
                <w:rFonts w:cs="Arial"/>
              </w:rPr>
            </w:pPr>
          </w:p>
          <w:p w:rsidR="00675E7F" w:rsidRPr="00FE6628" w:rsidRDefault="00675E7F" w:rsidP="00F54CCF">
            <w:pPr>
              <w:jc w:val="center"/>
              <w:rPr>
                <w:rFonts w:cs="Arial"/>
              </w:rPr>
            </w:pPr>
            <w:r>
              <w:rPr>
                <w:rFonts w:cs="Arial"/>
              </w:rPr>
              <w:t>120</w:t>
            </w:r>
          </w:p>
        </w:tc>
      </w:tr>
      <w:tr w:rsidR="00675E7F" w:rsidRPr="00C11553" w:rsidTr="00F54CCF">
        <w:tc>
          <w:tcPr>
            <w:tcW w:w="4644" w:type="dxa"/>
            <w:gridSpan w:val="2"/>
          </w:tcPr>
          <w:p w:rsidR="00675E7F" w:rsidRPr="00FE6628" w:rsidRDefault="00675E7F" w:rsidP="00F54CCF">
            <w:pPr>
              <w:pStyle w:val="p3"/>
              <w:spacing w:before="0" w:beforeAutospacing="0" w:after="0" w:afterAutospacing="0" w:line="276" w:lineRule="auto"/>
              <w:rPr>
                <w:rFonts w:ascii="Arial" w:hAnsi="Arial" w:cs="Arial"/>
                <w:spacing w:val="-3"/>
                <w:lang w:val="uk-UA" w:eastAsia="ar-SA"/>
              </w:rPr>
            </w:pPr>
            <w:r w:rsidRPr="00FE6628">
              <w:rPr>
                <w:rFonts w:ascii="Arial" w:hAnsi="Arial" w:cs="Arial"/>
                <w:spacing w:val="-3"/>
                <w:lang w:val="uk-UA" w:eastAsia="ar-SA"/>
              </w:rPr>
              <w:t>в засобах індивідуального захисту органів дихання (промислових протигазах)</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6</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24</w:t>
            </w:r>
          </w:p>
        </w:tc>
        <w:tc>
          <w:tcPr>
            <w:tcW w:w="993"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60</w:t>
            </w:r>
          </w:p>
        </w:tc>
        <w:tc>
          <w:tcPr>
            <w:tcW w:w="1134"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120</w:t>
            </w:r>
          </w:p>
        </w:tc>
        <w:tc>
          <w:tcPr>
            <w:tcW w:w="1097" w:type="dxa"/>
          </w:tcPr>
          <w:p w:rsidR="00675E7F" w:rsidRPr="00FE6628" w:rsidRDefault="00675E7F" w:rsidP="00F54CCF">
            <w:pPr>
              <w:pStyle w:val="p3"/>
              <w:spacing w:before="0" w:beforeAutospacing="0" w:after="0" w:afterAutospacing="0" w:line="276" w:lineRule="auto"/>
              <w:jc w:val="center"/>
              <w:rPr>
                <w:rFonts w:ascii="Arial" w:hAnsi="Arial" w:cs="Arial"/>
                <w:spacing w:val="-3"/>
                <w:lang w:val="uk-UA" w:eastAsia="ar-SA"/>
              </w:rPr>
            </w:pPr>
            <w:r>
              <w:rPr>
                <w:rFonts w:ascii="Arial" w:hAnsi="Arial" w:cs="Arial"/>
                <w:spacing w:val="-3"/>
                <w:lang w:val="uk-UA" w:eastAsia="ar-SA"/>
              </w:rPr>
              <w:t>120</w:t>
            </w:r>
          </w:p>
        </w:tc>
      </w:tr>
    </w:tbl>
    <w:p w:rsidR="00675E7F" w:rsidRDefault="00675E7F" w:rsidP="00675E7F">
      <w:pPr>
        <w:ind w:firstLine="709"/>
        <w:jc w:val="both"/>
        <w:rPr>
          <w:rFonts w:cs="Arial"/>
          <w:b/>
        </w:rPr>
      </w:pPr>
    </w:p>
    <w:p w:rsidR="00675E7F" w:rsidRPr="004A4A37" w:rsidRDefault="00675E7F" w:rsidP="00675E7F">
      <w:pPr>
        <w:pStyle w:val="3"/>
        <w:keepLines/>
        <w:spacing w:before="120" w:after="120"/>
        <w:jc w:val="both"/>
        <w:rPr>
          <w:i/>
          <w:iCs/>
        </w:rPr>
      </w:pPr>
      <w:r>
        <w:rPr>
          <w:i/>
          <w:iCs/>
        </w:rPr>
        <w:t>12.1.4.8.</w:t>
      </w:r>
      <w:r w:rsidRPr="004A4A37">
        <w:rPr>
          <w:i/>
          <w:iCs/>
        </w:rPr>
        <w:t>Заходи сейсмічної безпеки</w:t>
      </w:r>
    </w:p>
    <w:p w:rsidR="00675E7F" w:rsidRPr="004A4A37" w:rsidRDefault="00675E7F" w:rsidP="00675E7F">
      <w:pPr>
        <w:ind w:firstLine="540"/>
        <w:jc w:val="both"/>
        <w:rPr>
          <w:rFonts w:cs="Arial"/>
        </w:rPr>
      </w:pPr>
      <w:r w:rsidRPr="004A4A37">
        <w:rPr>
          <w:rFonts w:cs="Arial"/>
        </w:rPr>
        <w:t>Відповідно до карт ЗСР-2004-А</w:t>
      </w:r>
      <w:r>
        <w:rPr>
          <w:rFonts w:cs="Arial"/>
        </w:rPr>
        <w:t>, В, С</w:t>
      </w:r>
      <w:r w:rsidRPr="004A4A37">
        <w:rPr>
          <w:rFonts w:cs="Arial"/>
        </w:rPr>
        <w:t xml:space="preserve"> на території </w:t>
      </w:r>
      <w:r>
        <w:rPr>
          <w:rFonts w:cs="Arial"/>
        </w:rPr>
        <w:t xml:space="preserve">проектування </w:t>
      </w:r>
      <w:r w:rsidRPr="004A4A37">
        <w:rPr>
          <w:rFonts w:cs="Arial"/>
        </w:rPr>
        <w:t>інтенсивність сейсмічних поштовхів і коливань складає 6</w:t>
      </w:r>
      <w:r>
        <w:rPr>
          <w:rFonts w:cs="Arial"/>
        </w:rPr>
        <w:t>-7</w:t>
      </w:r>
      <w:r w:rsidRPr="004A4A37">
        <w:rPr>
          <w:rFonts w:cs="Arial"/>
        </w:rPr>
        <w:t xml:space="preserve"> балів за шкалою MSK-64. За більш детальною інформацією стосовно можливих загроз природного характеру пропонуємо звертатись до організацій водного господарства, гідрометеорологічного центру, місцевих органів влади, наукових, </w:t>
      </w:r>
      <w:proofErr w:type="spellStart"/>
      <w:r w:rsidRPr="004A4A37">
        <w:rPr>
          <w:rFonts w:cs="Arial"/>
        </w:rPr>
        <w:t>проєктних</w:t>
      </w:r>
      <w:proofErr w:type="spellEnd"/>
      <w:r w:rsidRPr="004A4A37">
        <w:rPr>
          <w:rFonts w:cs="Arial"/>
        </w:rPr>
        <w:t>, вишукувальних організацій в галузі геології (ДП «</w:t>
      </w:r>
      <w:proofErr w:type="spellStart"/>
      <w:r w:rsidRPr="004A4A37">
        <w:rPr>
          <w:rFonts w:cs="Arial"/>
        </w:rPr>
        <w:t>Західукргеологія</w:t>
      </w:r>
      <w:proofErr w:type="spellEnd"/>
      <w:r w:rsidRPr="004A4A37">
        <w:rPr>
          <w:rFonts w:cs="Arial"/>
        </w:rPr>
        <w:t>» та ПрАТ «Геотехнічний інститут» тощо). Для забезпечення сейсмостійкості будівель на наступних стадіях проектування належить виконувати вимоги відповідних Державних будівельних норм. Заходи сейсмічної безпеки повинні враховуватись при проектуванні будівель, споруд тощо в межах ДПТ. Макросейсмічна шкала MSK-64 описує силу землетрусу за характером його сприйняття людиною, за характером руйнування споруд та ступеня зміни в навколишньому середовищі.</w:t>
      </w:r>
    </w:p>
    <w:p w:rsidR="00675E7F" w:rsidRPr="000C0417" w:rsidRDefault="00675E7F" w:rsidP="00675E7F">
      <w:pPr>
        <w:pStyle w:val="tj"/>
        <w:shd w:val="clear" w:color="auto" w:fill="FFFFFF"/>
        <w:spacing w:before="0" w:beforeAutospacing="0" w:after="0" w:afterAutospacing="0"/>
        <w:jc w:val="both"/>
        <w:rPr>
          <w:rFonts w:ascii="Arial" w:hAnsi="Arial" w:cs="Arial"/>
        </w:rPr>
      </w:pPr>
    </w:p>
    <w:p w:rsidR="00675E7F" w:rsidRPr="00C6690D" w:rsidRDefault="00675E7F" w:rsidP="00675E7F">
      <w:pPr>
        <w:tabs>
          <w:tab w:val="left" w:pos="720"/>
        </w:tabs>
        <w:autoSpaceDE w:val="0"/>
        <w:autoSpaceDN w:val="0"/>
        <w:adjustRightInd w:val="0"/>
        <w:rPr>
          <w:rFonts w:cs="Arial"/>
          <w:b/>
          <w:i/>
          <w:iCs/>
        </w:rPr>
      </w:pPr>
      <w:r>
        <w:rPr>
          <w:rFonts w:cs="Arial"/>
          <w:b/>
          <w:i/>
        </w:rPr>
        <w:t>12</w:t>
      </w:r>
      <w:r w:rsidRPr="005D6D47">
        <w:rPr>
          <w:rFonts w:cs="Arial"/>
          <w:b/>
          <w:i/>
        </w:rPr>
        <w:t>.1.4.</w:t>
      </w:r>
      <w:r w:rsidRPr="00C0678E">
        <w:rPr>
          <w:rFonts w:cs="Arial"/>
          <w:b/>
          <w:i/>
        </w:rPr>
        <w:t>9</w:t>
      </w:r>
      <w:r w:rsidRPr="005D6D47">
        <w:rPr>
          <w:rFonts w:cs="Arial"/>
          <w:b/>
          <w:i/>
        </w:rPr>
        <w:t>.</w:t>
      </w:r>
      <w:r>
        <w:rPr>
          <w:rFonts w:cs="Arial"/>
          <w:b/>
        </w:rPr>
        <w:t xml:space="preserve"> </w:t>
      </w:r>
      <w:r w:rsidRPr="00C6690D">
        <w:rPr>
          <w:rFonts w:cs="Arial"/>
          <w:b/>
          <w:i/>
          <w:iCs/>
        </w:rPr>
        <w:t>Світломаскування</w:t>
      </w:r>
    </w:p>
    <w:p w:rsidR="00675E7F" w:rsidRPr="0005501B" w:rsidRDefault="00675E7F" w:rsidP="00675E7F">
      <w:pPr>
        <w:spacing w:line="276" w:lineRule="auto"/>
        <w:ind w:firstLine="851"/>
        <w:jc w:val="both"/>
        <w:rPr>
          <w:rFonts w:cs="Arial"/>
        </w:rPr>
      </w:pPr>
      <w:r w:rsidRPr="0005501B">
        <w:rPr>
          <w:rFonts w:cs="Arial"/>
        </w:rPr>
        <w:t xml:space="preserve">Світломаскування проводитися для створення в темний час доби умов, що ускладнюють виявлення населеного пункту і об'єктів господарської діяльності з повітря шляхом візуального спостереження або за допомогою оптичних приладів, розрахованих на видиму область випромінювання (0,40 - 0,76 </w:t>
      </w:r>
      <w:proofErr w:type="spellStart"/>
      <w:r w:rsidRPr="0005501B">
        <w:rPr>
          <w:rFonts w:cs="Arial"/>
        </w:rPr>
        <w:t>мкм</w:t>
      </w:r>
      <w:proofErr w:type="spellEnd"/>
      <w:r w:rsidRPr="0005501B">
        <w:rPr>
          <w:rFonts w:cs="Arial"/>
        </w:rPr>
        <w:t xml:space="preserve">). На об'єктах господарства, що не входять у зону світломаскування, здійснюються завчасно тільки організаційні заходи щодо забезпечення відключення зовнішнього освітлення населених пунктів і об'єктів господарства, внутрішнього освітлення житлових, громадських, виробничих і допоміжних будинків, а також організаційні заходи щодо підготовки і забезпечення світлового маскування виробничих вогнів при поданні сигналу «Повітряна тривога». </w:t>
      </w:r>
    </w:p>
    <w:p w:rsidR="00675E7F" w:rsidRPr="0005501B" w:rsidRDefault="00675E7F" w:rsidP="00675E7F">
      <w:pPr>
        <w:spacing w:line="276" w:lineRule="auto"/>
        <w:ind w:firstLine="851"/>
        <w:jc w:val="both"/>
        <w:rPr>
          <w:rFonts w:cs="Arial"/>
        </w:rPr>
      </w:pPr>
      <w:r w:rsidRPr="0005501B">
        <w:rPr>
          <w:rFonts w:cs="Arial"/>
        </w:rPr>
        <w:t xml:space="preserve">Світлове маскування в межах ДПТ передбачається в двох режимах: часткового і повного затемнення. Підготовчі заходи здійснення світломаскування в цих режимах, проводяться завчасно, на особливий період. У режимі часткового затемнення передбачається завершення підготування до введення режиму повного затемнення. Режим часткового затемнення не повинен порушувати нормальну виробничу діяльність у населеному пункті і на об'єктах господарської діяльності. </w:t>
      </w:r>
    </w:p>
    <w:p w:rsidR="00675E7F" w:rsidRPr="0005501B" w:rsidRDefault="00675E7F" w:rsidP="00675E7F">
      <w:pPr>
        <w:spacing w:line="276" w:lineRule="auto"/>
        <w:ind w:firstLine="851"/>
        <w:jc w:val="both"/>
        <w:rPr>
          <w:rFonts w:cs="Arial"/>
        </w:rPr>
      </w:pPr>
      <w:r w:rsidRPr="0005501B">
        <w:rPr>
          <w:rFonts w:cs="Arial"/>
        </w:rPr>
        <w:lastRenderedPageBreak/>
        <w:t xml:space="preserve">Перехід із звичайного освітлення на режим часткового затемнення провадитися не більш ніж за 16 год. Режим часткового затемнення після його введення діє постійно, крім часу дії режиму повного затемнення. Режим повного затемнення вводиться по сигналу «Повітряна тривога» і скасовується з оголошенням сигналу «Відбій повітряної тривоги». Перехід із режиму часткового затемнення на режим повного затемнення здійснюється не більш ніж за 3 хвилини. </w:t>
      </w:r>
    </w:p>
    <w:p w:rsidR="00675E7F" w:rsidRPr="000427B4" w:rsidRDefault="00675E7F" w:rsidP="00675E7F">
      <w:pPr>
        <w:spacing w:line="276" w:lineRule="auto"/>
        <w:ind w:firstLine="851"/>
        <w:jc w:val="both"/>
        <w:rPr>
          <w:rFonts w:cs="Arial"/>
        </w:rPr>
      </w:pPr>
      <w:r w:rsidRPr="0005501B">
        <w:rPr>
          <w:rFonts w:cs="Arial"/>
        </w:rPr>
        <w:t>Основним методом для світломаскування в межах ДПТ приймається – світлотехнічний, який передбачає відключення освітлення населеного пункту.</w:t>
      </w:r>
    </w:p>
    <w:p w:rsidR="00675E7F" w:rsidRDefault="00675E7F" w:rsidP="00675E7F">
      <w:pPr>
        <w:rPr>
          <w:rFonts w:cs="Arial"/>
          <w:b/>
          <w:i/>
        </w:rPr>
      </w:pPr>
    </w:p>
    <w:p w:rsidR="00675E7F" w:rsidRPr="00C6690D" w:rsidRDefault="00675E7F" w:rsidP="00675E7F">
      <w:pPr>
        <w:ind w:firstLine="709"/>
        <w:rPr>
          <w:rFonts w:cs="Arial"/>
          <w:b/>
          <w:i/>
          <w:iCs/>
        </w:rPr>
      </w:pPr>
      <w:r>
        <w:rPr>
          <w:rFonts w:cs="Arial"/>
          <w:b/>
          <w:i/>
        </w:rPr>
        <w:t>12</w:t>
      </w:r>
      <w:r w:rsidRPr="005D6D47">
        <w:rPr>
          <w:rFonts w:cs="Arial"/>
          <w:b/>
          <w:i/>
        </w:rPr>
        <w:t>.1.4.</w:t>
      </w:r>
      <w:r w:rsidRPr="00C0678E">
        <w:rPr>
          <w:rFonts w:cs="Arial"/>
          <w:b/>
          <w:i/>
        </w:rPr>
        <w:t>10</w:t>
      </w:r>
      <w:r w:rsidRPr="005D6D47">
        <w:rPr>
          <w:rFonts w:cs="Arial"/>
          <w:b/>
          <w:i/>
        </w:rPr>
        <w:t>.</w:t>
      </w:r>
      <w:r>
        <w:rPr>
          <w:rFonts w:cs="Arial"/>
          <w:b/>
        </w:rPr>
        <w:t xml:space="preserve"> </w:t>
      </w:r>
      <w:r w:rsidRPr="00C6690D">
        <w:rPr>
          <w:rFonts w:cs="Arial"/>
          <w:b/>
          <w:i/>
          <w:iCs/>
        </w:rPr>
        <w:t>Висновок</w:t>
      </w:r>
    </w:p>
    <w:p w:rsidR="00675E7F" w:rsidRPr="0005501B" w:rsidRDefault="00675E7F" w:rsidP="00675E7F">
      <w:pPr>
        <w:spacing w:line="276" w:lineRule="auto"/>
        <w:ind w:firstLine="851"/>
        <w:jc w:val="both"/>
        <w:rPr>
          <w:rFonts w:cs="Arial"/>
        </w:rPr>
      </w:pPr>
      <w:r w:rsidRPr="0005501B">
        <w:rPr>
          <w:rFonts w:cs="Arial"/>
        </w:rPr>
        <w:t>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 на них, функціонуванням єдиної державної системи цивільного захисту, та визначає повноваження органів державної влади, органів місцевого самоврядування, права та обов’язки громадян України, підприємств, установ та організацій незалежно від форми власності при виникненні надзвичайних ситуації і проведенні відповідних заходів щодо їх ліквідації.</w:t>
      </w:r>
    </w:p>
    <w:p w:rsidR="00675E7F" w:rsidRPr="0005501B" w:rsidRDefault="00675E7F" w:rsidP="00675E7F">
      <w:pPr>
        <w:spacing w:line="276" w:lineRule="auto"/>
        <w:ind w:firstLine="851"/>
        <w:jc w:val="both"/>
        <w:rPr>
          <w:rFonts w:cs="Arial"/>
        </w:rPr>
      </w:pPr>
      <w:r w:rsidRPr="0005501B">
        <w:rPr>
          <w:rFonts w:cs="Arial"/>
        </w:rPr>
        <w:t>Схема ДПТ «Інженерно-технічні заходи цивільного захисту» є інструментом  виконання вимог Закону на місцевому рівні, а обґрунтовані даним проектом рішення та пропозиції є обов’язковими для виконання.</w:t>
      </w:r>
    </w:p>
    <w:p w:rsidR="00675E7F" w:rsidRPr="0049633E" w:rsidRDefault="00675E7F" w:rsidP="00675E7F">
      <w:pPr>
        <w:autoSpaceDE w:val="0"/>
        <w:autoSpaceDN w:val="0"/>
        <w:adjustRightInd w:val="0"/>
        <w:spacing w:line="300" w:lineRule="exact"/>
        <w:ind w:firstLine="567"/>
        <w:jc w:val="center"/>
        <w:rPr>
          <w:rFonts w:cs="Arial"/>
          <w:bCs/>
        </w:rPr>
      </w:pPr>
    </w:p>
    <w:p w:rsidR="00675E7F" w:rsidRDefault="00675E7F" w:rsidP="00675E7F">
      <w:pPr>
        <w:jc w:val="right"/>
      </w:pPr>
    </w:p>
    <w:p w:rsidR="00675E7F" w:rsidRDefault="00675E7F" w:rsidP="00675E7F">
      <w:pPr>
        <w:jc w:val="right"/>
      </w:pPr>
    </w:p>
    <w:p w:rsidR="00675E7F" w:rsidRDefault="00675E7F" w:rsidP="00675E7F"/>
    <w:p w:rsidR="00675E7F" w:rsidRDefault="00675E7F" w:rsidP="00675E7F">
      <w:pPr>
        <w:jc w:val="right"/>
      </w:pPr>
    </w:p>
    <w:p w:rsidR="00675E7F" w:rsidRDefault="00675E7F" w:rsidP="00675E7F">
      <w:pPr>
        <w:jc w:val="right"/>
      </w:pPr>
    </w:p>
    <w:p w:rsidR="009A19CC" w:rsidRPr="00E64C35" w:rsidRDefault="009A19CC" w:rsidP="00061A89">
      <w:pPr>
        <w:rPr>
          <w:sz w:val="52"/>
          <w:szCs w:val="52"/>
        </w:rPr>
      </w:pPr>
    </w:p>
    <w:p w:rsidR="009A19CC" w:rsidRPr="00E64C35" w:rsidRDefault="009A19CC" w:rsidP="00061A89">
      <w:pPr>
        <w:rPr>
          <w:sz w:val="52"/>
          <w:szCs w:val="52"/>
        </w:rPr>
      </w:pPr>
    </w:p>
    <w:p w:rsidR="009A19CC" w:rsidRPr="00E64C35" w:rsidRDefault="009A19CC" w:rsidP="00061A89">
      <w:pPr>
        <w:rPr>
          <w:sz w:val="52"/>
          <w:szCs w:val="52"/>
        </w:rPr>
      </w:pPr>
    </w:p>
    <w:p w:rsidR="009A19CC" w:rsidRDefault="009A19CC"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E64C35" w:rsidRDefault="00E64C35" w:rsidP="00061A89">
      <w:pPr>
        <w:rPr>
          <w:sz w:val="52"/>
          <w:szCs w:val="52"/>
        </w:rPr>
      </w:pPr>
    </w:p>
    <w:p w:rsidR="00675E7F" w:rsidRDefault="00675E7F" w:rsidP="00061A89">
      <w:pPr>
        <w:rPr>
          <w:sz w:val="52"/>
          <w:szCs w:val="52"/>
        </w:rPr>
      </w:pPr>
    </w:p>
    <w:p w:rsidR="00675E7F" w:rsidRDefault="00675E7F" w:rsidP="00061A89">
      <w:pPr>
        <w:rPr>
          <w:sz w:val="52"/>
          <w:szCs w:val="52"/>
        </w:rPr>
      </w:pPr>
    </w:p>
    <w:p w:rsidR="00675E7F" w:rsidRDefault="00675E7F" w:rsidP="00061A89">
      <w:pPr>
        <w:rPr>
          <w:sz w:val="52"/>
          <w:szCs w:val="52"/>
        </w:rPr>
      </w:pPr>
    </w:p>
    <w:p w:rsidR="00675E7F" w:rsidRDefault="00675E7F" w:rsidP="00061A89">
      <w:pPr>
        <w:rPr>
          <w:sz w:val="52"/>
          <w:szCs w:val="52"/>
        </w:rPr>
      </w:pPr>
    </w:p>
    <w:p w:rsidR="00675E7F" w:rsidRPr="00E64C35" w:rsidRDefault="00675E7F" w:rsidP="00061A89">
      <w:pPr>
        <w:rPr>
          <w:sz w:val="52"/>
          <w:szCs w:val="52"/>
        </w:rPr>
      </w:pPr>
      <w:bookmarkStart w:id="2" w:name="_GoBack"/>
      <w:bookmarkEnd w:id="2"/>
    </w:p>
    <w:p w:rsidR="009A19CC" w:rsidRPr="00E64C35" w:rsidRDefault="009A19CC" w:rsidP="00061A89">
      <w:pPr>
        <w:rPr>
          <w:sz w:val="52"/>
          <w:szCs w:val="52"/>
        </w:rPr>
      </w:pPr>
    </w:p>
    <w:p w:rsidR="00F92A3B" w:rsidRPr="00E64C35" w:rsidRDefault="00F92A3B" w:rsidP="00061A89">
      <w:pPr>
        <w:rPr>
          <w:sz w:val="52"/>
          <w:szCs w:val="52"/>
        </w:rPr>
      </w:pPr>
    </w:p>
    <w:p w:rsidR="00B53843" w:rsidRPr="00BD6AB9" w:rsidRDefault="00F92A3B" w:rsidP="00061A89">
      <w:pPr>
        <w:rPr>
          <w:sz w:val="52"/>
          <w:szCs w:val="52"/>
        </w:rPr>
      </w:pPr>
      <w:r w:rsidRPr="00E64C35">
        <w:rPr>
          <w:sz w:val="52"/>
          <w:szCs w:val="52"/>
        </w:rPr>
        <w:t xml:space="preserve">             </w:t>
      </w:r>
      <w:r w:rsidR="00061A89" w:rsidRPr="00E64C35">
        <w:rPr>
          <w:sz w:val="52"/>
          <w:szCs w:val="52"/>
        </w:rPr>
        <w:t xml:space="preserve">    </w:t>
      </w:r>
      <w:r w:rsidR="00E57CF7" w:rsidRPr="00E64C35">
        <w:rPr>
          <w:sz w:val="52"/>
          <w:szCs w:val="52"/>
        </w:rPr>
        <w:t xml:space="preserve"> </w:t>
      </w:r>
      <w:r w:rsidR="00A335A3" w:rsidRPr="00E64C35">
        <w:rPr>
          <w:sz w:val="52"/>
          <w:szCs w:val="52"/>
        </w:rPr>
        <w:t>Графічні матеріали</w:t>
      </w:r>
    </w:p>
    <w:sectPr w:rsidR="00B53843" w:rsidRPr="00BD6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83B"/>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646251"/>
    <w:multiLevelType w:val="hybridMultilevel"/>
    <w:tmpl w:val="025AAB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D47E8B"/>
    <w:multiLevelType w:val="hybridMultilevel"/>
    <w:tmpl w:val="EA86D4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87F74"/>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0A500E"/>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C23AD1"/>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304094"/>
    <w:multiLevelType w:val="hybridMultilevel"/>
    <w:tmpl w:val="1FA424F2"/>
    <w:lvl w:ilvl="0" w:tplc="68482754">
      <w:start w:val="1"/>
      <w:numFmt w:val="decimal"/>
      <w:lvlText w:val="%1."/>
      <w:lvlJc w:val="left"/>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36B50BD3"/>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D4766F"/>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5230B0"/>
    <w:multiLevelType w:val="hybridMultilevel"/>
    <w:tmpl w:val="F3CEB60C"/>
    <w:lvl w:ilvl="0" w:tplc="6C080A5E">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2673155"/>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FC3289"/>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5C67D8"/>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8860883"/>
    <w:multiLevelType w:val="hybridMultilevel"/>
    <w:tmpl w:val="366054F8"/>
    <w:lvl w:ilvl="0" w:tplc="D5E09EB0">
      <w:numFmt w:val="bullet"/>
      <w:lvlText w:val="-"/>
      <w:lvlJc w:val="left"/>
      <w:pPr>
        <w:tabs>
          <w:tab w:val="num" w:pos="1302"/>
        </w:tabs>
        <w:ind w:left="1302" w:hanging="735"/>
      </w:pPr>
      <w:rPr>
        <w:rFonts w:ascii="Arial" w:eastAsia="Times New Roman" w:hAnsi="Arial"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8B75F2C"/>
    <w:multiLevelType w:val="hybridMultilevel"/>
    <w:tmpl w:val="EA86D4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2A2121"/>
    <w:multiLevelType w:val="hybridMultilevel"/>
    <w:tmpl w:val="4CA836BC"/>
    <w:lvl w:ilvl="0" w:tplc="AF3AD32E">
      <w:start w:val="1"/>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6" w15:restartNumberingAfterBreak="0">
    <w:nsid w:val="4AA675D1"/>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6576E1"/>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F095002"/>
    <w:multiLevelType w:val="hybridMultilevel"/>
    <w:tmpl w:val="FFD673A6"/>
    <w:lvl w:ilvl="0" w:tplc="D49E4D50">
      <w:start w:val="4"/>
      <w:numFmt w:val="bullet"/>
      <w:lvlText w:val="-"/>
      <w:lvlJc w:val="left"/>
      <w:rPr>
        <w:rFonts w:ascii="Calibri" w:eastAsia="Calibri" w:hAnsi="Calibri" w:cs="Calibr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59EB46A4"/>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B2F62AD"/>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BDD00E1"/>
    <w:multiLevelType w:val="hybridMultilevel"/>
    <w:tmpl w:val="A3D233F4"/>
    <w:lvl w:ilvl="0" w:tplc="D1C29B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C422A8A"/>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CFC712B"/>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3C7077"/>
    <w:multiLevelType w:val="hybridMultilevel"/>
    <w:tmpl w:val="B9CC73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3BE3507"/>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5762DD1"/>
    <w:multiLevelType w:val="hybridMultilevel"/>
    <w:tmpl w:val="8DE62D60"/>
    <w:lvl w:ilvl="0" w:tplc="79C04280">
      <w:start w:val="5"/>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7" w15:restartNumberingAfterBreak="0">
    <w:nsid w:val="73706EDB"/>
    <w:multiLevelType w:val="multilevel"/>
    <w:tmpl w:val="527CDA78"/>
    <w:lvl w:ilvl="0">
      <w:start w:val="20"/>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150"/>
        </w:tabs>
        <w:ind w:left="1150" w:hanging="930"/>
      </w:pPr>
      <w:rPr>
        <w:rFonts w:cs="Times New Roman" w:hint="default"/>
      </w:rPr>
    </w:lvl>
    <w:lvl w:ilvl="2">
      <w:start w:val="4"/>
      <w:numFmt w:val="decimal"/>
      <w:lvlText w:val="%1.%2.%3."/>
      <w:lvlJc w:val="left"/>
      <w:pPr>
        <w:tabs>
          <w:tab w:val="num" w:pos="1370"/>
        </w:tabs>
        <w:ind w:left="1370" w:hanging="930"/>
      </w:pPr>
      <w:rPr>
        <w:rFonts w:cs="Times New Roman" w:hint="default"/>
      </w:rPr>
    </w:lvl>
    <w:lvl w:ilvl="3">
      <w:start w:val="8"/>
      <w:numFmt w:val="decimal"/>
      <w:lvlText w:val="%1.%2.%3.%4."/>
      <w:lvlJc w:val="left"/>
      <w:pPr>
        <w:tabs>
          <w:tab w:val="num" w:pos="1740"/>
        </w:tabs>
        <w:ind w:left="1740" w:hanging="108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540"/>
        </w:tabs>
        <w:ind w:left="2540" w:hanging="144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3340"/>
        </w:tabs>
        <w:ind w:left="3340" w:hanging="1800"/>
      </w:pPr>
      <w:rPr>
        <w:rFonts w:cs="Times New Roman" w:hint="default"/>
      </w:rPr>
    </w:lvl>
    <w:lvl w:ilvl="8">
      <w:start w:val="1"/>
      <w:numFmt w:val="decimal"/>
      <w:lvlText w:val="%1.%2.%3.%4.%5.%6.%7.%8.%9."/>
      <w:lvlJc w:val="left"/>
      <w:pPr>
        <w:tabs>
          <w:tab w:val="num" w:pos="3920"/>
        </w:tabs>
        <w:ind w:left="3920" w:hanging="2160"/>
      </w:pPr>
      <w:rPr>
        <w:rFonts w:cs="Times New Roman" w:hint="default"/>
      </w:rPr>
    </w:lvl>
  </w:abstractNum>
  <w:abstractNum w:abstractNumId="28" w15:restartNumberingAfterBreak="0">
    <w:nsid w:val="764B770E"/>
    <w:multiLevelType w:val="multilevel"/>
    <w:tmpl w:val="55561F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42018E"/>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E3C118B"/>
    <w:multiLevelType w:val="hybridMultilevel"/>
    <w:tmpl w:val="C902D5B4"/>
    <w:lvl w:ilvl="0" w:tplc="A3B037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FCF6D6F"/>
    <w:multiLevelType w:val="hybridMultilevel"/>
    <w:tmpl w:val="0AA601EA"/>
    <w:lvl w:ilvl="0" w:tplc="D49E4D50">
      <w:start w:val="4"/>
      <w:numFmt w:val="bullet"/>
      <w:lvlText w:val="-"/>
      <w:lvlJc w:val="left"/>
      <w:rPr>
        <w:rFonts w:ascii="Calibri" w:eastAsia="Calibri" w:hAnsi="Calibri" w:cs="Calibr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28"/>
  </w:num>
  <w:num w:numId="2">
    <w:abstractNumId w:val="1"/>
  </w:num>
  <w:num w:numId="3">
    <w:abstractNumId w:val="17"/>
  </w:num>
  <w:num w:numId="4">
    <w:abstractNumId w:val="2"/>
  </w:num>
  <w:num w:numId="5">
    <w:abstractNumId w:val="0"/>
  </w:num>
  <w:num w:numId="6">
    <w:abstractNumId w:val="10"/>
  </w:num>
  <w:num w:numId="7">
    <w:abstractNumId w:val="8"/>
  </w:num>
  <w:num w:numId="8">
    <w:abstractNumId w:val="14"/>
  </w:num>
  <w:num w:numId="9">
    <w:abstractNumId w:val="25"/>
  </w:num>
  <w:num w:numId="10">
    <w:abstractNumId w:val="7"/>
  </w:num>
  <w:num w:numId="11">
    <w:abstractNumId w:val="23"/>
  </w:num>
  <w:num w:numId="12">
    <w:abstractNumId w:val="20"/>
  </w:num>
  <w:num w:numId="13">
    <w:abstractNumId w:val="22"/>
  </w:num>
  <w:num w:numId="14">
    <w:abstractNumId w:val="5"/>
  </w:num>
  <w:num w:numId="15">
    <w:abstractNumId w:val="4"/>
  </w:num>
  <w:num w:numId="16">
    <w:abstractNumId w:val="29"/>
  </w:num>
  <w:num w:numId="17">
    <w:abstractNumId w:val="11"/>
  </w:num>
  <w:num w:numId="18">
    <w:abstractNumId w:val="30"/>
  </w:num>
  <w:num w:numId="19">
    <w:abstractNumId w:val="12"/>
  </w:num>
  <w:num w:numId="20">
    <w:abstractNumId w:val="3"/>
  </w:num>
  <w:num w:numId="21">
    <w:abstractNumId w:val="19"/>
  </w:num>
  <w:num w:numId="22">
    <w:abstractNumId w:val="16"/>
  </w:num>
  <w:num w:numId="23">
    <w:abstractNumId w:val="21"/>
  </w:num>
  <w:num w:numId="24">
    <w:abstractNumId w:val="9"/>
  </w:num>
  <w:num w:numId="25">
    <w:abstractNumId w:val="31"/>
  </w:num>
  <w:num w:numId="26">
    <w:abstractNumId w:val="18"/>
  </w:num>
  <w:num w:numId="27">
    <w:abstractNumId w:val="6"/>
  </w:num>
  <w:num w:numId="28">
    <w:abstractNumId w:val="26"/>
  </w:num>
  <w:num w:numId="29">
    <w:abstractNumId w:val="15"/>
  </w:num>
  <w:num w:numId="30">
    <w:abstractNumId w:val="24"/>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B7"/>
    <w:rsid w:val="00047F81"/>
    <w:rsid w:val="00061A89"/>
    <w:rsid w:val="00130971"/>
    <w:rsid w:val="00130BBC"/>
    <w:rsid w:val="001927C3"/>
    <w:rsid w:val="001A2DEB"/>
    <w:rsid w:val="001E207B"/>
    <w:rsid w:val="001E5435"/>
    <w:rsid w:val="002404CA"/>
    <w:rsid w:val="00292BEB"/>
    <w:rsid w:val="002C55FC"/>
    <w:rsid w:val="002C5BDB"/>
    <w:rsid w:val="00300119"/>
    <w:rsid w:val="003156EF"/>
    <w:rsid w:val="00316494"/>
    <w:rsid w:val="00325DB4"/>
    <w:rsid w:val="00343C21"/>
    <w:rsid w:val="00390D46"/>
    <w:rsid w:val="003A20E0"/>
    <w:rsid w:val="00400B3C"/>
    <w:rsid w:val="00422AD0"/>
    <w:rsid w:val="004568D4"/>
    <w:rsid w:val="004B11F4"/>
    <w:rsid w:val="004C1CCC"/>
    <w:rsid w:val="00506149"/>
    <w:rsid w:val="00542967"/>
    <w:rsid w:val="0054465C"/>
    <w:rsid w:val="00550523"/>
    <w:rsid w:val="00560496"/>
    <w:rsid w:val="005708E3"/>
    <w:rsid w:val="00585D63"/>
    <w:rsid w:val="005D663F"/>
    <w:rsid w:val="00604999"/>
    <w:rsid w:val="00607AB5"/>
    <w:rsid w:val="00611E4A"/>
    <w:rsid w:val="00643107"/>
    <w:rsid w:val="00647A83"/>
    <w:rsid w:val="00647F3D"/>
    <w:rsid w:val="00675E7F"/>
    <w:rsid w:val="0068610B"/>
    <w:rsid w:val="006E0BDD"/>
    <w:rsid w:val="00757208"/>
    <w:rsid w:val="0076605D"/>
    <w:rsid w:val="0076653A"/>
    <w:rsid w:val="00792006"/>
    <w:rsid w:val="007D4242"/>
    <w:rsid w:val="007F2315"/>
    <w:rsid w:val="008011DD"/>
    <w:rsid w:val="0080619B"/>
    <w:rsid w:val="00837565"/>
    <w:rsid w:val="00852481"/>
    <w:rsid w:val="008626AD"/>
    <w:rsid w:val="00881F24"/>
    <w:rsid w:val="00884ED3"/>
    <w:rsid w:val="00897BFB"/>
    <w:rsid w:val="008E495A"/>
    <w:rsid w:val="008F6619"/>
    <w:rsid w:val="008F73E5"/>
    <w:rsid w:val="00907F94"/>
    <w:rsid w:val="00921162"/>
    <w:rsid w:val="009811D0"/>
    <w:rsid w:val="009A0ADE"/>
    <w:rsid w:val="009A19CC"/>
    <w:rsid w:val="009B2571"/>
    <w:rsid w:val="009C65CF"/>
    <w:rsid w:val="009E08BB"/>
    <w:rsid w:val="009F050E"/>
    <w:rsid w:val="00A10CD3"/>
    <w:rsid w:val="00A154B7"/>
    <w:rsid w:val="00A335A3"/>
    <w:rsid w:val="00A56047"/>
    <w:rsid w:val="00A72967"/>
    <w:rsid w:val="00AA2F32"/>
    <w:rsid w:val="00AC70FA"/>
    <w:rsid w:val="00AD3120"/>
    <w:rsid w:val="00B53843"/>
    <w:rsid w:val="00B704DC"/>
    <w:rsid w:val="00B7170B"/>
    <w:rsid w:val="00B90A3A"/>
    <w:rsid w:val="00BB5021"/>
    <w:rsid w:val="00BD6AB9"/>
    <w:rsid w:val="00C02CCF"/>
    <w:rsid w:val="00C7283C"/>
    <w:rsid w:val="00C76B71"/>
    <w:rsid w:val="00CA22B3"/>
    <w:rsid w:val="00CA3F46"/>
    <w:rsid w:val="00CE681F"/>
    <w:rsid w:val="00D13AF7"/>
    <w:rsid w:val="00D17469"/>
    <w:rsid w:val="00DC3DD9"/>
    <w:rsid w:val="00DC5875"/>
    <w:rsid w:val="00DD2442"/>
    <w:rsid w:val="00E04A2B"/>
    <w:rsid w:val="00E251BB"/>
    <w:rsid w:val="00E26A49"/>
    <w:rsid w:val="00E377BF"/>
    <w:rsid w:val="00E57CF7"/>
    <w:rsid w:val="00E64C35"/>
    <w:rsid w:val="00EA32FE"/>
    <w:rsid w:val="00EA50A9"/>
    <w:rsid w:val="00EB5AFB"/>
    <w:rsid w:val="00EC38D7"/>
    <w:rsid w:val="00EC6430"/>
    <w:rsid w:val="00ED6FAF"/>
    <w:rsid w:val="00ED7BE5"/>
    <w:rsid w:val="00EF5E6C"/>
    <w:rsid w:val="00EF77D6"/>
    <w:rsid w:val="00F059FF"/>
    <w:rsid w:val="00F87660"/>
    <w:rsid w:val="00F92A3B"/>
    <w:rsid w:val="00FA34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1C25EC"/>
  <w15:chartTrackingRefBased/>
  <w15:docId w15:val="{65790C20-A4E6-4AE4-96D0-F97B8AAA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B3"/>
    <w:rPr>
      <w:sz w:val="24"/>
      <w:szCs w:val="24"/>
      <w:lang w:eastAsia="uk-UA"/>
    </w:rPr>
  </w:style>
  <w:style w:type="paragraph" w:styleId="1">
    <w:name w:val="heading 1"/>
    <w:basedOn w:val="a"/>
    <w:next w:val="a"/>
    <w:link w:val="10"/>
    <w:qFormat/>
    <w:rsid w:val="00CA22B3"/>
    <w:pPr>
      <w:keepNext/>
      <w:jc w:val="center"/>
      <w:outlineLvl w:val="0"/>
    </w:pPr>
    <w:rPr>
      <w:sz w:val="28"/>
    </w:rPr>
  </w:style>
  <w:style w:type="paragraph" w:styleId="2">
    <w:name w:val="heading 2"/>
    <w:basedOn w:val="a"/>
    <w:next w:val="a"/>
    <w:link w:val="20"/>
    <w:qFormat/>
    <w:rsid w:val="00CA22B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A22B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75E7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CA22B3"/>
    <w:pPr>
      <w:spacing w:before="240" w:after="60"/>
      <w:outlineLvl w:val="4"/>
    </w:pPr>
    <w:rPr>
      <w:b/>
      <w:bCs/>
      <w:i/>
      <w:iCs/>
      <w:sz w:val="26"/>
      <w:szCs w:val="26"/>
    </w:rPr>
  </w:style>
  <w:style w:type="paragraph" w:styleId="6">
    <w:name w:val="heading 6"/>
    <w:basedOn w:val="a"/>
    <w:next w:val="a"/>
    <w:link w:val="60"/>
    <w:qFormat/>
    <w:rsid w:val="00CA22B3"/>
    <w:pPr>
      <w:spacing w:before="240" w:after="60"/>
      <w:outlineLvl w:val="5"/>
    </w:pPr>
    <w:rPr>
      <w:b/>
      <w:bCs/>
      <w:sz w:val="22"/>
      <w:szCs w:val="22"/>
    </w:rPr>
  </w:style>
  <w:style w:type="paragraph" w:styleId="7">
    <w:name w:val="heading 7"/>
    <w:basedOn w:val="a"/>
    <w:next w:val="a"/>
    <w:link w:val="70"/>
    <w:qFormat/>
    <w:rsid w:val="00CA22B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2B3"/>
    <w:rPr>
      <w:sz w:val="28"/>
      <w:szCs w:val="24"/>
      <w:lang w:eastAsia="uk-UA"/>
    </w:rPr>
  </w:style>
  <w:style w:type="character" w:customStyle="1" w:styleId="20">
    <w:name w:val="Заголовок 2 Знак"/>
    <w:basedOn w:val="a0"/>
    <w:link w:val="2"/>
    <w:rsid w:val="00CA22B3"/>
    <w:rPr>
      <w:rFonts w:ascii="Arial" w:hAnsi="Arial" w:cs="Arial"/>
      <w:b/>
      <w:bCs/>
      <w:i/>
      <w:iCs/>
      <w:sz w:val="28"/>
      <w:szCs w:val="28"/>
      <w:lang w:eastAsia="uk-UA"/>
    </w:rPr>
  </w:style>
  <w:style w:type="character" w:customStyle="1" w:styleId="30">
    <w:name w:val="Заголовок 3 Знак"/>
    <w:basedOn w:val="a0"/>
    <w:link w:val="3"/>
    <w:rsid w:val="00CA22B3"/>
    <w:rPr>
      <w:rFonts w:ascii="Arial" w:hAnsi="Arial" w:cs="Arial"/>
      <w:b/>
      <w:bCs/>
      <w:sz w:val="26"/>
      <w:szCs w:val="26"/>
      <w:lang w:eastAsia="uk-UA"/>
    </w:rPr>
  </w:style>
  <w:style w:type="character" w:customStyle="1" w:styleId="50">
    <w:name w:val="Заголовок 5 Знак"/>
    <w:basedOn w:val="a0"/>
    <w:link w:val="5"/>
    <w:rsid w:val="00CA22B3"/>
    <w:rPr>
      <w:b/>
      <w:bCs/>
      <w:i/>
      <w:iCs/>
      <w:sz w:val="26"/>
      <w:szCs w:val="26"/>
      <w:lang w:eastAsia="uk-UA"/>
    </w:rPr>
  </w:style>
  <w:style w:type="character" w:customStyle="1" w:styleId="60">
    <w:name w:val="Заголовок 6 Знак"/>
    <w:basedOn w:val="a0"/>
    <w:link w:val="6"/>
    <w:rsid w:val="00CA22B3"/>
    <w:rPr>
      <w:b/>
      <w:bCs/>
      <w:sz w:val="22"/>
      <w:szCs w:val="22"/>
      <w:lang w:eastAsia="uk-UA"/>
    </w:rPr>
  </w:style>
  <w:style w:type="character" w:customStyle="1" w:styleId="70">
    <w:name w:val="Заголовок 7 Знак"/>
    <w:basedOn w:val="a0"/>
    <w:link w:val="7"/>
    <w:rsid w:val="00CA22B3"/>
    <w:rPr>
      <w:sz w:val="24"/>
      <w:szCs w:val="24"/>
      <w:lang w:eastAsia="uk-UA"/>
    </w:rPr>
  </w:style>
  <w:style w:type="paragraph" w:styleId="a3">
    <w:name w:val="Title"/>
    <w:basedOn w:val="a"/>
    <w:next w:val="a4"/>
    <w:link w:val="a5"/>
    <w:qFormat/>
    <w:rsid w:val="00CA22B3"/>
    <w:pPr>
      <w:suppressAutoHyphens/>
      <w:jc w:val="center"/>
    </w:pPr>
    <w:rPr>
      <w:sz w:val="28"/>
      <w:szCs w:val="20"/>
      <w:lang w:eastAsia="ar-SA"/>
    </w:rPr>
  </w:style>
  <w:style w:type="character" w:customStyle="1" w:styleId="a5">
    <w:name w:val="Заголовок Знак"/>
    <w:basedOn w:val="a0"/>
    <w:link w:val="a3"/>
    <w:rsid w:val="00CA22B3"/>
    <w:rPr>
      <w:sz w:val="28"/>
      <w:lang w:eastAsia="ar-SA"/>
    </w:rPr>
  </w:style>
  <w:style w:type="paragraph" w:styleId="a4">
    <w:name w:val="Subtitle"/>
    <w:basedOn w:val="a"/>
    <w:link w:val="a6"/>
    <w:qFormat/>
    <w:rsid w:val="00CA22B3"/>
    <w:pPr>
      <w:spacing w:after="60"/>
      <w:jc w:val="center"/>
      <w:outlineLvl w:val="1"/>
    </w:pPr>
    <w:rPr>
      <w:rFonts w:ascii="Arial" w:eastAsiaTheme="minorEastAsia" w:hAnsi="Arial" w:cs="Arial"/>
    </w:rPr>
  </w:style>
  <w:style w:type="character" w:customStyle="1" w:styleId="a6">
    <w:name w:val="Подзаголовок Знак"/>
    <w:basedOn w:val="a0"/>
    <w:link w:val="a4"/>
    <w:rsid w:val="00CA22B3"/>
    <w:rPr>
      <w:rFonts w:ascii="Arial" w:eastAsiaTheme="minorEastAsia" w:hAnsi="Arial" w:cs="Arial"/>
      <w:sz w:val="24"/>
      <w:szCs w:val="24"/>
      <w:lang w:eastAsia="uk-UA"/>
    </w:rPr>
  </w:style>
  <w:style w:type="table" w:styleId="a7">
    <w:name w:val="Table Grid"/>
    <w:basedOn w:val="a1"/>
    <w:uiPriority w:val="39"/>
    <w:rsid w:val="00DD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3107"/>
    <w:pPr>
      <w:ind w:left="720"/>
      <w:contextualSpacing/>
    </w:pPr>
  </w:style>
  <w:style w:type="paragraph" w:styleId="a9">
    <w:name w:val="Normal (Web)"/>
    <w:basedOn w:val="a"/>
    <w:uiPriority w:val="99"/>
    <w:rsid w:val="00A10CD3"/>
    <w:pPr>
      <w:spacing w:before="100" w:beforeAutospacing="1" w:after="100" w:afterAutospacing="1"/>
    </w:pPr>
    <w:rPr>
      <w:lang w:val="ru-RU" w:eastAsia="ru-RU"/>
    </w:rPr>
  </w:style>
  <w:style w:type="character" w:styleId="aa">
    <w:name w:val="Hyperlink"/>
    <w:basedOn w:val="a0"/>
    <w:uiPriority w:val="99"/>
    <w:semiHidden/>
    <w:unhideWhenUsed/>
    <w:rsid w:val="00FA34D8"/>
    <w:rPr>
      <w:color w:val="0000FF"/>
      <w:u w:val="single"/>
    </w:rPr>
  </w:style>
  <w:style w:type="character" w:customStyle="1" w:styleId="apple-style-span">
    <w:name w:val="apple-style-span"/>
    <w:basedOn w:val="a0"/>
    <w:rsid w:val="00D17469"/>
  </w:style>
  <w:style w:type="paragraph" w:customStyle="1" w:styleId="Style4">
    <w:name w:val="Style4"/>
    <w:basedOn w:val="a"/>
    <w:rsid w:val="001E5435"/>
    <w:pPr>
      <w:widowControl w:val="0"/>
      <w:autoSpaceDE w:val="0"/>
      <w:autoSpaceDN w:val="0"/>
      <w:adjustRightInd w:val="0"/>
    </w:pPr>
    <w:rPr>
      <w:rFonts w:ascii="Arial" w:hAnsi="Arial" w:cs="Arial"/>
      <w:lang w:val="ru-RU" w:eastAsia="ru-RU"/>
    </w:rPr>
  </w:style>
  <w:style w:type="paragraph" w:customStyle="1" w:styleId="Style5">
    <w:name w:val="Style5"/>
    <w:basedOn w:val="a"/>
    <w:rsid w:val="001E5435"/>
    <w:pPr>
      <w:widowControl w:val="0"/>
      <w:autoSpaceDE w:val="0"/>
      <w:autoSpaceDN w:val="0"/>
      <w:adjustRightInd w:val="0"/>
    </w:pPr>
    <w:rPr>
      <w:rFonts w:ascii="Arial" w:hAnsi="Arial" w:cs="Arial"/>
      <w:lang w:val="ru-RU" w:eastAsia="ru-RU"/>
    </w:rPr>
  </w:style>
  <w:style w:type="paragraph" w:customStyle="1" w:styleId="Style6">
    <w:name w:val="Style6"/>
    <w:basedOn w:val="a"/>
    <w:rsid w:val="001E5435"/>
    <w:pPr>
      <w:widowControl w:val="0"/>
      <w:autoSpaceDE w:val="0"/>
      <w:autoSpaceDN w:val="0"/>
      <w:adjustRightInd w:val="0"/>
    </w:pPr>
    <w:rPr>
      <w:rFonts w:ascii="Arial" w:hAnsi="Arial" w:cs="Arial"/>
      <w:lang w:val="ru-RU" w:eastAsia="ru-RU"/>
    </w:rPr>
  </w:style>
  <w:style w:type="paragraph" w:customStyle="1" w:styleId="11">
    <w:name w:val="Стиль1"/>
    <w:basedOn w:val="ab"/>
    <w:link w:val="12"/>
    <w:qFormat/>
    <w:rsid w:val="00047F81"/>
    <w:pPr>
      <w:spacing w:before="60" w:after="60" w:line="276" w:lineRule="auto"/>
      <w:ind w:firstLine="851"/>
      <w:jc w:val="both"/>
    </w:pPr>
    <w:rPr>
      <w:rFonts w:ascii="Arial" w:hAnsi="Arial" w:cs="Arial"/>
      <w:color w:val="000000"/>
      <w:sz w:val="28"/>
      <w:szCs w:val="32"/>
      <w:lang w:eastAsia="ar-SA"/>
    </w:rPr>
  </w:style>
  <w:style w:type="character" w:customStyle="1" w:styleId="12">
    <w:name w:val="Стиль1 Знак"/>
    <w:basedOn w:val="a0"/>
    <w:link w:val="11"/>
    <w:rsid w:val="00047F81"/>
    <w:rPr>
      <w:rFonts w:ascii="Arial" w:hAnsi="Arial" w:cs="Arial"/>
      <w:color w:val="000000"/>
      <w:sz w:val="28"/>
      <w:szCs w:val="32"/>
      <w:lang w:eastAsia="ar-SA"/>
    </w:rPr>
  </w:style>
  <w:style w:type="paragraph" w:styleId="ab">
    <w:name w:val="No Spacing"/>
    <w:uiPriority w:val="1"/>
    <w:qFormat/>
    <w:rsid w:val="00047F81"/>
    <w:rPr>
      <w:sz w:val="24"/>
      <w:szCs w:val="24"/>
      <w:lang w:eastAsia="uk-UA"/>
    </w:rPr>
  </w:style>
  <w:style w:type="character" w:customStyle="1" w:styleId="rvts11">
    <w:name w:val="rvts11"/>
    <w:basedOn w:val="a0"/>
    <w:rsid w:val="00881F24"/>
  </w:style>
  <w:style w:type="character" w:customStyle="1" w:styleId="40">
    <w:name w:val="Заголовок 4 Знак"/>
    <w:basedOn w:val="a0"/>
    <w:link w:val="4"/>
    <w:semiHidden/>
    <w:rsid w:val="00675E7F"/>
    <w:rPr>
      <w:rFonts w:asciiTheme="majorHAnsi" w:eastAsiaTheme="majorEastAsia" w:hAnsiTheme="majorHAnsi" w:cstheme="majorBidi"/>
      <w:i/>
      <w:iCs/>
      <w:color w:val="2E74B5" w:themeColor="accent1" w:themeShade="BF"/>
      <w:sz w:val="24"/>
      <w:szCs w:val="24"/>
      <w:lang w:eastAsia="uk-UA"/>
    </w:rPr>
  </w:style>
  <w:style w:type="paragraph" w:customStyle="1" w:styleId="13">
    <w:name w:val="Текст1"/>
    <w:basedOn w:val="a"/>
    <w:link w:val="14"/>
    <w:qFormat/>
    <w:rsid w:val="00675E7F"/>
    <w:pPr>
      <w:tabs>
        <w:tab w:val="num" w:pos="284"/>
      </w:tabs>
      <w:overflowPunct w:val="0"/>
      <w:autoSpaceDE w:val="0"/>
      <w:autoSpaceDN w:val="0"/>
      <w:adjustRightInd w:val="0"/>
      <w:ind w:firstLine="425"/>
      <w:jc w:val="both"/>
      <w:textAlignment w:val="baseline"/>
    </w:pPr>
    <w:rPr>
      <w:lang w:val="x-none" w:eastAsia="x-none"/>
    </w:rPr>
  </w:style>
  <w:style w:type="character" w:customStyle="1" w:styleId="14">
    <w:name w:val="Текст1 Знак"/>
    <w:link w:val="13"/>
    <w:rsid w:val="00675E7F"/>
    <w:rPr>
      <w:sz w:val="24"/>
      <w:szCs w:val="24"/>
      <w:lang w:val="x-none" w:eastAsia="x-none"/>
    </w:rPr>
  </w:style>
  <w:style w:type="character" w:customStyle="1" w:styleId="ac">
    <w:name w:val="Підпис до таблиці_"/>
    <w:basedOn w:val="a0"/>
    <w:link w:val="ad"/>
    <w:rsid w:val="00675E7F"/>
    <w:rPr>
      <w:i/>
      <w:iCs/>
      <w:sz w:val="26"/>
      <w:szCs w:val="26"/>
      <w:shd w:val="clear" w:color="auto" w:fill="FFFFFF"/>
    </w:rPr>
  </w:style>
  <w:style w:type="paragraph" w:customStyle="1" w:styleId="ad">
    <w:name w:val="Підпис до таблиці"/>
    <w:basedOn w:val="a"/>
    <w:link w:val="ac"/>
    <w:rsid w:val="00675E7F"/>
    <w:pPr>
      <w:widowControl w:val="0"/>
      <w:shd w:val="clear" w:color="auto" w:fill="FFFFFF"/>
      <w:spacing w:line="0" w:lineRule="atLeast"/>
    </w:pPr>
    <w:rPr>
      <w:i/>
      <w:iCs/>
      <w:sz w:val="26"/>
      <w:szCs w:val="26"/>
      <w:lang w:eastAsia="en-US"/>
    </w:rPr>
  </w:style>
  <w:style w:type="paragraph" w:styleId="ae">
    <w:name w:val="Body Text"/>
    <w:basedOn w:val="a"/>
    <w:link w:val="af"/>
    <w:uiPriority w:val="99"/>
    <w:rsid w:val="00675E7F"/>
    <w:rPr>
      <w:b/>
    </w:rPr>
  </w:style>
  <w:style w:type="character" w:customStyle="1" w:styleId="af">
    <w:name w:val="Основной текст Знак"/>
    <w:basedOn w:val="a0"/>
    <w:link w:val="ae"/>
    <w:uiPriority w:val="99"/>
    <w:rsid w:val="00675E7F"/>
    <w:rPr>
      <w:b/>
      <w:sz w:val="24"/>
      <w:szCs w:val="24"/>
      <w:lang w:eastAsia="uk-UA"/>
    </w:rPr>
  </w:style>
  <w:style w:type="paragraph" w:customStyle="1" w:styleId="af0">
    <w:name w:val="стандарт"/>
    <w:basedOn w:val="a"/>
    <w:link w:val="af1"/>
    <w:uiPriority w:val="99"/>
    <w:rsid w:val="00675E7F"/>
    <w:pPr>
      <w:spacing w:line="276" w:lineRule="auto"/>
      <w:ind w:firstLine="708"/>
      <w:jc w:val="both"/>
    </w:pPr>
    <w:rPr>
      <w:rFonts w:ascii="Arial" w:eastAsia="Arial" w:hAnsi="Arial"/>
      <w:szCs w:val="20"/>
      <w:lang w:val="ru-RU" w:eastAsia="ru-RU"/>
    </w:rPr>
  </w:style>
  <w:style w:type="character" w:customStyle="1" w:styleId="af1">
    <w:name w:val="стандарт Знак"/>
    <w:link w:val="af0"/>
    <w:uiPriority w:val="99"/>
    <w:locked/>
    <w:rsid w:val="00675E7F"/>
    <w:rPr>
      <w:rFonts w:ascii="Arial" w:eastAsia="Arial" w:hAnsi="Arial"/>
      <w:sz w:val="24"/>
      <w:lang w:val="ru-RU" w:eastAsia="ru-RU"/>
    </w:rPr>
  </w:style>
  <w:style w:type="paragraph" w:customStyle="1" w:styleId="HTML1">
    <w:name w:val="Стандартный HTML1"/>
    <w:basedOn w:val="a"/>
    <w:uiPriority w:val="99"/>
    <w:rsid w:val="0067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customStyle="1" w:styleId="rvps2">
    <w:name w:val="rvps2"/>
    <w:basedOn w:val="a"/>
    <w:uiPriority w:val="99"/>
    <w:rsid w:val="00675E7F"/>
    <w:pPr>
      <w:spacing w:before="100" w:beforeAutospacing="1" w:after="100" w:afterAutospacing="1"/>
    </w:pPr>
    <w:rPr>
      <w:lang w:val="ru-RU" w:eastAsia="ru-RU"/>
    </w:rPr>
  </w:style>
  <w:style w:type="paragraph" w:customStyle="1" w:styleId="tj">
    <w:name w:val="tj"/>
    <w:basedOn w:val="a"/>
    <w:uiPriority w:val="99"/>
    <w:rsid w:val="00675E7F"/>
    <w:pPr>
      <w:spacing w:before="100" w:beforeAutospacing="1" w:after="100" w:afterAutospacing="1"/>
    </w:pPr>
    <w:rPr>
      <w:rFonts w:eastAsia="Arial"/>
    </w:rPr>
  </w:style>
  <w:style w:type="paragraph" w:customStyle="1" w:styleId="tc">
    <w:name w:val="tc"/>
    <w:basedOn w:val="a"/>
    <w:uiPriority w:val="99"/>
    <w:rsid w:val="00675E7F"/>
    <w:pPr>
      <w:spacing w:before="100" w:beforeAutospacing="1" w:after="100" w:afterAutospacing="1"/>
    </w:pPr>
    <w:rPr>
      <w:rFonts w:eastAsia="Arial"/>
    </w:rPr>
  </w:style>
  <w:style w:type="character" w:customStyle="1" w:styleId="HTML10">
    <w:name w:val="Пишущая машинка HTML1"/>
    <w:uiPriority w:val="99"/>
    <w:rsid w:val="00675E7F"/>
    <w:rPr>
      <w:rFonts w:ascii="Courier New" w:hAnsi="Courier New"/>
      <w:sz w:val="20"/>
    </w:rPr>
  </w:style>
  <w:style w:type="paragraph" w:customStyle="1" w:styleId="p3">
    <w:name w:val="p3"/>
    <w:basedOn w:val="a"/>
    <w:uiPriority w:val="99"/>
    <w:rsid w:val="00675E7F"/>
    <w:pPr>
      <w:spacing w:before="100" w:beforeAutospacing="1" w:after="100" w:afterAutospacing="1"/>
    </w:pPr>
    <w:rPr>
      <w:rFonts w:eastAsia="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42059">
      <w:bodyDiv w:val="1"/>
      <w:marLeft w:val="0"/>
      <w:marRight w:val="0"/>
      <w:marTop w:val="0"/>
      <w:marBottom w:val="0"/>
      <w:divBdr>
        <w:top w:val="none" w:sz="0" w:space="0" w:color="auto"/>
        <w:left w:val="none" w:sz="0" w:space="0" w:color="auto"/>
        <w:bottom w:val="none" w:sz="0" w:space="0" w:color="auto"/>
        <w:right w:val="none" w:sz="0" w:space="0" w:color="auto"/>
      </w:divBdr>
    </w:div>
    <w:div w:id="20868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bn.at.ua/load/normativy/dbn/1-1-0-10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3876</TotalTime>
  <Pages>42</Pages>
  <Words>74227</Words>
  <Characters>42310</Characters>
  <Application>Microsoft Office Word</Application>
  <DocSecurity>0</DocSecurity>
  <Lines>352</Lines>
  <Paragraphs>232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EliteBook</cp:lastModifiedBy>
  <cp:revision>48</cp:revision>
  <dcterms:created xsi:type="dcterms:W3CDTF">2022-08-04T13:50:00Z</dcterms:created>
  <dcterms:modified xsi:type="dcterms:W3CDTF">2024-11-11T13:03:00Z</dcterms:modified>
</cp:coreProperties>
</file>