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1DE31928" w:rsidR="00AC4146" w:rsidRPr="00AC4146" w:rsidRDefault="00E12812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BE3B9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E3B9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BE3B9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B51B739">
            <wp:simplePos x="0" y="0"/>
            <wp:positionH relativeFrom="column">
              <wp:posOffset>2771775</wp:posOffset>
            </wp:positionH>
            <wp:positionV relativeFrom="page">
              <wp:posOffset>205105</wp:posOffset>
            </wp:positionV>
            <wp:extent cx="431800" cy="611505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966CC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0D289BA0" w14:textId="77777777" w:rsidR="00812000" w:rsidRPr="00966CC3" w:rsidRDefault="00812000" w:rsidP="0081200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56581BA0" w14:textId="1190DD6B" w:rsidR="00812000" w:rsidRPr="00966CC3" w:rsidRDefault="00627A85" w:rsidP="0081200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66CC3">
              <w:rPr>
                <w:rFonts w:ascii="Times New Roman" w:hAnsi="Times New Roman" w:cs="Times New Roman"/>
                <w:b/>
                <w:sz w:val="25"/>
                <w:szCs w:val="25"/>
              </w:rPr>
              <w:t>Про перейменування Червоноградського міського територіального центру соціального обслуговування (надання соціаль</w:t>
            </w:r>
            <w:r w:rsidR="00A87F17">
              <w:rPr>
                <w:rFonts w:ascii="Times New Roman" w:hAnsi="Times New Roman" w:cs="Times New Roman"/>
                <w:b/>
                <w:sz w:val="25"/>
                <w:szCs w:val="25"/>
              </w:rPr>
              <w:t>них послуг) та затвердження</w:t>
            </w:r>
            <w:r w:rsidRPr="00966CC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Положення </w:t>
            </w:r>
            <w:r w:rsidR="00AE053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і Переліку </w:t>
            </w:r>
            <w:r w:rsidRPr="00966CC3">
              <w:rPr>
                <w:rFonts w:ascii="Times New Roman" w:hAnsi="Times New Roman" w:cs="Times New Roman"/>
                <w:b/>
                <w:sz w:val="25"/>
                <w:szCs w:val="25"/>
              </w:rPr>
              <w:t>в новій редакції</w:t>
            </w:r>
          </w:p>
          <w:p w14:paraId="77EF1A0D" w14:textId="3646D4A2" w:rsidR="000F5FC9" w:rsidRPr="00966CC3" w:rsidRDefault="000F5FC9" w:rsidP="003E332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F5FC9" w:rsidRPr="00966CC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966CC3" w:rsidRDefault="000F5FC9" w:rsidP="003E3327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</w:tbl>
    <w:p w14:paraId="5F333341" w14:textId="6F0B59F7" w:rsidR="00812000" w:rsidRPr="00966CC3" w:rsidRDefault="00FB1369" w:rsidP="00A87F17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66CC3">
        <w:rPr>
          <w:rFonts w:ascii="Times New Roman" w:hAnsi="Times New Roman" w:cs="Times New Roman"/>
          <w:sz w:val="25"/>
          <w:szCs w:val="25"/>
        </w:rPr>
        <w:t>Керуючись статтею</w:t>
      </w:r>
      <w:r w:rsidRPr="00966CC3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66CC3">
        <w:rPr>
          <w:rFonts w:ascii="Times New Roman" w:hAnsi="Times New Roman" w:cs="Times New Roman"/>
          <w:sz w:val="25"/>
          <w:szCs w:val="25"/>
        </w:rPr>
        <w:t>5</w:t>
      </w:r>
      <w:r w:rsidRPr="00966CC3">
        <w:rPr>
          <w:rFonts w:ascii="Times New Roman" w:hAnsi="Times New Roman" w:cs="Times New Roman"/>
          <w:sz w:val="25"/>
          <w:szCs w:val="25"/>
          <w:lang w:val="ru-RU"/>
        </w:rPr>
        <w:t>4</w:t>
      </w:r>
      <w:r w:rsidR="00812000" w:rsidRPr="00966CC3">
        <w:rPr>
          <w:rFonts w:ascii="Times New Roman" w:hAnsi="Times New Roman" w:cs="Times New Roman"/>
          <w:sz w:val="25"/>
          <w:szCs w:val="25"/>
        </w:rPr>
        <w:t xml:space="preserve"> Закону України «Про місцеве с</w:t>
      </w:r>
      <w:r w:rsidRPr="00966CC3">
        <w:rPr>
          <w:rFonts w:ascii="Times New Roman" w:hAnsi="Times New Roman" w:cs="Times New Roman"/>
          <w:sz w:val="25"/>
          <w:szCs w:val="25"/>
        </w:rPr>
        <w:t>амоврядування в Україні», Законом</w:t>
      </w:r>
      <w:r w:rsidR="00812000" w:rsidRPr="00966CC3">
        <w:rPr>
          <w:rFonts w:ascii="Times New Roman" w:hAnsi="Times New Roman" w:cs="Times New Roman"/>
          <w:sz w:val="25"/>
          <w:szCs w:val="25"/>
        </w:rPr>
        <w:t xml:space="preserve"> України «Про соціальні послуги»</w:t>
      </w:r>
      <w:r w:rsidRPr="00966CC3">
        <w:rPr>
          <w:rFonts w:ascii="Times New Roman" w:hAnsi="Times New Roman" w:cs="Times New Roman"/>
          <w:sz w:val="25"/>
          <w:szCs w:val="25"/>
        </w:rPr>
        <w:t xml:space="preserve"> зі змінами</w:t>
      </w:r>
      <w:r w:rsidR="00812000" w:rsidRPr="00966CC3">
        <w:rPr>
          <w:rFonts w:ascii="Times New Roman" w:hAnsi="Times New Roman" w:cs="Times New Roman"/>
          <w:sz w:val="25"/>
          <w:szCs w:val="25"/>
        </w:rPr>
        <w:t>, постановою Кабінету Міністрів України від 29.12.2009 № 1417 «Деякі питання діяльності територіальних центрів соціального обслуговування</w:t>
      </w:r>
      <w:r w:rsidR="00BC39A0" w:rsidRPr="00966CC3">
        <w:rPr>
          <w:rFonts w:ascii="Times New Roman" w:hAnsi="Times New Roman" w:cs="Times New Roman"/>
          <w:sz w:val="25"/>
          <w:szCs w:val="25"/>
        </w:rPr>
        <w:t xml:space="preserve"> (надання соціальних послуг)» зі</w:t>
      </w:r>
      <w:r w:rsidR="00812000" w:rsidRPr="00966CC3">
        <w:rPr>
          <w:rFonts w:ascii="Times New Roman" w:hAnsi="Times New Roman" w:cs="Times New Roman"/>
          <w:sz w:val="25"/>
          <w:szCs w:val="25"/>
        </w:rPr>
        <w:t xml:space="preserve"> змінами, </w:t>
      </w:r>
      <w:r w:rsidRPr="00966CC3">
        <w:rPr>
          <w:rFonts w:ascii="Times New Roman" w:hAnsi="Times New Roman" w:cs="Times New Roman"/>
          <w:sz w:val="25"/>
          <w:szCs w:val="25"/>
        </w:rPr>
        <w:t xml:space="preserve">постановою Кабінету Міністрів України від 01.06.2020 </w:t>
      </w:r>
      <w:r w:rsidR="00BE3B9D">
        <w:rPr>
          <w:rFonts w:ascii="Times New Roman" w:hAnsi="Times New Roman" w:cs="Times New Roman"/>
          <w:sz w:val="25"/>
          <w:szCs w:val="25"/>
        </w:rPr>
        <w:t xml:space="preserve">№ </w:t>
      </w:r>
      <w:r w:rsidRPr="00966CC3">
        <w:rPr>
          <w:rFonts w:ascii="Times New Roman" w:hAnsi="Times New Roman" w:cs="Times New Roman"/>
          <w:sz w:val="25"/>
          <w:szCs w:val="25"/>
        </w:rPr>
        <w:t>3587 «Про організацію надання соціальних послуг»</w:t>
      </w:r>
      <w:r w:rsidR="00BC39A0" w:rsidRPr="00966CC3">
        <w:rPr>
          <w:rFonts w:ascii="Times New Roman" w:hAnsi="Times New Roman" w:cs="Times New Roman"/>
          <w:sz w:val="25"/>
          <w:szCs w:val="25"/>
        </w:rPr>
        <w:t xml:space="preserve"> зі</w:t>
      </w:r>
      <w:r w:rsidRPr="00966CC3">
        <w:rPr>
          <w:rFonts w:ascii="Times New Roman" w:hAnsi="Times New Roman" w:cs="Times New Roman"/>
          <w:sz w:val="25"/>
          <w:szCs w:val="25"/>
        </w:rPr>
        <w:t xml:space="preserve"> змінами</w:t>
      </w:r>
      <w:r w:rsidR="00BC39A0" w:rsidRPr="00966CC3">
        <w:rPr>
          <w:rFonts w:ascii="Times New Roman" w:hAnsi="Times New Roman" w:cs="Times New Roman"/>
          <w:sz w:val="25"/>
          <w:szCs w:val="25"/>
        </w:rPr>
        <w:t xml:space="preserve">, наказом Міністерства соціальної політики України від 03.06.2020 №429 «Про затвердження Класифікатора соціальних послуг», </w:t>
      </w:r>
      <w:r w:rsidR="007579F3">
        <w:rPr>
          <w:rFonts w:ascii="Times New Roman" w:hAnsi="Times New Roman" w:cs="Times New Roman"/>
          <w:sz w:val="25"/>
          <w:szCs w:val="25"/>
        </w:rPr>
        <w:t>н</w:t>
      </w:r>
      <w:r w:rsidR="00A87F17">
        <w:rPr>
          <w:rFonts w:ascii="Times New Roman" w:hAnsi="Times New Roman" w:cs="Times New Roman"/>
          <w:sz w:val="25"/>
          <w:szCs w:val="25"/>
        </w:rPr>
        <w:t xml:space="preserve">аказу Міністерства юстиції України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 від 05.03.2012 №368/5, </w:t>
      </w:r>
      <w:r w:rsidR="00BC39A0" w:rsidRPr="00966CC3">
        <w:rPr>
          <w:rFonts w:ascii="Times New Roman" w:hAnsi="Times New Roman" w:cs="Times New Roman"/>
          <w:sz w:val="25"/>
          <w:szCs w:val="25"/>
        </w:rPr>
        <w:t xml:space="preserve">беручи до уваги постанову Верховної Ради </w:t>
      </w:r>
      <w:r w:rsidR="00E154C9" w:rsidRPr="00966CC3">
        <w:rPr>
          <w:rFonts w:ascii="Times New Roman" w:hAnsi="Times New Roman" w:cs="Times New Roman"/>
          <w:sz w:val="25"/>
          <w:szCs w:val="25"/>
        </w:rPr>
        <w:t>України «Про перейменування окремих населених пунктів та районів» від 19.09.2024 №3984-</w:t>
      </w:r>
      <w:r w:rsidR="00E154C9" w:rsidRPr="00966CC3">
        <w:rPr>
          <w:rFonts w:ascii="Times New Roman" w:hAnsi="Times New Roman" w:cs="Times New Roman"/>
          <w:sz w:val="25"/>
          <w:szCs w:val="25"/>
          <w:lang w:val="en-US"/>
        </w:rPr>
        <w:t>XI</w:t>
      </w:r>
      <w:r w:rsidR="00E154C9" w:rsidRPr="00966CC3">
        <w:rPr>
          <w:rFonts w:ascii="Times New Roman" w:hAnsi="Times New Roman" w:cs="Times New Roman"/>
          <w:sz w:val="25"/>
          <w:szCs w:val="25"/>
        </w:rPr>
        <w:t>, рішення Червоноградської міської ради від 03.10.2024 №2961 «Про перейменування Червоноградської міської ради»</w:t>
      </w:r>
      <w:r w:rsidR="0086761F" w:rsidRPr="00966CC3">
        <w:rPr>
          <w:rFonts w:ascii="Times New Roman" w:hAnsi="Times New Roman" w:cs="Times New Roman"/>
          <w:sz w:val="25"/>
          <w:szCs w:val="25"/>
        </w:rPr>
        <w:t>,</w:t>
      </w:r>
      <w:r w:rsidR="00E154C9" w:rsidRPr="00966CC3">
        <w:rPr>
          <w:rFonts w:ascii="Times New Roman" w:hAnsi="Times New Roman" w:cs="Times New Roman"/>
          <w:sz w:val="25"/>
          <w:szCs w:val="25"/>
        </w:rPr>
        <w:t xml:space="preserve"> на виконання рішення Червоноградської м</w:t>
      </w:r>
      <w:r w:rsidR="00FC0416" w:rsidRPr="00966CC3">
        <w:rPr>
          <w:rFonts w:ascii="Times New Roman" w:hAnsi="Times New Roman" w:cs="Times New Roman"/>
          <w:sz w:val="25"/>
          <w:szCs w:val="25"/>
        </w:rPr>
        <w:t>іської ради від 03.10.2024 №2964</w:t>
      </w:r>
      <w:r w:rsidR="00E154C9" w:rsidRPr="00966CC3">
        <w:rPr>
          <w:rFonts w:ascii="Times New Roman" w:hAnsi="Times New Roman" w:cs="Times New Roman"/>
          <w:sz w:val="25"/>
          <w:szCs w:val="25"/>
        </w:rPr>
        <w:t xml:space="preserve"> «Про</w:t>
      </w:r>
      <w:r w:rsidR="00FC0416" w:rsidRPr="00966CC3">
        <w:rPr>
          <w:rFonts w:ascii="Times New Roman" w:hAnsi="Times New Roman" w:cs="Times New Roman"/>
          <w:sz w:val="25"/>
          <w:szCs w:val="25"/>
        </w:rPr>
        <w:t xml:space="preserve"> перейменування підприємств, установ, закладів та організацій незалежно від форми власності та підпорядкування»</w:t>
      </w:r>
      <w:r w:rsidR="00E154C9" w:rsidRPr="00966CC3">
        <w:rPr>
          <w:rFonts w:ascii="Times New Roman" w:hAnsi="Times New Roman" w:cs="Times New Roman"/>
          <w:sz w:val="25"/>
          <w:szCs w:val="25"/>
        </w:rPr>
        <w:t>,</w:t>
      </w:r>
      <w:r w:rsidR="00812000" w:rsidRPr="00966CC3">
        <w:rPr>
          <w:rFonts w:ascii="Times New Roman" w:hAnsi="Times New Roman" w:cs="Times New Roman"/>
          <w:sz w:val="25"/>
          <w:szCs w:val="25"/>
        </w:rPr>
        <w:t xml:space="preserve"> </w:t>
      </w:r>
      <w:r w:rsidR="007579F3">
        <w:rPr>
          <w:rFonts w:ascii="Times New Roman" w:hAnsi="Times New Roman" w:cs="Times New Roman"/>
          <w:sz w:val="25"/>
          <w:szCs w:val="25"/>
        </w:rPr>
        <w:t xml:space="preserve">враховуючи </w:t>
      </w:r>
      <w:r w:rsidR="00812000" w:rsidRPr="00966CC3">
        <w:rPr>
          <w:rFonts w:ascii="Times New Roman" w:hAnsi="Times New Roman" w:cs="Times New Roman"/>
          <w:sz w:val="25"/>
          <w:szCs w:val="25"/>
        </w:rPr>
        <w:t>ви</w:t>
      </w:r>
      <w:r w:rsidR="007579F3">
        <w:rPr>
          <w:rFonts w:ascii="Times New Roman" w:hAnsi="Times New Roman" w:cs="Times New Roman"/>
          <w:sz w:val="25"/>
          <w:szCs w:val="25"/>
        </w:rPr>
        <w:t>сновки</w:t>
      </w:r>
      <w:r w:rsidR="00812000" w:rsidRPr="00966CC3">
        <w:rPr>
          <w:rFonts w:ascii="Times New Roman" w:hAnsi="Times New Roman" w:cs="Times New Roman"/>
          <w:sz w:val="25"/>
          <w:szCs w:val="25"/>
        </w:rPr>
        <w:t xml:space="preserve"> постійної депутатської  комісії з питань охорони здоров’я, праці та соціальної політики, освіти, культури, духовного відродження, сім’ї, молоді та спорту, </w:t>
      </w:r>
      <w:proofErr w:type="spellStart"/>
      <w:r w:rsidR="00812000" w:rsidRPr="00966CC3">
        <w:rPr>
          <w:rFonts w:ascii="Times New Roman" w:hAnsi="Times New Roman" w:cs="Times New Roman"/>
          <w:sz w:val="25"/>
          <w:szCs w:val="25"/>
        </w:rPr>
        <w:t>Шептицька</w:t>
      </w:r>
      <w:proofErr w:type="spellEnd"/>
      <w:r w:rsidR="00812000" w:rsidRPr="00966CC3">
        <w:rPr>
          <w:rFonts w:ascii="Times New Roman" w:hAnsi="Times New Roman" w:cs="Times New Roman"/>
          <w:sz w:val="25"/>
          <w:szCs w:val="25"/>
        </w:rPr>
        <w:t xml:space="preserve"> міська рада </w:t>
      </w:r>
    </w:p>
    <w:p w14:paraId="4A423169" w14:textId="77777777" w:rsidR="00812000" w:rsidRPr="00966CC3" w:rsidRDefault="00812000" w:rsidP="00812000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686E648E" w14:textId="77777777" w:rsidR="00812000" w:rsidRPr="00966CC3" w:rsidRDefault="00812000" w:rsidP="00812000">
      <w:pPr>
        <w:jc w:val="both"/>
        <w:rPr>
          <w:rFonts w:ascii="Times New Roman" w:hAnsi="Times New Roman" w:cs="Times New Roman"/>
          <w:sz w:val="25"/>
          <w:szCs w:val="25"/>
        </w:rPr>
      </w:pPr>
      <w:r w:rsidRPr="00966CC3">
        <w:rPr>
          <w:rFonts w:ascii="Times New Roman" w:hAnsi="Times New Roman" w:cs="Times New Roman"/>
          <w:sz w:val="25"/>
          <w:szCs w:val="25"/>
        </w:rPr>
        <w:t>ВИРІШИЛА:</w:t>
      </w:r>
    </w:p>
    <w:p w14:paraId="1E8AED60" w14:textId="6CF8A3D9" w:rsidR="00FC3A57" w:rsidRPr="00966CC3" w:rsidRDefault="00FC3A57" w:rsidP="007579F3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966CC3">
        <w:rPr>
          <w:rFonts w:ascii="Times New Roman" w:hAnsi="Times New Roman" w:cs="Times New Roman"/>
          <w:sz w:val="25"/>
          <w:szCs w:val="25"/>
        </w:rPr>
        <w:t xml:space="preserve">Перейменувати </w:t>
      </w:r>
      <w:r w:rsidR="00E24A6A">
        <w:rPr>
          <w:rFonts w:ascii="Times New Roman" w:hAnsi="Times New Roman" w:cs="Times New Roman"/>
          <w:sz w:val="25"/>
          <w:szCs w:val="25"/>
        </w:rPr>
        <w:t xml:space="preserve">  </w:t>
      </w:r>
      <w:r w:rsidR="00FC23AC" w:rsidRPr="00966CC3">
        <w:rPr>
          <w:rFonts w:ascii="Times New Roman" w:hAnsi="Times New Roman" w:cs="Times New Roman"/>
          <w:sz w:val="25"/>
          <w:szCs w:val="25"/>
        </w:rPr>
        <w:t>Червоноградський</w:t>
      </w:r>
      <w:r w:rsidRPr="00966CC3">
        <w:rPr>
          <w:rFonts w:ascii="Times New Roman" w:hAnsi="Times New Roman" w:cs="Times New Roman"/>
          <w:sz w:val="25"/>
          <w:szCs w:val="25"/>
        </w:rPr>
        <w:t xml:space="preserve"> </w:t>
      </w:r>
      <w:r w:rsidR="00E24A6A">
        <w:rPr>
          <w:rFonts w:ascii="Times New Roman" w:hAnsi="Times New Roman" w:cs="Times New Roman"/>
          <w:sz w:val="25"/>
          <w:szCs w:val="25"/>
        </w:rPr>
        <w:t xml:space="preserve">  </w:t>
      </w:r>
      <w:r w:rsidRPr="00966CC3">
        <w:rPr>
          <w:rFonts w:ascii="Times New Roman" w:hAnsi="Times New Roman" w:cs="Times New Roman"/>
          <w:sz w:val="25"/>
          <w:szCs w:val="25"/>
        </w:rPr>
        <w:t xml:space="preserve">міський </w:t>
      </w:r>
      <w:r w:rsidR="00E24A6A">
        <w:rPr>
          <w:rFonts w:ascii="Times New Roman" w:hAnsi="Times New Roman" w:cs="Times New Roman"/>
          <w:sz w:val="25"/>
          <w:szCs w:val="25"/>
        </w:rPr>
        <w:t xml:space="preserve"> </w:t>
      </w:r>
      <w:r w:rsidRPr="00966CC3">
        <w:rPr>
          <w:rFonts w:ascii="Times New Roman" w:hAnsi="Times New Roman" w:cs="Times New Roman"/>
          <w:sz w:val="25"/>
          <w:szCs w:val="25"/>
        </w:rPr>
        <w:t>територіальний</w:t>
      </w:r>
      <w:r w:rsidR="00E24A6A">
        <w:rPr>
          <w:rFonts w:ascii="Times New Roman" w:hAnsi="Times New Roman" w:cs="Times New Roman"/>
          <w:sz w:val="25"/>
          <w:szCs w:val="25"/>
        </w:rPr>
        <w:t xml:space="preserve"> </w:t>
      </w:r>
      <w:r w:rsidRPr="00966CC3">
        <w:rPr>
          <w:rFonts w:ascii="Times New Roman" w:hAnsi="Times New Roman" w:cs="Times New Roman"/>
          <w:sz w:val="25"/>
          <w:szCs w:val="25"/>
        </w:rPr>
        <w:t xml:space="preserve"> </w:t>
      </w:r>
      <w:r w:rsidR="00FC23AC" w:rsidRPr="00966CC3">
        <w:rPr>
          <w:rFonts w:ascii="Times New Roman" w:hAnsi="Times New Roman" w:cs="Times New Roman"/>
          <w:sz w:val="25"/>
          <w:szCs w:val="25"/>
        </w:rPr>
        <w:t>центр</w:t>
      </w:r>
      <w:r w:rsidR="00E24A6A">
        <w:rPr>
          <w:rFonts w:ascii="Times New Roman" w:hAnsi="Times New Roman" w:cs="Times New Roman"/>
          <w:sz w:val="25"/>
          <w:szCs w:val="25"/>
        </w:rPr>
        <w:t xml:space="preserve">   </w:t>
      </w:r>
      <w:r w:rsidRPr="00966CC3">
        <w:rPr>
          <w:rFonts w:ascii="Times New Roman" w:hAnsi="Times New Roman" w:cs="Times New Roman"/>
          <w:sz w:val="25"/>
          <w:szCs w:val="25"/>
        </w:rPr>
        <w:t xml:space="preserve"> соціального</w:t>
      </w:r>
    </w:p>
    <w:p w14:paraId="533EC03D" w14:textId="23164AAC" w:rsidR="00812000" w:rsidRPr="00966CC3" w:rsidRDefault="00FC3A57" w:rsidP="00E24A6A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  <w:r w:rsidRPr="00966CC3">
        <w:rPr>
          <w:rFonts w:ascii="Times New Roman" w:hAnsi="Times New Roman" w:cs="Times New Roman"/>
          <w:sz w:val="25"/>
          <w:szCs w:val="25"/>
        </w:rPr>
        <w:t>о</w:t>
      </w:r>
      <w:r w:rsidR="00FC23AC" w:rsidRPr="00966CC3">
        <w:rPr>
          <w:rFonts w:ascii="Times New Roman" w:hAnsi="Times New Roman" w:cs="Times New Roman"/>
          <w:sz w:val="25"/>
          <w:szCs w:val="25"/>
        </w:rPr>
        <w:t>бслуговування</w:t>
      </w:r>
      <w:r w:rsidRPr="00966CC3">
        <w:rPr>
          <w:rFonts w:ascii="Times New Roman" w:hAnsi="Times New Roman" w:cs="Times New Roman"/>
          <w:sz w:val="25"/>
          <w:szCs w:val="25"/>
        </w:rPr>
        <w:t xml:space="preserve"> </w:t>
      </w:r>
      <w:r w:rsidR="00FC23AC" w:rsidRPr="00966CC3">
        <w:rPr>
          <w:rFonts w:ascii="Times New Roman" w:hAnsi="Times New Roman" w:cs="Times New Roman"/>
          <w:sz w:val="25"/>
          <w:szCs w:val="25"/>
        </w:rPr>
        <w:t xml:space="preserve"> (надання </w:t>
      </w:r>
      <w:r w:rsidRPr="00966CC3">
        <w:rPr>
          <w:rFonts w:ascii="Times New Roman" w:hAnsi="Times New Roman" w:cs="Times New Roman"/>
          <w:sz w:val="25"/>
          <w:szCs w:val="25"/>
        </w:rPr>
        <w:t xml:space="preserve">соціальних послуг) </w:t>
      </w:r>
      <w:r w:rsidR="007579F3">
        <w:rPr>
          <w:rFonts w:ascii="Times New Roman" w:hAnsi="Times New Roman" w:cs="Times New Roman"/>
          <w:sz w:val="25"/>
          <w:szCs w:val="25"/>
        </w:rPr>
        <w:t xml:space="preserve">(код ЄДРПОУ 25232823) </w:t>
      </w:r>
      <w:r w:rsidR="00FC23AC" w:rsidRPr="00966CC3">
        <w:rPr>
          <w:rFonts w:ascii="Times New Roman" w:hAnsi="Times New Roman" w:cs="Times New Roman"/>
          <w:sz w:val="25"/>
          <w:szCs w:val="25"/>
        </w:rPr>
        <w:t xml:space="preserve"> в </w:t>
      </w:r>
      <w:r w:rsidRPr="00966CC3">
        <w:rPr>
          <w:rFonts w:ascii="Times New Roman" w:hAnsi="Times New Roman" w:cs="Times New Roman"/>
          <w:sz w:val="25"/>
          <w:szCs w:val="25"/>
        </w:rPr>
        <w:t xml:space="preserve"> </w:t>
      </w:r>
      <w:r w:rsidR="00FC23AC" w:rsidRPr="00966CC3">
        <w:rPr>
          <w:rFonts w:ascii="Times New Roman" w:hAnsi="Times New Roman" w:cs="Times New Roman"/>
          <w:sz w:val="25"/>
          <w:szCs w:val="25"/>
        </w:rPr>
        <w:t xml:space="preserve">Територіальний центр соціального обслуговування (надання соціальних </w:t>
      </w:r>
      <w:r w:rsidR="00CE76B5">
        <w:rPr>
          <w:rFonts w:ascii="Times New Roman" w:hAnsi="Times New Roman" w:cs="Times New Roman"/>
          <w:sz w:val="25"/>
          <w:szCs w:val="25"/>
        </w:rPr>
        <w:t xml:space="preserve">послуг) </w:t>
      </w:r>
      <w:proofErr w:type="spellStart"/>
      <w:r w:rsidR="00CE76B5">
        <w:rPr>
          <w:rFonts w:ascii="Times New Roman" w:hAnsi="Times New Roman" w:cs="Times New Roman"/>
          <w:sz w:val="25"/>
          <w:szCs w:val="25"/>
        </w:rPr>
        <w:t>Шептицької</w:t>
      </w:r>
      <w:proofErr w:type="spellEnd"/>
      <w:r w:rsidR="00CE76B5">
        <w:rPr>
          <w:rFonts w:ascii="Times New Roman" w:hAnsi="Times New Roman" w:cs="Times New Roman"/>
          <w:sz w:val="25"/>
          <w:szCs w:val="25"/>
        </w:rPr>
        <w:t xml:space="preserve"> міської ради (код ЄДРПОУ 25232823).</w:t>
      </w:r>
    </w:p>
    <w:p w14:paraId="720A6A59" w14:textId="79F5AD3F" w:rsidR="007579F3" w:rsidRDefault="0046256B" w:rsidP="007579F3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579F3">
        <w:rPr>
          <w:rFonts w:ascii="Times New Roman" w:hAnsi="Times New Roman" w:cs="Times New Roman"/>
          <w:sz w:val="25"/>
          <w:szCs w:val="25"/>
        </w:rPr>
        <w:t>Затвердити</w:t>
      </w:r>
      <w:r w:rsidR="007579F3">
        <w:rPr>
          <w:rFonts w:ascii="Times New Roman" w:hAnsi="Times New Roman" w:cs="Times New Roman"/>
          <w:sz w:val="25"/>
          <w:szCs w:val="25"/>
        </w:rPr>
        <w:t xml:space="preserve"> </w:t>
      </w:r>
      <w:r w:rsidRPr="007579F3">
        <w:rPr>
          <w:rFonts w:ascii="Times New Roman" w:hAnsi="Times New Roman" w:cs="Times New Roman"/>
          <w:sz w:val="25"/>
          <w:szCs w:val="25"/>
        </w:rPr>
        <w:t xml:space="preserve"> Положення </w:t>
      </w:r>
      <w:r w:rsidR="007579F3">
        <w:rPr>
          <w:rFonts w:ascii="Times New Roman" w:hAnsi="Times New Roman" w:cs="Times New Roman"/>
          <w:sz w:val="25"/>
          <w:szCs w:val="25"/>
        </w:rPr>
        <w:t xml:space="preserve"> </w:t>
      </w:r>
      <w:r w:rsidRPr="007579F3">
        <w:rPr>
          <w:rFonts w:ascii="Times New Roman" w:hAnsi="Times New Roman" w:cs="Times New Roman"/>
          <w:sz w:val="25"/>
          <w:szCs w:val="25"/>
        </w:rPr>
        <w:t>про</w:t>
      </w:r>
      <w:r w:rsidR="007579F3">
        <w:rPr>
          <w:rFonts w:ascii="Times New Roman" w:hAnsi="Times New Roman" w:cs="Times New Roman"/>
          <w:sz w:val="25"/>
          <w:szCs w:val="25"/>
        </w:rPr>
        <w:t xml:space="preserve"> </w:t>
      </w:r>
      <w:r w:rsidRPr="007579F3">
        <w:rPr>
          <w:rFonts w:ascii="Times New Roman" w:hAnsi="Times New Roman" w:cs="Times New Roman"/>
          <w:sz w:val="25"/>
          <w:szCs w:val="25"/>
        </w:rPr>
        <w:t xml:space="preserve"> Територіальний </w:t>
      </w:r>
      <w:r w:rsidR="007579F3">
        <w:rPr>
          <w:rFonts w:ascii="Times New Roman" w:hAnsi="Times New Roman" w:cs="Times New Roman"/>
          <w:sz w:val="25"/>
          <w:szCs w:val="25"/>
        </w:rPr>
        <w:t xml:space="preserve"> </w:t>
      </w:r>
      <w:r w:rsidRPr="007579F3">
        <w:rPr>
          <w:rFonts w:ascii="Times New Roman" w:hAnsi="Times New Roman" w:cs="Times New Roman"/>
          <w:sz w:val="25"/>
          <w:szCs w:val="25"/>
        </w:rPr>
        <w:t xml:space="preserve">центр </w:t>
      </w:r>
      <w:r w:rsidR="007579F3">
        <w:rPr>
          <w:rFonts w:ascii="Times New Roman" w:hAnsi="Times New Roman" w:cs="Times New Roman"/>
          <w:sz w:val="25"/>
          <w:szCs w:val="25"/>
        </w:rPr>
        <w:t xml:space="preserve"> </w:t>
      </w:r>
      <w:r w:rsidRPr="007579F3">
        <w:rPr>
          <w:rFonts w:ascii="Times New Roman" w:hAnsi="Times New Roman" w:cs="Times New Roman"/>
          <w:sz w:val="25"/>
          <w:szCs w:val="25"/>
        </w:rPr>
        <w:t>соціального</w:t>
      </w:r>
      <w:r w:rsidR="007579F3">
        <w:rPr>
          <w:rFonts w:ascii="Times New Roman" w:hAnsi="Times New Roman" w:cs="Times New Roman"/>
          <w:sz w:val="25"/>
          <w:szCs w:val="25"/>
        </w:rPr>
        <w:t xml:space="preserve"> </w:t>
      </w:r>
      <w:r w:rsidRPr="007579F3">
        <w:rPr>
          <w:rFonts w:ascii="Times New Roman" w:hAnsi="Times New Roman" w:cs="Times New Roman"/>
          <w:sz w:val="25"/>
          <w:szCs w:val="25"/>
        </w:rPr>
        <w:t xml:space="preserve"> обслуговування </w:t>
      </w:r>
    </w:p>
    <w:p w14:paraId="3134E2C6" w14:textId="6687C2A5" w:rsidR="00FC3A57" w:rsidRPr="007579F3" w:rsidRDefault="0046256B" w:rsidP="007579F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579F3">
        <w:rPr>
          <w:rFonts w:ascii="Times New Roman" w:hAnsi="Times New Roman" w:cs="Times New Roman"/>
          <w:sz w:val="25"/>
          <w:szCs w:val="25"/>
        </w:rPr>
        <w:t xml:space="preserve">(надання соціальних послуг) </w:t>
      </w:r>
      <w:proofErr w:type="spellStart"/>
      <w:r w:rsidRPr="007579F3">
        <w:rPr>
          <w:rFonts w:ascii="Times New Roman" w:hAnsi="Times New Roman" w:cs="Times New Roman"/>
          <w:sz w:val="25"/>
          <w:szCs w:val="25"/>
        </w:rPr>
        <w:t>Шептицької</w:t>
      </w:r>
      <w:proofErr w:type="spellEnd"/>
      <w:r w:rsidRPr="007579F3">
        <w:rPr>
          <w:rFonts w:ascii="Times New Roman" w:hAnsi="Times New Roman" w:cs="Times New Roman"/>
          <w:sz w:val="25"/>
          <w:szCs w:val="25"/>
        </w:rPr>
        <w:t xml:space="preserve"> міської</w:t>
      </w:r>
      <w:r w:rsidR="00AE1D67" w:rsidRPr="007579F3">
        <w:rPr>
          <w:rFonts w:ascii="Times New Roman" w:hAnsi="Times New Roman" w:cs="Times New Roman"/>
          <w:sz w:val="25"/>
          <w:szCs w:val="25"/>
        </w:rPr>
        <w:t xml:space="preserve"> ради в</w:t>
      </w:r>
      <w:r w:rsidR="007579F3">
        <w:rPr>
          <w:rFonts w:ascii="Times New Roman" w:hAnsi="Times New Roman" w:cs="Times New Roman"/>
          <w:sz w:val="25"/>
          <w:szCs w:val="25"/>
        </w:rPr>
        <w:t xml:space="preserve"> новій редакції, що додається.</w:t>
      </w:r>
    </w:p>
    <w:p w14:paraId="6099CB53" w14:textId="77777777" w:rsidR="007579F3" w:rsidRDefault="007579F3" w:rsidP="00FC3A57">
      <w:pPr>
        <w:spacing w:after="0"/>
        <w:jc w:val="both"/>
      </w:pPr>
    </w:p>
    <w:p w14:paraId="071A0DF1" w14:textId="77777777" w:rsidR="007579F3" w:rsidRDefault="007579F3" w:rsidP="00FC3A57">
      <w:pPr>
        <w:spacing w:after="0"/>
        <w:jc w:val="both"/>
      </w:pPr>
    </w:p>
    <w:p w14:paraId="0D95816A" w14:textId="77777777" w:rsidR="007579F3" w:rsidRDefault="007579F3" w:rsidP="00FC3A57">
      <w:pPr>
        <w:spacing w:after="0"/>
        <w:jc w:val="both"/>
      </w:pPr>
    </w:p>
    <w:p w14:paraId="3B926F16" w14:textId="77777777" w:rsidR="007579F3" w:rsidRDefault="007579F3" w:rsidP="00FC3A57">
      <w:pPr>
        <w:spacing w:after="0"/>
        <w:jc w:val="both"/>
      </w:pPr>
    </w:p>
    <w:p w14:paraId="60767EAB" w14:textId="1FDD634D" w:rsidR="00FC3A57" w:rsidRPr="00966CC3" w:rsidRDefault="007579F3" w:rsidP="00FC3A57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   </w:t>
      </w:r>
      <w:r w:rsidR="001F58BE">
        <w:rPr>
          <w:rFonts w:ascii="Times New Roman" w:hAnsi="Times New Roman"/>
          <w:color w:val="000000"/>
          <w:sz w:val="25"/>
          <w:szCs w:val="25"/>
        </w:rPr>
        <w:t xml:space="preserve">3.  </w:t>
      </w:r>
      <w:r w:rsidR="00FC3A57" w:rsidRPr="00966CC3">
        <w:rPr>
          <w:rFonts w:ascii="Times New Roman" w:hAnsi="Times New Roman"/>
          <w:color w:val="000000"/>
          <w:sz w:val="25"/>
          <w:szCs w:val="25"/>
        </w:rPr>
        <w:t xml:space="preserve">Затвердити Перелік соціальних послуг, умови та порядок їх надання структурними підрозділами Територіального центру соціального обслуговування (надання соціальних послуг) </w:t>
      </w:r>
      <w:proofErr w:type="spellStart"/>
      <w:r w:rsidR="00FC3A57" w:rsidRPr="00966CC3">
        <w:rPr>
          <w:rFonts w:ascii="Times New Roman" w:hAnsi="Times New Roman"/>
          <w:color w:val="000000"/>
          <w:sz w:val="25"/>
          <w:szCs w:val="25"/>
        </w:rPr>
        <w:t>Шептицької</w:t>
      </w:r>
      <w:proofErr w:type="spellEnd"/>
      <w:r w:rsidR="00FC3A57" w:rsidRPr="00966CC3">
        <w:rPr>
          <w:rFonts w:ascii="Times New Roman" w:hAnsi="Times New Roman"/>
          <w:color w:val="000000"/>
          <w:sz w:val="25"/>
          <w:szCs w:val="25"/>
        </w:rPr>
        <w:t xml:space="preserve"> міської ради</w:t>
      </w:r>
      <w:r w:rsidR="000E6D3D" w:rsidRPr="00966CC3">
        <w:rPr>
          <w:rFonts w:ascii="Times New Roman" w:hAnsi="Times New Roman"/>
          <w:color w:val="000000"/>
          <w:sz w:val="25"/>
          <w:szCs w:val="25"/>
        </w:rPr>
        <w:t xml:space="preserve"> в новій редакції</w:t>
      </w:r>
      <w:r>
        <w:rPr>
          <w:rFonts w:ascii="Times New Roman" w:hAnsi="Times New Roman"/>
          <w:color w:val="000000"/>
          <w:sz w:val="25"/>
          <w:szCs w:val="25"/>
        </w:rPr>
        <w:t>, що додається.</w:t>
      </w:r>
    </w:p>
    <w:p w14:paraId="5F1199F9" w14:textId="0B3748E8" w:rsidR="000E1903" w:rsidRDefault="000E1903" w:rsidP="000E1903">
      <w:pPr>
        <w:spacing w:after="0" w:line="268" w:lineRule="auto"/>
        <w:ind w:left="36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4.</w:t>
      </w:r>
      <w:r w:rsidR="001F58BE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 xml:space="preserve">Визначити місцезнаходження Територіального центру соціального обслуговування </w:t>
      </w:r>
    </w:p>
    <w:p w14:paraId="0F4BD4D6" w14:textId="47CABE5F" w:rsidR="000E6D3D" w:rsidRDefault="000E1903" w:rsidP="000E1903">
      <w:pPr>
        <w:spacing w:after="0" w:line="268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(надання соціальних послуг) </w:t>
      </w:r>
      <w:proofErr w:type="spellStart"/>
      <w:r>
        <w:rPr>
          <w:rFonts w:ascii="Times New Roman" w:hAnsi="Times New Roman"/>
          <w:sz w:val="25"/>
          <w:szCs w:val="25"/>
        </w:rPr>
        <w:t>Шептицької</w:t>
      </w:r>
      <w:proofErr w:type="spellEnd"/>
      <w:r>
        <w:rPr>
          <w:rFonts w:ascii="Times New Roman" w:hAnsi="Times New Roman"/>
          <w:sz w:val="25"/>
          <w:szCs w:val="25"/>
        </w:rPr>
        <w:t xml:space="preserve"> міської ради</w:t>
      </w:r>
      <w:r w:rsidR="00CC3327">
        <w:rPr>
          <w:rFonts w:ascii="Times New Roman" w:hAnsi="Times New Roman"/>
          <w:sz w:val="25"/>
          <w:szCs w:val="25"/>
        </w:rPr>
        <w:t xml:space="preserve">: вулиця </w:t>
      </w:r>
      <w:proofErr w:type="spellStart"/>
      <w:r>
        <w:rPr>
          <w:rFonts w:ascii="Times New Roman" w:hAnsi="Times New Roman"/>
          <w:sz w:val="25"/>
          <w:szCs w:val="25"/>
        </w:rPr>
        <w:t>Клюсівська</w:t>
      </w:r>
      <w:proofErr w:type="spellEnd"/>
      <w:r>
        <w:rPr>
          <w:rFonts w:ascii="Times New Roman" w:hAnsi="Times New Roman"/>
          <w:sz w:val="25"/>
          <w:szCs w:val="25"/>
        </w:rPr>
        <w:t>,</w:t>
      </w:r>
      <w:r w:rsidR="00CC3327">
        <w:rPr>
          <w:rFonts w:ascii="Times New Roman" w:hAnsi="Times New Roman"/>
          <w:sz w:val="25"/>
          <w:szCs w:val="25"/>
        </w:rPr>
        <w:t xml:space="preserve"> 22, місто </w:t>
      </w:r>
      <w:r>
        <w:rPr>
          <w:rFonts w:ascii="Times New Roman" w:hAnsi="Times New Roman"/>
          <w:sz w:val="25"/>
          <w:szCs w:val="25"/>
        </w:rPr>
        <w:t xml:space="preserve">Шептицький, </w:t>
      </w:r>
      <w:proofErr w:type="spellStart"/>
      <w:r>
        <w:rPr>
          <w:rFonts w:ascii="Times New Roman" w:hAnsi="Times New Roman"/>
          <w:sz w:val="25"/>
          <w:szCs w:val="25"/>
        </w:rPr>
        <w:t>Шепт</w:t>
      </w:r>
      <w:r w:rsidR="00CC3327">
        <w:rPr>
          <w:rFonts w:ascii="Times New Roman" w:hAnsi="Times New Roman"/>
          <w:sz w:val="25"/>
          <w:szCs w:val="25"/>
        </w:rPr>
        <w:t>ицький</w:t>
      </w:r>
      <w:proofErr w:type="spellEnd"/>
      <w:r w:rsidR="00CC3327">
        <w:rPr>
          <w:rFonts w:ascii="Times New Roman" w:hAnsi="Times New Roman"/>
          <w:sz w:val="25"/>
          <w:szCs w:val="25"/>
        </w:rPr>
        <w:t xml:space="preserve"> район</w:t>
      </w:r>
      <w:r>
        <w:rPr>
          <w:rFonts w:ascii="Times New Roman" w:hAnsi="Times New Roman"/>
          <w:sz w:val="25"/>
          <w:szCs w:val="25"/>
        </w:rPr>
        <w:t>, Львівська область, Україна.</w:t>
      </w:r>
    </w:p>
    <w:p w14:paraId="1777CF42" w14:textId="0E45050E" w:rsidR="00711A11" w:rsidRDefault="00711A11" w:rsidP="000E1903">
      <w:pPr>
        <w:spacing w:after="0" w:line="268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5. Засновником Територіального центру соціального обслуговування (надання соціальних послуг) </w:t>
      </w:r>
      <w:proofErr w:type="spellStart"/>
      <w:r>
        <w:rPr>
          <w:rFonts w:ascii="Times New Roman" w:hAnsi="Times New Roman"/>
          <w:sz w:val="25"/>
          <w:szCs w:val="25"/>
        </w:rPr>
        <w:t>Шептицької</w:t>
      </w:r>
      <w:proofErr w:type="spellEnd"/>
      <w:r>
        <w:rPr>
          <w:rFonts w:ascii="Times New Roman" w:hAnsi="Times New Roman"/>
          <w:sz w:val="25"/>
          <w:szCs w:val="25"/>
        </w:rPr>
        <w:t xml:space="preserve"> міської ради визначити </w:t>
      </w:r>
      <w:proofErr w:type="spellStart"/>
      <w:r>
        <w:rPr>
          <w:rFonts w:ascii="Times New Roman" w:hAnsi="Times New Roman"/>
          <w:sz w:val="25"/>
          <w:szCs w:val="25"/>
        </w:rPr>
        <w:t>Шептицьку</w:t>
      </w:r>
      <w:proofErr w:type="spellEnd"/>
      <w:r>
        <w:rPr>
          <w:rFonts w:ascii="Times New Roman" w:hAnsi="Times New Roman"/>
          <w:sz w:val="25"/>
          <w:szCs w:val="25"/>
        </w:rPr>
        <w:t xml:space="preserve"> міську раду.</w:t>
      </w:r>
    </w:p>
    <w:p w14:paraId="7E913608" w14:textId="3DD76156" w:rsidR="00966CC3" w:rsidRDefault="00711A11" w:rsidP="0025193C">
      <w:pPr>
        <w:tabs>
          <w:tab w:val="num" w:pos="420"/>
          <w:tab w:val="num" w:pos="567"/>
        </w:tabs>
        <w:spacing w:after="0" w:line="268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6</w:t>
      </w:r>
      <w:r w:rsidR="001F58BE">
        <w:rPr>
          <w:rFonts w:ascii="Times New Roman" w:hAnsi="Times New Roman"/>
          <w:sz w:val="25"/>
          <w:szCs w:val="25"/>
        </w:rPr>
        <w:t xml:space="preserve">. </w:t>
      </w:r>
      <w:r w:rsidR="00CC3327">
        <w:rPr>
          <w:rFonts w:ascii="Times New Roman" w:hAnsi="Times New Roman"/>
          <w:sz w:val="25"/>
          <w:szCs w:val="25"/>
        </w:rPr>
        <w:t xml:space="preserve">Директору Територіального центру соціального обслуговування (надання соціальних послуг) </w:t>
      </w:r>
      <w:proofErr w:type="spellStart"/>
      <w:r w:rsidR="00CC3327">
        <w:rPr>
          <w:rFonts w:ascii="Times New Roman" w:hAnsi="Times New Roman"/>
          <w:sz w:val="25"/>
          <w:szCs w:val="25"/>
        </w:rPr>
        <w:t>Шептицької</w:t>
      </w:r>
      <w:proofErr w:type="spellEnd"/>
      <w:r w:rsidR="00CC3327">
        <w:rPr>
          <w:rFonts w:ascii="Times New Roman" w:hAnsi="Times New Roman"/>
          <w:sz w:val="25"/>
          <w:szCs w:val="25"/>
        </w:rPr>
        <w:t xml:space="preserve"> міської р</w:t>
      </w:r>
      <w:r w:rsidR="00BE3B9D">
        <w:rPr>
          <w:rFonts w:ascii="Times New Roman" w:hAnsi="Times New Roman"/>
          <w:sz w:val="25"/>
          <w:szCs w:val="25"/>
        </w:rPr>
        <w:t>ади (</w:t>
      </w:r>
      <w:proofErr w:type="spellStart"/>
      <w:r w:rsidR="00BE3B9D">
        <w:rPr>
          <w:rFonts w:ascii="Times New Roman" w:hAnsi="Times New Roman"/>
          <w:sz w:val="25"/>
          <w:szCs w:val="25"/>
        </w:rPr>
        <w:t>Войтович</w:t>
      </w:r>
      <w:proofErr w:type="spellEnd"/>
      <w:r w:rsidR="00BE3B9D">
        <w:rPr>
          <w:rFonts w:ascii="Times New Roman" w:hAnsi="Times New Roman"/>
          <w:sz w:val="25"/>
          <w:szCs w:val="25"/>
        </w:rPr>
        <w:t xml:space="preserve"> Л.М.) забезпечити</w:t>
      </w:r>
      <w:r w:rsidR="00CC3327">
        <w:rPr>
          <w:rFonts w:ascii="Times New Roman" w:hAnsi="Times New Roman"/>
          <w:sz w:val="25"/>
          <w:szCs w:val="25"/>
        </w:rPr>
        <w:t xml:space="preserve"> подання у встановленому чинним законодавством порядку суб’єкту державної реєстрації документів, необхідних для проведення державної реєстрації змін до відомостей про юридичну особу</w:t>
      </w:r>
      <w:r w:rsidR="00BE3B9D">
        <w:rPr>
          <w:rFonts w:ascii="Times New Roman" w:hAnsi="Times New Roman"/>
          <w:sz w:val="25"/>
          <w:szCs w:val="25"/>
        </w:rPr>
        <w:t>,</w:t>
      </w:r>
      <w:bookmarkStart w:id="0" w:name="_GoBack"/>
      <w:bookmarkEnd w:id="0"/>
      <w:r w:rsidR="00CC3327">
        <w:rPr>
          <w:rFonts w:ascii="Times New Roman" w:hAnsi="Times New Roman"/>
          <w:sz w:val="25"/>
          <w:szCs w:val="25"/>
        </w:rPr>
        <w:t xml:space="preserve"> у зв’язку зі зміною назви.</w:t>
      </w:r>
    </w:p>
    <w:p w14:paraId="3335A4E0" w14:textId="0291F3F7" w:rsidR="001F58BE" w:rsidRPr="00966CC3" w:rsidRDefault="00711A11" w:rsidP="0025193C">
      <w:pPr>
        <w:tabs>
          <w:tab w:val="num" w:pos="420"/>
          <w:tab w:val="num" w:pos="567"/>
        </w:tabs>
        <w:spacing w:after="0" w:line="268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7</w:t>
      </w:r>
      <w:r w:rsidR="001F58BE">
        <w:rPr>
          <w:rFonts w:ascii="Times New Roman" w:hAnsi="Times New Roman"/>
          <w:sz w:val="25"/>
          <w:szCs w:val="25"/>
        </w:rPr>
        <w:t xml:space="preserve">.  Згідно зі статтею 54 Закону України «Про місцеве самоврядування в Україні» це рішення набуває чинності з моменту опублікування на офіційному </w:t>
      </w:r>
      <w:proofErr w:type="spellStart"/>
      <w:r w:rsidR="001F58BE">
        <w:rPr>
          <w:rFonts w:ascii="Times New Roman" w:hAnsi="Times New Roman"/>
          <w:sz w:val="25"/>
          <w:szCs w:val="25"/>
        </w:rPr>
        <w:t>веб</w:t>
      </w:r>
      <w:proofErr w:type="spellEnd"/>
      <w:r w:rsidR="001F58BE">
        <w:rPr>
          <w:rFonts w:ascii="Times New Roman" w:hAnsi="Times New Roman"/>
          <w:sz w:val="25"/>
          <w:szCs w:val="25"/>
        </w:rPr>
        <w:t xml:space="preserve"> сайті </w:t>
      </w:r>
      <w:proofErr w:type="spellStart"/>
      <w:r w:rsidR="001F58BE">
        <w:rPr>
          <w:rFonts w:ascii="Times New Roman" w:hAnsi="Times New Roman"/>
          <w:sz w:val="25"/>
          <w:szCs w:val="25"/>
        </w:rPr>
        <w:t>Шептицької</w:t>
      </w:r>
      <w:proofErr w:type="spellEnd"/>
      <w:r w:rsidR="001F58BE">
        <w:rPr>
          <w:rFonts w:ascii="Times New Roman" w:hAnsi="Times New Roman"/>
          <w:sz w:val="25"/>
          <w:szCs w:val="25"/>
        </w:rPr>
        <w:t xml:space="preserve"> міської ради, крім пунктів 1,2,3, які набувають чинності з дня державної реєстрації після внесених змін до відомостей пр</w:t>
      </w:r>
      <w:r w:rsidR="00CE76B5">
        <w:rPr>
          <w:rFonts w:ascii="Times New Roman" w:hAnsi="Times New Roman"/>
          <w:sz w:val="25"/>
          <w:szCs w:val="25"/>
        </w:rPr>
        <w:t>о юридичну особу згідно пункту 6</w:t>
      </w:r>
      <w:r w:rsidR="001F58BE">
        <w:rPr>
          <w:rFonts w:ascii="Times New Roman" w:hAnsi="Times New Roman"/>
          <w:sz w:val="25"/>
          <w:szCs w:val="25"/>
        </w:rPr>
        <w:t xml:space="preserve"> цього рішення.</w:t>
      </w:r>
    </w:p>
    <w:p w14:paraId="2C76F91F" w14:textId="0BBC352F" w:rsidR="00812000" w:rsidRPr="00966CC3" w:rsidRDefault="00711A11" w:rsidP="0025193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8</w:t>
      </w:r>
      <w:r w:rsidR="00812000" w:rsidRPr="00966CC3">
        <w:rPr>
          <w:rFonts w:ascii="Times New Roman" w:hAnsi="Times New Roman" w:cs="Times New Roman"/>
          <w:sz w:val="25"/>
          <w:szCs w:val="25"/>
        </w:rPr>
        <w:t>.</w:t>
      </w:r>
      <w:r w:rsidR="001F58BE">
        <w:rPr>
          <w:rFonts w:ascii="Times New Roman" w:hAnsi="Times New Roman" w:cs="Times New Roman"/>
          <w:sz w:val="25"/>
          <w:szCs w:val="25"/>
        </w:rPr>
        <w:t xml:space="preserve">  </w:t>
      </w:r>
      <w:r w:rsidR="00812000" w:rsidRPr="00966CC3">
        <w:rPr>
          <w:rFonts w:ascii="Times New Roman" w:hAnsi="Times New Roman" w:cs="Times New Roman"/>
          <w:sz w:val="25"/>
          <w:szCs w:val="25"/>
        </w:rPr>
        <w:t>Контроль  за   виконанням    рішення    покласти</w:t>
      </w:r>
      <w:r w:rsidR="00E24A6A">
        <w:rPr>
          <w:rFonts w:ascii="Times New Roman" w:hAnsi="Times New Roman" w:cs="Times New Roman"/>
          <w:sz w:val="25"/>
          <w:szCs w:val="25"/>
        </w:rPr>
        <w:t xml:space="preserve">   на  постійну</w:t>
      </w:r>
      <w:r w:rsidR="00812000" w:rsidRPr="00966CC3">
        <w:rPr>
          <w:rFonts w:ascii="Times New Roman" w:hAnsi="Times New Roman" w:cs="Times New Roman"/>
          <w:sz w:val="25"/>
          <w:szCs w:val="25"/>
        </w:rPr>
        <w:t xml:space="preserve"> </w:t>
      </w:r>
      <w:r w:rsidR="00E24A6A">
        <w:rPr>
          <w:rFonts w:ascii="Times New Roman" w:hAnsi="Times New Roman" w:cs="Times New Roman"/>
          <w:sz w:val="25"/>
          <w:szCs w:val="25"/>
        </w:rPr>
        <w:t>депутатську  комісію</w:t>
      </w:r>
      <w:r w:rsidR="00812000" w:rsidRPr="00966CC3">
        <w:rPr>
          <w:rFonts w:ascii="Times New Roman" w:hAnsi="Times New Roman" w:cs="Times New Roman"/>
          <w:sz w:val="25"/>
          <w:szCs w:val="25"/>
        </w:rPr>
        <w:t xml:space="preserve"> з питань охорони здоров’я, праці та соціальної політики, освіти, культури, духовного відродження, сім’ї, </w:t>
      </w:r>
      <w:r w:rsidR="00601B04">
        <w:rPr>
          <w:rFonts w:ascii="Times New Roman" w:hAnsi="Times New Roman" w:cs="Times New Roman"/>
          <w:sz w:val="25"/>
          <w:szCs w:val="25"/>
        </w:rPr>
        <w:t xml:space="preserve"> </w:t>
      </w:r>
      <w:r w:rsidR="00812000" w:rsidRPr="00966CC3">
        <w:rPr>
          <w:rFonts w:ascii="Times New Roman" w:hAnsi="Times New Roman" w:cs="Times New Roman"/>
          <w:sz w:val="25"/>
          <w:szCs w:val="25"/>
        </w:rPr>
        <w:t>молоді та спорту</w:t>
      </w:r>
      <w:r w:rsidR="00601B04">
        <w:rPr>
          <w:rFonts w:ascii="Times New Roman" w:hAnsi="Times New Roman" w:cs="Times New Roman"/>
          <w:sz w:val="25"/>
          <w:szCs w:val="25"/>
        </w:rPr>
        <w:t xml:space="preserve"> </w:t>
      </w:r>
      <w:r w:rsidR="00812000" w:rsidRPr="00966CC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12000" w:rsidRPr="00966CC3">
        <w:rPr>
          <w:rFonts w:ascii="Times New Roman" w:hAnsi="Times New Roman" w:cs="Times New Roman"/>
          <w:sz w:val="25"/>
          <w:szCs w:val="25"/>
        </w:rPr>
        <w:t>Курівчак</w:t>
      </w:r>
      <w:proofErr w:type="spellEnd"/>
      <w:r w:rsidR="00812000" w:rsidRPr="00966CC3">
        <w:rPr>
          <w:rFonts w:ascii="Times New Roman" w:hAnsi="Times New Roman" w:cs="Times New Roman"/>
          <w:sz w:val="25"/>
          <w:szCs w:val="25"/>
        </w:rPr>
        <w:t xml:space="preserve"> Н.М. та </w:t>
      </w:r>
      <w:r w:rsidR="00601B04">
        <w:rPr>
          <w:rFonts w:ascii="Times New Roman" w:hAnsi="Times New Roman" w:cs="Times New Roman"/>
          <w:sz w:val="25"/>
          <w:szCs w:val="25"/>
        </w:rPr>
        <w:t xml:space="preserve"> </w:t>
      </w:r>
      <w:r w:rsidR="00812000" w:rsidRPr="00966CC3">
        <w:rPr>
          <w:rFonts w:ascii="Times New Roman" w:hAnsi="Times New Roman" w:cs="Times New Roman"/>
          <w:sz w:val="25"/>
          <w:szCs w:val="25"/>
        </w:rPr>
        <w:t>заступника    міського    голови</w:t>
      </w:r>
      <w:r w:rsidR="006A5F78" w:rsidRPr="00966CC3">
        <w:rPr>
          <w:rFonts w:ascii="Times New Roman" w:hAnsi="Times New Roman" w:cs="Times New Roman"/>
          <w:sz w:val="25"/>
          <w:szCs w:val="25"/>
        </w:rPr>
        <w:t xml:space="preserve"> </w:t>
      </w:r>
      <w:r w:rsidR="00812000" w:rsidRPr="00966CC3">
        <w:rPr>
          <w:rFonts w:ascii="Times New Roman" w:hAnsi="Times New Roman" w:cs="Times New Roman"/>
          <w:sz w:val="25"/>
          <w:szCs w:val="25"/>
        </w:rPr>
        <w:t>з питань діяльності  виконавчих органів ради Коваля В.С</w:t>
      </w:r>
      <w:r w:rsidR="006A5F78" w:rsidRPr="00966CC3">
        <w:rPr>
          <w:rFonts w:ascii="Times New Roman" w:hAnsi="Times New Roman" w:cs="Times New Roman"/>
          <w:sz w:val="25"/>
          <w:szCs w:val="25"/>
        </w:rPr>
        <w:t>.</w:t>
      </w:r>
    </w:p>
    <w:p w14:paraId="6B3FD680" w14:textId="77777777" w:rsidR="00812000" w:rsidRPr="00966CC3" w:rsidRDefault="00812000" w:rsidP="0081200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0B14EE34" w14:textId="2D6F15A8" w:rsidR="00812000" w:rsidRPr="00966CC3" w:rsidRDefault="00812000" w:rsidP="0081200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966CC3">
        <w:rPr>
          <w:rFonts w:ascii="Times New Roman" w:hAnsi="Times New Roman" w:cs="Times New Roman"/>
          <w:sz w:val="25"/>
          <w:szCs w:val="25"/>
        </w:rPr>
        <w:t xml:space="preserve">Міський голова                                                                      </w:t>
      </w:r>
      <w:r w:rsidR="0025193C" w:rsidRPr="00966CC3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966CC3">
        <w:rPr>
          <w:rFonts w:ascii="Times New Roman" w:hAnsi="Times New Roman" w:cs="Times New Roman"/>
          <w:sz w:val="25"/>
          <w:szCs w:val="25"/>
        </w:rPr>
        <w:t xml:space="preserve">  Андрій ЗАЛІВСЬКИЙ</w:t>
      </w:r>
    </w:p>
    <w:p w14:paraId="1141564E" w14:textId="77777777" w:rsidR="00F21BDB" w:rsidRPr="00966CC3" w:rsidRDefault="00F21BDB" w:rsidP="00812000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11A50C5B" w14:textId="77777777" w:rsidR="006A5F78" w:rsidRPr="002B6BD2" w:rsidRDefault="006A5F78" w:rsidP="0081200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3D7A98C" w14:textId="77777777" w:rsidR="006A5F78" w:rsidRPr="002B6BD2" w:rsidRDefault="006A5F78" w:rsidP="0081200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81D6021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FDB7BD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57EC121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C3BF05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83E6DB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3C1057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5D234AA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3B22D8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3B47E14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55954A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44D116C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BA23865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5A6490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9EA673" w14:textId="77777777" w:rsidR="0025193C" w:rsidRDefault="0025193C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6644A23" w14:textId="77777777" w:rsidR="0025193C" w:rsidRDefault="0025193C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7D220C" w14:textId="77777777" w:rsidR="0025193C" w:rsidRDefault="0025193C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B8FC740" w14:textId="77777777" w:rsidR="0025193C" w:rsidRDefault="0025193C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DBD87D" w14:textId="77777777" w:rsidR="0025193C" w:rsidRDefault="0025193C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0D0A7A" w14:textId="77777777" w:rsidR="0025193C" w:rsidRDefault="0025193C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557C6B4" w14:textId="77777777" w:rsidR="0025193C" w:rsidRDefault="0025193C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6EE62B" w14:textId="77777777" w:rsidR="0025193C" w:rsidRDefault="0025193C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80E65A" w14:textId="77777777" w:rsidR="0025193C" w:rsidRDefault="0025193C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11BF5E" w14:textId="77777777" w:rsidR="0025193C" w:rsidRDefault="0025193C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FE76D96" w14:textId="77777777" w:rsidR="0025193C" w:rsidRDefault="0025193C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640335" w14:textId="77777777" w:rsidR="0025193C" w:rsidRDefault="0025193C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3DC01DD" w14:textId="77777777" w:rsidR="0025193C" w:rsidRDefault="0025193C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8E16A9" w14:textId="77777777" w:rsidR="00966CC3" w:rsidRDefault="00966CC3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7DD842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DE2DA7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DF5243" w14:textId="77777777" w:rsidR="00E24A6A" w:rsidRDefault="00E24A6A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638C3D" w14:textId="77777777" w:rsidR="00E24A6A" w:rsidRDefault="00E24A6A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50FC8D" w14:textId="77777777" w:rsidR="00711A11" w:rsidRDefault="00711A11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F59B12" w14:textId="77777777" w:rsidR="00711A11" w:rsidRDefault="00711A11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4ABFF4" w14:textId="77777777" w:rsidR="00711A11" w:rsidRDefault="00711A11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07C6F7" w14:textId="77777777" w:rsidR="00E24A6A" w:rsidRDefault="00E24A6A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39012F7" w14:textId="2A8A12B2" w:rsidR="006A5F78" w:rsidRDefault="006A5F78" w:rsidP="006A5F78">
      <w:p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 ради                                                                      Олександр ГРАСУЛОВ</w:t>
      </w:r>
    </w:p>
    <w:p w14:paraId="5C1F1666" w14:textId="77777777" w:rsidR="006A5F78" w:rsidRPr="002646B1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Голова постійної депутатської комісії</w:t>
      </w:r>
    </w:p>
    <w:p w14:paraId="2FAB2F22" w14:textId="77777777" w:rsidR="006A5F78" w:rsidRPr="002646B1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з питань охорони здоров’я, праці та</w:t>
      </w:r>
    </w:p>
    <w:p w14:paraId="553BEA4A" w14:textId="77777777" w:rsidR="006A5F78" w:rsidRPr="002646B1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соціальної політики, освіти, культури, </w:t>
      </w:r>
    </w:p>
    <w:p w14:paraId="769808E6" w14:textId="77777777" w:rsidR="006A5F78" w:rsidRPr="002646B1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духовного відродження, сім’ї, молоді </w:t>
      </w:r>
    </w:p>
    <w:p w14:paraId="419A4E99" w14:textId="1BB99E3E" w:rsidR="006A5F78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 спорту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Наталія КУРІВЧАК</w:t>
      </w:r>
    </w:p>
    <w:p w14:paraId="193CE8C6" w14:textId="77777777" w:rsidR="006A5F78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34D971C" w14:textId="77777777" w:rsidR="006A5F78" w:rsidRPr="002646B1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Заступник міського голови з питань </w:t>
      </w:r>
    </w:p>
    <w:p w14:paraId="72AAE177" w14:textId="0F99D629" w:rsidR="006A5F78" w:rsidRPr="002646B1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діяльності виконавчих органів ради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Володимир КОВАЛЬ</w:t>
      </w:r>
    </w:p>
    <w:p w14:paraId="20987956" w14:textId="77777777" w:rsidR="006A5F78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4738953" w14:textId="65522EFB" w:rsidR="006A5F78" w:rsidRPr="002646B1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ачаль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ник</w:t>
      </w: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юридичного відділу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</w:t>
      </w: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Тетяна ЛІНИНСЬКА</w:t>
      </w:r>
    </w:p>
    <w:p w14:paraId="50F2BA3B" w14:textId="77777777" w:rsidR="00E24A6A" w:rsidRPr="00E24A6A" w:rsidRDefault="00E24A6A" w:rsidP="006A5F78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60B4AFB4" w14:textId="09B0A101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територіального центру                                      Людмила ВОЙТОВИЧ</w:t>
      </w:r>
    </w:p>
    <w:p w14:paraId="402EDBD7" w14:textId="77777777" w:rsidR="006A5F78" w:rsidRP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A5F78" w:rsidRPr="006A5F78" w:rsidSect="00C72DDB"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19"/>
    <w:multiLevelType w:val="hybridMultilevel"/>
    <w:tmpl w:val="82905BEE"/>
    <w:lvl w:ilvl="0" w:tplc="12DAA30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D714E25"/>
    <w:multiLevelType w:val="hybridMultilevel"/>
    <w:tmpl w:val="A6FA740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65C8B"/>
    <w:multiLevelType w:val="hybridMultilevel"/>
    <w:tmpl w:val="941806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73D6"/>
    <w:multiLevelType w:val="hybridMultilevel"/>
    <w:tmpl w:val="7E3087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161B9"/>
    <w:multiLevelType w:val="hybridMultilevel"/>
    <w:tmpl w:val="9D462370"/>
    <w:lvl w:ilvl="0" w:tplc="35903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A55BCC"/>
    <w:multiLevelType w:val="hybridMultilevel"/>
    <w:tmpl w:val="9F1A5512"/>
    <w:lvl w:ilvl="0" w:tplc="AC0492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2C00B37"/>
    <w:multiLevelType w:val="hybridMultilevel"/>
    <w:tmpl w:val="F468E4F4"/>
    <w:lvl w:ilvl="0" w:tplc="F3A6B22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4" w:hanging="360"/>
      </w:pPr>
    </w:lvl>
    <w:lvl w:ilvl="2" w:tplc="0422001B" w:tentative="1">
      <w:start w:val="1"/>
      <w:numFmt w:val="lowerRoman"/>
      <w:lvlText w:val="%3."/>
      <w:lvlJc w:val="right"/>
      <w:pPr>
        <w:ind w:left="2124" w:hanging="180"/>
      </w:pPr>
    </w:lvl>
    <w:lvl w:ilvl="3" w:tplc="0422000F" w:tentative="1">
      <w:start w:val="1"/>
      <w:numFmt w:val="decimal"/>
      <w:lvlText w:val="%4."/>
      <w:lvlJc w:val="left"/>
      <w:pPr>
        <w:ind w:left="2844" w:hanging="360"/>
      </w:pPr>
    </w:lvl>
    <w:lvl w:ilvl="4" w:tplc="04220019" w:tentative="1">
      <w:start w:val="1"/>
      <w:numFmt w:val="lowerLetter"/>
      <w:lvlText w:val="%5."/>
      <w:lvlJc w:val="left"/>
      <w:pPr>
        <w:ind w:left="3564" w:hanging="360"/>
      </w:pPr>
    </w:lvl>
    <w:lvl w:ilvl="5" w:tplc="0422001B" w:tentative="1">
      <w:start w:val="1"/>
      <w:numFmt w:val="lowerRoman"/>
      <w:lvlText w:val="%6."/>
      <w:lvlJc w:val="right"/>
      <w:pPr>
        <w:ind w:left="4284" w:hanging="180"/>
      </w:pPr>
    </w:lvl>
    <w:lvl w:ilvl="6" w:tplc="0422000F" w:tentative="1">
      <w:start w:val="1"/>
      <w:numFmt w:val="decimal"/>
      <w:lvlText w:val="%7."/>
      <w:lvlJc w:val="left"/>
      <w:pPr>
        <w:ind w:left="5004" w:hanging="360"/>
      </w:pPr>
    </w:lvl>
    <w:lvl w:ilvl="7" w:tplc="04220019" w:tentative="1">
      <w:start w:val="1"/>
      <w:numFmt w:val="lowerLetter"/>
      <w:lvlText w:val="%8."/>
      <w:lvlJc w:val="left"/>
      <w:pPr>
        <w:ind w:left="5724" w:hanging="360"/>
      </w:pPr>
    </w:lvl>
    <w:lvl w:ilvl="8" w:tplc="0422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5A3B4BBC"/>
    <w:multiLevelType w:val="hybridMultilevel"/>
    <w:tmpl w:val="CC5ED040"/>
    <w:lvl w:ilvl="0" w:tplc="A4420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D6D7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E4E3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8672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77A49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132B51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A5EA9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DAC13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6A9B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59C4D2D"/>
    <w:multiLevelType w:val="hybridMultilevel"/>
    <w:tmpl w:val="07BC07EC"/>
    <w:lvl w:ilvl="0" w:tplc="C98EF58E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8" w:hanging="360"/>
      </w:pPr>
    </w:lvl>
    <w:lvl w:ilvl="2" w:tplc="0422001B" w:tentative="1">
      <w:start w:val="1"/>
      <w:numFmt w:val="lowerRoman"/>
      <w:lvlText w:val="%3."/>
      <w:lvlJc w:val="right"/>
      <w:pPr>
        <w:ind w:left="2328" w:hanging="180"/>
      </w:pPr>
    </w:lvl>
    <w:lvl w:ilvl="3" w:tplc="0422000F" w:tentative="1">
      <w:start w:val="1"/>
      <w:numFmt w:val="decimal"/>
      <w:lvlText w:val="%4."/>
      <w:lvlJc w:val="left"/>
      <w:pPr>
        <w:ind w:left="3048" w:hanging="360"/>
      </w:pPr>
    </w:lvl>
    <w:lvl w:ilvl="4" w:tplc="04220019" w:tentative="1">
      <w:start w:val="1"/>
      <w:numFmt w:val="lowerLetter"/>
      <w:lvlText w:val="%5."/>
      <w:lvlJc w:val="left"/>
      <w:pPr>
        <w:ind w:left="3768" w:hanging="360"/>
      </w:pPr>
    </w:lvl>
    <w:lvl w:ilvl="5" w:tplc="0422001B" w:tentative="1">
      <w:start w:val="1"/>
      <w:numFmt w:val="lowerRoman"/>
      <w:lvlText w:val="%6."/>
      <w:lvlJc w:val="right"/>
      <w:pPr>
        <w:ind w:left="4488" w:hanging="180"/>
      </w:pPr>
    </w:lvl>
    <w:lvl w:ilvl="6" w:tplc="0422000F" w:tentative="1">
      <w:start w:val="1"/>
      <w:numFmt w:val="decimal"/>
      <w:lvlText w:val="%7."/>
      <w:lvlJc w:val="left"/>
      <w:pPr>
        <w:ind w:left="5208" w:hanging="360"/>
      </w:pPr>
    </w:lvl>
    <w:lvl w:ilvl="7" w:tplc="04220019" w:tentative="1">
      <w:start w:val="1"/>
      <w:numFmt w:val="lowerLetter"/>
      <w:lvlText w:val="%8."/>
      <w:lvlJc w:val="left"/>
      <w:pPr>
        <w:ind w:left="5928" w:hanging="360"/>
      </w:pPr>
    </w:lvl>
    <w:lvl w:ilvl="8" w:tplc="0422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DC"/>
    <w:rsid w:val="000156E7"/>
    <w:rsid w:val="00033BAA"/>
    <w:rsid w:val="00067335"/>
    <w:rsid w:val="0007142A"/>
    <w:rsid w:val="00092067"/>
    <w:rsid w:val="000B7398"/>
    <w:rsid w:val="000C5EB0"/>
    <w:rsid w:val="000E068C"/>
    <w:rsid w:val="000E0F44"/>
    <w:rsid w:val="000E1903"/>
    <w:rsid w:val="000E3EC7"/>
    <w:rsid w:val="000E6D3D"/>
    <w:rsid w:val="000F5FC9"/>
    <w:rsid w:val="001060C9"/>
    <w:rsid w:val="001A6EE8"/>
    <w:rsid w:val="001E2450"/>
    <w:rsid w:val="001F58BE"/>
    <w:rsid w:val="0021382C"/>
    <w:rsid w:val="002413E3"/>
    <w:rsid w:val="0025193C"/>
    <w:rsid w:val="0028758E"/>
    <w:rsid w:val="002B6BD2"/>
    <w:rsid w:val="00315367"/>
    <w:rsid w:val="003519DC"/>
    <w:rsid w:val="003537F5"/>
    <w:rsid w:val="00360728"/>
    <w:rsid w:val="003C35DB"/>
    <w:rsid w:val="0041549B"/>
    <w:rsid w:val="00447CA0"/>
    <w:rsid w:val="0045023B"/>
    <w:rsid w:val="0046256B"/>
    <w:rsid w:val="0049271A"/>
    <w:rsid w:val="0049721C"/>
    <w:rsid w:val="004D0CF3"/>
    <w:rsid w:val="004D7CAC"/>
    <w:rsid w:val="004E3B7F"/>
    <w:rsid w:val="004F1C7C"/>
    <w:rsid w:val="0050033B"/>
    <w:rsid w:val="005031C5"/>
    <w:rsid w:val="00526D96"/>
    <w:rsid w:val="005901A1"/>
    <w:rsid w:val="00592A64"/>
    <w:rsid w:val="005B501E"/>
    <w:rsid w:val="00601B04"/>
    <w:rsid w:val="00624134"/>
    <w:rsid w:val="006271C7"/>
    <w:rsid w:val="00627A85"/>
    <w:rsid w:val="00642FE2"/>
    <w:rsid w:val="006435E9"/>
    <w:rsid w:val="006A5F78"/>
    <w:rsid w:val="006B3F15"/>
    <w:rsid w:val="006F7253"/>
    <w:rsid w:val="00711A11"/>
    <w:rsid w:val="007579F3"/>
    <w:rsid w:val="007B518B"/>
    <w:rsid w:val="007F3E81"/>
    <w:rsid w:val="007F6C7B"/>
    <w:rsid w:val="00812000"/>
    <w:rsid w:val="0086761F"/>
    <w:rsid w:val="00877261"/>
    <w:rsid w:val="00925C09"/>
    <w:rsid w:val="0094247C"/>
    <w:rsid w:val="00966CC3"/>
    <w:rsid w:val="00A86F97"/>
    <w:rsid w:val="00A87F17"/>
    <w:rsid w:val="00AC4146"/>
    <w:rsid w:val="00AC4769"/>
    <w:rsid w:val="00AE0531"/>
    <w:rsid w:val="00AE17C9"/>
    <w:rsid w:val="00AE1D67"/>
    <w:rsid w:val="00B14242"/>
    <w:rsid w:val="00B42FCD"/>
    <w:rsid w:val="00B447AD"/>
    <w:rsid w:val="00B61A66"/>
    <w:rsid w:val="00B841C1"/>
    <w:rsid w:val="00BB69CD"/>
    <w:rsid w:val="00BC2108"/>
    <w:rsid w:val="00BC39A0"/>
    <w:rsid w:val="00BE3B9D"/>
    <w:rsid w:val="00BF5FD3"/>
    <w:rsid w:val="00BF6E8E"/>
    <w:rsid w:val="00C606A6"/>
    <w:rsid w:val="00C71483"/>
    <w:rsid w:val="00C72DDB"/>
    <w:rsid w:val="00CC3327"/>
    <w:rsid w:val="00CE3ECC"/>
    <w:rsid w:val="00CE76B5"/>
    <w:rsid w:val="00D35676"/>
    <w:rsid w:val="00D63362"/>
    <w:rsid w:val="00D91AF9"/>
    <w:rsid w:val="00DB5938"/>
    <w:rsid w:val="00E12812"/>
    <w:rsid w:val="00E154C9"/>
    <w:rsid w:val="00E24A6A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B1369"/>
    <w:rsid w:val="00FC0416"/>
    <w:rsid w:val="00FC1CF9"/>
    <w:rsid w:val="00FC23AC"/>
    <w:rsid w:val="00FC3A5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12000"/>
    <w:pPr>
      <w:ind w:left="720"/>
      <w:contextualSpacing/>
    </w:pPr>
  </w:style>
  <w:style w:type="paragraph" w:styleId="aa">
    <w:name w:val="No Spacing"/>
    <w:uiPriority w:val="1"/>
    <w:qFormat/>
    <w:rsid w:val="00FC3A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12000"/>
    <w:pPr>
      <w:ind w:left="720"/>
      <w:contextualSpacing/>
    </w:pPr>
  </w:style>
  <w:style w:type="paragraph" w:styleId="aa">
    <w:name w:val="No Spacing"/>
    <w:uiPriority w:val="1"/>
    <w:qFormat/>
    <w:rsid w:val="00FC3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792E-6D7D-4750-A18A-A5E27717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2952</Words>
  <Characters>1683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ASUS</cp:lastModifiedBy>
  <cp:revision>50</cp:revision>
  <cp:lastPrinted>2025-04-01T11:33:00Z</cp:lastPrinted>
  <dcterms:created xsi:type="dcterms:W3CDTF">2024-11-19T14:46:00Z</dcterms:created>
  <dcterms:modified xsi:type="dcterms:W3CDTF">2025-04-01T13:18:00Z</dcterms:modified>
</cp:coreProperties>
</file>