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2463B" w14:textId="2D0C1427" w:rsidR="00DB6D7A" w:rsidRPr="002A1364" w:rsidRDefault="00894B38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DB6D7A" w:rsidRPr="002A136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</w:t>
      </w:r>
      <w:r w:rsidR="00DB6D7A"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УЮ</w:t>
      </w:r>
    </w:p>
    <w:p w14:paraId="2E2D0EF1" w14:textId="501C865F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11A2F9CD" w14:textId="55FE7AB8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3455D8D2" w14:textId="2542FEFB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C6BB9FB" w14:textId="5400741C" w:rsidR="00DB6D7A" w:rsidRPr="002A1364" w:rsidRDefault="00DB6D7A" w:rsidP="00DB6D7A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68CB1B30" w14:textId="2BCAB188" w:rsidR="00894B38" w:rsidRPr="00AA0792" w:rsidRDefault="00894B38" w:rsidP="00DB6D7A">
      <w:pPr>
        <w:rPr>
          <w:rFonts w:ascii="Times New Roman" w:hAnsi="Times New Roman" w:cs="Times New Roman"/>
          <w:color w:val="000000"/>
          <w:lang w:val="uk-UA" w:eastAsia="uk-UA"/>
        </w:rPr>
      </w:pPr>
    </w:p>
    <w:p w14:paraId="73065264" w14:textId="7D663D78" w:rsidR="00C30518" w:rsidRPr="00040CF1" w:rsidRDefault="00C30518" w:rsidP="00DB6D7A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5493C781" w14:textId="77777777" w:rsidR="00C30518" w:rsidRPr="007E16E6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6E6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44597F66" w14:textId="0BF9EBC5" w:rsidR="007E16E6" w:rsidRDefault="00C30518" w:rsidP="007E16E6">
      <w:pPr>
        <w:jc w:val="center"/>
        <w:rPr>
          <w:rFonts w:ascii="Times New Roman" w:hAnsi="Times New Roman" w:cs="Times New Roman"/>
          <w:b/>
          <w:lang w:val="uk-UA"/>
        </w:rPr>
      </w:pPr>
      <w:r w:rsidRPr="00040CF1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4D5AFDB9" w14:textId="77777777" w:rsidR="003870EE" w:rsidRPr="003870EE" w:rsidRDefault="003870EE" w:rsidP="003870EE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70EE">
        <w:rPr>
          <w:rFonts w:ascii="Times New Roman" w:hAnsi="Times New Roman" w:cs="Times New Roman"/>
          <w:b/>
          <w:sz w:val="24"/>
          <w:szCs w:val="24"/>
          <w:lang w:val="uk-UA"/>
        </w:rPr>
        <w:t>«НАДАННЯ ОДНОРАЗОВОЇ ГРОШОВОЇ ДОПОМОГИ СІМ</w:t>
      </w:r>
      <w:r w:rsidRPr="003870EE">
        <w:rPr>
          <w:rFonts w:ascii="Times New Roman" w:hAnsi="Times New Roman" w:cs="Times New Roman"/>
          <w:b/>
          <w:sz w:val="24"/>
          <w:szCs w:val="24"/>
        </w:rPr>
        <w:t>’</w:t>
      </w:r>
      <w:r w:rsidRPr="003870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ЯМ ЗАГИБЛИХ/ПОМЕРЛИХ УЧАСНИКІВ АТО(ООС), </w:t>
      </w:r>
    </w:p>
    <w:p w14:paraId="36C47348" w14:textId="77777777" w:rsidR="003870EE" w:rsidRPr="003870EE" w:rsidRDefault="003870EE" w:rsidP="003870EE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70EE">
        <w:rPr>
          <w:rFonts w:ascii="Times New Roman" w:hAnsi="Times New Roman" w:cs="Times New Roman"/>
          <w:b/>
          <w:sz w:val="24"/>
          <w:szCs w:val="24"/>
          <w:lang w:val="uk-UA"/>
        </w:rPr>
        <w:t>БІЙЦІВ-ДОБРОВОЛЬЦІВ АТО, ПОСТРАЖДАЛИХ УЧАСНИКІВ РЕВОЛЮЦІЇ ГІДНОСТІ, ЗАГИБЛИХ (ПОМЕРЛИХ) ВІЙСЬКОВОСЛУЖБОВЦІВ, ЯКІ НЕ МАЮТЬ ПРАВА НА СТАТУС ЧЛЕНА СІМ’Ї ЗАГИБЛОГО/ПОМЕРЛОГО ЗАХИСНИКА УКРАЇНИ, В РОЗМІРІ ДВОХ МІНІМАЛЬНИХ ЗАРОБІТНИХ ПЛАТ, СТАНОМ НА ПЕРШЕ СІЧНЯ БЮДЖЕТНОГО РОКУ</w:t>
      </w:r>
      <w:r w:rsidRPr="003870EE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401F3690" w14:textId="77777777" w:rsidR="00C30518" w:rsidRPr="003870EE" w:rsidRDefault="00C30518" w:rsidP="00C30518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040CF1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№</w:t>
            </w:r>
          </w:p>
          <w:p w14:paraId="4028674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Етапи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послуги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Відповідальна</w:t>
            </w:r>
            <w:proofErr w:type="spellEnd"/>
          </w:p>
          <w:p w14:paraId="55C5AA7A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посадова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особа і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структурний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підрозділ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Дія</w:t>
            </w:r>
            <w:proofErr w:type="spellEnd"/>
          </w:p>
          <w:p w14:paraId="3447A65B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Строки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виконання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етапів</w:t>
            </w:r>
            <w:proofErr w:type="spellEnd"/>
          </w:p>
          <w:p w14:paraId="2D81712D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дії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 xml:space="preserve">, </w:t>
            </w:r>
            <w:proofErr w:type="spellStart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рішення</w:t>
            </w:r>
            <w:proofErr w:type="spellEnd"/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)</w:t>
            </w:r>
          </w:p>
        </w:tc>
      </w:tr>
      <w:tr w:rsidR="00C30518" w:rsidRPr="00040CF1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5</w:t>
            </w:r>
          </w:p>
        </w:tc>
      </w:tr>
      <w:tr w:rsidR="000C1EA0" w:rsidRPr="00040CF1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2458766A" w:rsidR="000C1EA0" w:rsidRPr="000C1EA0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05EE" w14:textId="77777777" w:rsidR="000C1EA0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Прийом заяви та визначеного пакету документів.</w:t>
            </w:r>
          </w:p>
          <w:p w14:paraId="13044D83" w14:textId="77777777" w:rsidR="000C1EA0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Реєстрація звернення.</w:t>
            </w:r>
          </w:p>
          <w:p w14:paraId="7811A213" w14:textId="2245C524" w:rsidR="000C1EA0" w:rsidRPr="00CC0534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 центру надання адміністративних послуг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267B2E1A" w:rsidR="000C1EA0" w:rsidRPr="00040CF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1 день </w:t>
            </w:r>
          </w:p>
        </w:tc>
      </w:tr>
      <w:tr w:rsidR="00AA0792" w:rsidRPr="00040CF1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70C3843E" w:rsidR="00AA0792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6ABC2314" w:rsidR="00AA0792" w:rsidRDefault="00CC0534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CC0534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реєстру із </w:t>
            </w:r>
            <w:r w:rsidRPr="00CC0534">
              <w:rPr>
                <w:rFonts w:ascii="Times New Roman" w:hAnsi="Times New Roman" w:cs="Times New Roman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lang w:val="uk-UA"/>
              </w:rPr>
              <w:t>ою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та пакет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документів заявника </w:t>
            </w:r>
            <w:r>
              <w:rPr>
                <w:rFonts w:ascii="Times New Roman" w:hAnsi="Times New Roman" w:cs="Times New Roman"/>
                <w:lang w:val="uk-UA"/>
              </w:rPr>
              <w:t>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proofErr w:type="spellStart"/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  <w:proofErr w:type="spellEnd"/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040CF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35DF1D35" w:rsidR="00AA0792" w:rsidRDefault="00B810CF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7B18BA" w14:paraId="0BD72E6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D42C" w14:textId="17B52028" w:rsidR="00CC0534" w:rsidRDefault="007B18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468" w14:textId="0EB451BF" w:rsidR="00CC0534" w:rsidRPr="00CC0534" w:rsidRDefault="00196291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Прийняття реєстру</w:t>
            </w:r>
            <w:r w:rsidR="00DC1899">
              <w:rPr>
                <w:rFonts w:ascii="Times New Roman" w:hAnsi="Times New Roman" w:cs="Times New Roman"/>
                <w:lang w:val="uk-UA"/>
              </w:rPr>
              <w:t xml:space="preserve"> з пакетом документів та передача для накладання відповідної резолюції міським головою.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184B" w14:textId="77777777" w:rsidR="00CC0534" w:rsidRDefault="007B18B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  <w:p w14:paraId="09ADD05B" w14:textId="77777777" w:rsidR="005B6012" w:rsidRDefault="005B601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A1CEB01" w14:textId="514B1FF9" w:rsidR="005B6012" w:rsidRPr="00CC0534" w:rsidRDefault="002D6F85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F91" w14:textId="77777777" w:rsidR="00CC0534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1B17917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7B059EE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2705B4F" w14:textId="045464FE" w:rsidR="005B6012" w:rsidRPr="007B18BA" w:rsidRDefault="002D6F85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64A" w14:textId="5699C557" w:rsidR="00CC0534" w:rsidRPr="00AA0792" w:rsidRDefault="00B810CF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040CF1" w14:paraId="19B47230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212" w14:textId="1A9F6C16" w:rsidR="000C1EA0" w:rsidRPr="000C1EA0" w:rsidRDefault="00DC1899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BC4" w14:textId="466BCCBC" w:rsidR="000C1EA0" w:rsidRPr="00CC0534" w:rsidRDefault="000C1EA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ередача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F64E75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реєстру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та 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пакету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документів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9A0D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 резолюцією міського голови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до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 w:rsidR="00CC05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У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правління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праці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та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соціального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захисту</w:t>
            </w:r>
            <w:proofErr w:type="spellEnd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населення</w:t>
            </w:r>
            <w:proofErr w:type="spellEnd"/>
            <w:r w:rsidR="00CC0534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ШМР</w:t>
            </w:r>
            <w:r w:rsidR="005D7C4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( УПСЗН)</w:t>
            </w:r>
            <w:r w:rsidR="00E5417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886" w14:textId="73EEF15C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</w:t>
            </w:r>
            <w:r w:rsidR="000C1EA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34C" w14:textId="3A49EE8A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C67" w14:textId="37B20B60" w:rsidR="000C1EA0" w:rsidRPr="00DC1899" w:rsidRDefault="00B810CF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196291" w:rsidRPr="00040CF1" w14:paraId="3DED99EF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26CE" w14:textId="71023B64" w:rsidR="00196291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B097" w14:textId="77777777" w:rsidR="00196291" w:rsidRDefault="00196291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Прийняття реєстру з пакетом документів та передача для </w:t>
            </w:r>
            <w:r w:rsidR="000F0BA8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начальником УПСЗН</w:t>
            </w:r>
            <w:r w:rsidR="00E5417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  <w:p w14:paraId="3B45596B" w14:textId="127E29C2" w:rsidR="002D6F85" w:rsidRDefault="002D6F85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 пакету документів.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60A" w14:textId="77777777" w:rsidR="00196291" w:rsidRDefault="00196291" w:rsidP="000C1EA0">
            <w:pPr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по </w:t>
            </w:r>
            <w:proofErr w:type="spellStart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роботі</w:t>
            </w:r>
            <w:proofErr w:type="spellEnd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 персоналом і </w:t>
            </w:r>
            <w:proofErr w:type="spellStart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правової</w:t>
            </w:r>
            <w:proofErr w:type="spellEnd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УПСЗН</w:t>
            </w:r>
            <w:r w:rsidRPr="00E91FFC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</w:p>
          <w:p w14:paraId="6E843AA1" w14:textId="1BAD0365" w:rsidR="002D6F85" w:rsidRDefault="002D6F85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Начальник управління праці та соціального захисту населення ШМР</w:t>
            </w:r>
            <w:r w:rsidRPr="00E91FFC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6DDE" w14:textId="77777777" w:rsidR="00196291" w:rsidRDefault="00196291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19629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  <w:p w14:paraId="78453185" w14:textId="77777777" w:rsidR="002D6F85" w:rsidRDefault="002D6F85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6AF19A3D" w14:textId="77777777" w:rsidR="002D6F85" w:rsidRDefault="002D6F85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61CA2DBE" w14:textId="51B6FCD0" w:rsidR="002D6F85" w:rsidRPr="00040CF1" w:rsidRDefault="002D6F85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19629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CA96" w14:textId="2EE40512" w:rsidR="00196291" w:rsidRDefault="00B810CF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4-5</w:t>
            </w:r>
            <w:r w:rsidR="0019629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040CF1" w14:paraId="0F03204E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6A4CB4AF" w:rsidR="00CC0534" w:rsidRPr="000C1EA0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BDA6" w14:textId="15FA90A0" w:rsidR="004E567B" w:rsidRDefault="003F5C76" w:rsidP="003F5C76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</w:t>
            </w:r>
            <w:r w:rsidR="00503B02" w:rsidRP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реєстру з пакетом документів </w:t>
            </w:r>
            <w:r w:rsid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 візою начальника УПСЗН</w:t>
            </w:r>
            <w:r w:rsidR="0059153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до відділу соціального захисту </w:t>
            </w:r>
            <w:r w:rsidR="00591536" w:rsidRPr="0059153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Захисників та Захисниць України та пільг</w:t>
            </w:r>
            <w:r w:rsid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для опрацювання</w:t>
            </w:r>
            <w:r w:rsidR="00E5417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67F1" w14:textId="28B7644B" w:rsidR="004E567B" w:rsidRDefault="000F0BA8" w:rsidP="000F0BA8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F0BA8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4BD7" w14:textId="776D9BC3" w:rsidR="00CC0534" w:rsidRPr="004E567B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375CE3F3" w:rsidR="00CC0534" w:rsidRPr="00DC1899" w:rsidRDefault="00B810CF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 w:rsid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040CF1" w14:paraId="73AFBD54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107A" w14:textId="07D32847" w:rsidR="000C1EA0" w:rsidRPr="003F5C76" w:rsidRDefault="00196291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7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1BE" w14:textId="15FD07DC" w:rsidR="00356B1E" w:rsidRPr="00356B1E" w:rsidRDefault="004E567B" w:rsidP="00356B1E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Реєстрація 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заяв та опрацювання прийнятого пакету документів.</w:t>
            </w:r>
          </w:p>
          <w:p w14:paraId="0439B2F2" w14:textId="2C36A0E6" w:rsidR="000C1EA0" w:rsidRPr="00803FBE" w:rsidRDefault="00356B1E" w:rsidP="00356B1E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Підготовка </w:t>
            </w:r>
            <w:proofErr w:type="spellStart"/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проєкту</w:t>
            </w:r>
            <w:proofErr w:type="spellEnd"/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розпорядження Шептицького міського голови та передача його 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для</w:t>
            </w:r>
            <w:r w:rsidRP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погодження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та підпису.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9CBF" w14:textId="0DFB550B" w:rsidR="000C1EA0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  <w:p w14:paraId="77941304" w14:textId="77777777" w:rsidR="000C1EA0" w:rsidRPr="005B3832" w:rsidRDefault="000C1EA0" w:rsidP="000C1EA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732C" w14:textId="77777777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3FC1" w14:textId="35A2736A" w:rsidR="000C1EA0" w:rsidRPr="004E567B" w:rsidRDefault="00B810CF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20</w:t>
            </w:r>
            <w:r w:rsid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4E567B"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день</w:t>
            </w:r>
          </w:p>
        </w:tc>
      </w:tr>
      <w:tr w:rsidR="000C1EA0" w:rsidRPr="00040CF1" w14:paraId="653F8C9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892" w14:textId="5D058CA6" w:rsidR="000C1EA0" w:rsidRPr="004E74C8" w:rsidRDefault="00356B1E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8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F251" w14:textId="488B18A6" w:rsidR="000C1EA0" w:rsidRPr="00503B0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proofErr w:type="spellStart"/>
            <w:r w:rsidRPr="00865314">
              <w:rPr>
                <w:rFonts w:ascii="Times New Roman" w:hAnsi="Times New Roman" w:cs="Times New Roman"/>
              </w:rPr>
              <w:t>Підписання</w:t>
            </w:r>
            <w:proofErr w:type="spellEnd"/>
            <w:r w:rsidRPr="008653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314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865314">
              <w:rPr>
                <w:rFonts w:ascii="Times New Roman" w:hAnsi="Times New Roman" w:cs="Times New Roman"/>
              </w:rPr>
              <w:t xml:space="preserve"> </w:t>
            </w:r>
            <w:r w:rsidR="00503B02">
              <w:rPr>
                <w:rFonts w:ascii="Times New Roman" w:hAnsi="Times New Roman" w:cs="Times New Roman"/>
                <w:lang w:val="uk-UA"/>
              </w:rPr>
              <w:t>Шептицького міського голови</w:t>
            </w:r>
            <w:r w:rsidR="00E5417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FFFD" w14:textId="3D658671" w:rsidR="000C1EA0" w:rsidRPr="00040CF1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</w:t>
            </w:r>
            <w:r w:rsidR="000C1EA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82C7" w14:textId="1FB07E97" w:rsidR="000C1EA0" w:rsidRPr="00865314" w:rsidRDefault="004A21D7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B522" w14:textId="347C9D3D" w:rsidR="000C1EA0" w:rsidRPr="00E95856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503B0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95856" w14:paraId="610D44E1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84A" w14:textId="38F1AAAD" w:rsidR="003F5C76" w:rsidRDefault="00356B1E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9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F458" w14:textId="1B3D7FEF" w:rsidR="00E95856" w:rsidRPr="003F5C76" w:rsidRDefault="003F5C76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Оприлюднення на офіційному сайті міської ради </w:t>
            </w:r>
            <w:r w:rsidR="00E95856">
              <w:rPr>
                <w:rFonts w:ascii="Times New Roman" w:hAnsi="Times New Roman" w:cs="Times New Roman"/>
                <w:lang w:val="uk-UA"/>
              </w:rPr>
              <w:t>розпорядження Шептицького міського голови</w:t>
            </w:r>
            <w:r w:rsidR="00E5417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D0D" w14:textId="588FF53D" w:rsidR="003F5C76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загального відділу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ШМР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528" w14:textId="66653791" w:rsidR="003F5C76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34E" w14:textId="2A862109" w:rsidR="003F5C76" w:rsidRPr="00E95856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95856" w14:paraId="4BADB54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5426" w14:textId="2A2D77AE" w:rsidR="003F5C76" w:rsidRDefault="00E9585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200E" w14:textId="2161AF52" w:rsidR="003F5C76" w:rsidRPr="00E95856" w:rsidRDefault="00E95856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 w:rsidR="00944D4C">
              <w:rPr>
                <w:rFonts w:ascii="Times New Roman" w:hAnsi="Times New Roman" w:cs="Times New Roman"/>
                <w:lang w:val="uk-UA"/>
              </w:rPr>
              <w:t xml:space="preserve">належним чином завіреної копії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розпорядження міського голови до </w:t>
            </w:r>
            <w:r w:rsidRPr="00E95856">
              <w:rPr>
                <w:rFonts w:ascii="Times New Roman" w:hAnsi="Times New Roman" w:cs="Times New Roman"/>
                <w:lang w:val="uk-UA"/>
              </w:rPr>
              <w:t>У</w:t>
            </w:r>
            <w:r w:rsidR="005D7C41">
              <w:rPr>
                <w:rFonts w:ascii="Times New Roman" w:hAnsi="Times New Roman" w:cs="Times New Roman"/>
                <w:lang w:val="uk-UA"/>
              </w:rPr>
              <w:t>ПСЗН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проведення виплати допомоги</w:t>
            </w:r>
            <w:r w:rsidR="00E5417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824B" w14:textId="31070FFA" w:rsidR="003F5C76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C7A" w14:textId="1D9D620E" w:rsidR="003F5C76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E3B" w14:textId="1DB4F5CA" w:rsidR="003F5C76" w:rsidRPr="00E95856" w:rsidRDefault="00E95856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C60B2A" w14:paraId="6689BF29" w14:textId="77777777" w:rsidTr="00E95856">
        <w:trPr>
          <w:trHeight w:val="963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853A" w14:textId="2D5516F8" w:rsidR="000C1EA0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CBBA" w14:textId="3B8F98CF" w:rsidR="000C1EA0" w:rsidRPr="00E54171" w:rsidRDefault="00DF79CE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ормування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виплатних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C1EA0" w:rsidRPr="000E5EA8">
              <w:rPr>
                <w:rFonts w:ascii="Times New Roman" w:hAnsi="Times New Roman" w:cs="Times New Roman"/>
              </w:rPr>
              <w:t>списків</w:t>
            </w:r>
            <w:proofErr w:type="spellEnd"/>
            <w:r w:rsidR="000C1EA0" w:rsidRPr="000E5EA8">
              <w:rPr>
                <w:rFonts w:ascii="Times New Roman" w:hAnsi="Times New Roman" w:cs="Times New Roman"/>
              </w:rPr>
              <w:t>)</w:t>
            </w:r>
            <w:r w:rsidR="00E5417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73F" w14:textId="30B5A354" w:rsidR="000C1EA0" w:rsidRPr="009C27A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E36E" w14:textId="591871FC" w:rsidR="000C1EA0" w:rsidRPr="00C60B2A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36D" w14:textId="68001A18" w:rsidR="000C1EA0" w:rsidRPr="00C60B2A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DC1899" w:rsidRPr="00C60B2A" w14:paraId="367E8F90" w14:textId="77777777" w:rsidTr="00DC1899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F8B" w14:textId="345EE9E2" w:rsidR="00DC1899" w:rsidRDefault="00D1124F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356B1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4DC" w14:textId="0EE603A3" w:rsidR="00DC1899" w:rsidRDefault="004E567B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4E567B">
              <w:rPr>
                <w:rFonts w:ascii="Times New Roman" w:hAnsi="Times New Roman" w:cs="Times New Roman"/>
                <w:lang w:val="uk-UA"/>
              </w:rPr>
              <w:t>Перерахування коштів на особовий рахунок одержувача допомоги</w:t>
            </w:r>
            <w:r w:rsidR="00E5417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30E" w14:textId="60DD1A2E" w:rsidR="00DC1899" w:rsidRPr="00040CF1" w:rsidRDefault="00D1124F" w:rsidP="00DC1899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бухгалтерського обліку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8F2" w14:textId="5F1D558A" w:rsidR="00DC1899" w:rsidRPr="00040CF1" w:rsidRDefault="00F8784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F8784B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A140" w14:textId="04AF7835" w:rsidR="00D1124F" w:rsidRDefault="00D1124F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B511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-30 день </w:t>
            </w:r>
          </w:p>
          <w:p w14:paraId="465B454E" w14:textId="298720DF" w:rsidR="00DC1899" w:rsidRDefault="00DC1899" w:rsidP="00D1124F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</w:tc>
      </w:tr>
      <w:tr w:rsidR="00F8784B" w:rsidRPr="00040CF1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F8784B" w:rsidRPr="00DB6D7A" w:rsidRDefault="00F8784B" w:rsidP="000C1EA0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B6D7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6D02E316" w:rsidR="00F8784B" w:rsidRPr="00DB6D7A" w:rsidRDefault="00F8784B" w:rsidP="005B6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DB6D7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30 днів</w:t>
            </w:r>
          </w:p>
        </w:tc>
      </w:tr>
    </w:tbl>
    <w:p w14:paraId="3D8F82E4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3AFBA8FE" w14:textId="59CF8EEC" w:rsidR="000C1EA0" w:rsidRDefault="000B2E90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Умовні позначки: В - виконує; У- бере участь; П - погоджує; З </w:t>
      </w:r>
      <w:r w:rsidR="004B0E92">
        <w:rPr>
          <w:rFonts w:ascii="Times New Roman" w:hAnsi="Times New Roman" w:cs="Times New Roman"/>
          <w:lang w:val="uk-UA"/>
        </w:rPr>
        <w:t>–</w:t>
      </w:r>
      <w:r w:rsidRPr="00040CF1">
        <w:rPr>
          <w:rFonts w:ascii="Times New Roman" w:hAnsi="Times New Roman" w:cs="Times New Roman"/>
          <w:lang w:val="uk-UA"/>
        </w:rPr>
        <w:t xml:space="preserve"> затверджує</w:t>
      </w:r>
    </w:p>
    <w:p w14:paraId="1A2D66F8" w14:textId="77777777" w:rsidR="00DB6D7A" w:rsidRDefault="00DB6D7A">
      <w:pPr>
        <w:rPr>
          <w:rFonts w:ascii="Times New Roman" w:hAnsi="Times New Roman" w:cs="Times New Roman"/>
          <w:lang w:val="uk-UA"/>
        </w:rPr>
      </w:pPr>
    </w:p>
    <w:p w14:paraId="524585BD" w14:textId="3994BD42" w:rsidR="004B0E92" w:rsidRDefault="00A85F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оскарження результату надання послуги: відповідно до чинного законодавства</w:t>
      </w:r>
      <w:r w:rsidR="004B0E92">
        <w:rPr>
          <w:rFonts w:ascii="Times New Roman" w:hAnsi="Times New Roman" w:cs="Times New Roman"/>
          <w:lang w:val="uk-UA"/>
        </w:rPr>
        <w:t>.</w:t>
      </w:r>
    </w:p>
    <w:p w14:paraId="502875DB" w14:textId="1D4244EF" w:rsidR="00040CF1" w:rsidRDefault="00040CF1" w:rsidP="00040CF1">
      <w:pPr>
        <w:rPr>
          <w:rFonts w:ascii="Times New Roman" w:hAnsi="Times New Roman" w:cs="Times New Roman"/>
          <w:lang w:val="uk-UA"/>
        </w:rPr>
      </w:pPr>
    </w:p>
    <w:p w14:paraId="4AEB44CE" w14:textId="77777777" w:rsidR="00DB6D7A" w:rsidRDefault="00DB6D7A" w:rsidP="00DB6D7A">
      <w:pPr>
        <w:rPr>
          <w:rFonts w:ascii="Times New Roman" w:hAnsi="Times New Roman" w:cs="Times New Roman"/>
          <w:lang w:val="uk-UA"/>
        </w:rPr>
      </w:pPr>
    </w:p>
    <w:p w14:paraId="55AC105A" w14:textId="5DBA30B4" w:rsidR="00DB6D7A" w:rsidRPr="00DB6D7A" w:rsidRDefault="00DB6D7A" w:rsidP="00DB6D7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Начальник управління праці </w:t>
      </w:r>
    </w:p>
    <w:p w14:paraId="44FC3A51" w14:textId="156CCCB7" w:rsidR="00DB6D7A" w:rsidRPr="00DB6D7A" w:rsidRDefault="00DB6D7A" w:rsidP="00DB6D7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та соціального захисту населення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Pr="00DB6D7A">
        <w:rPr>
          <w:rFonts w:ascii="Times New Roman" w:hAnsi="Times New Roman" w:cs="Times New Roman"/>
          <w:lang w:val="uk-UA"/>
        </w:rPr>
        <w:t>Ірина ШМИРКО</w:t>
      </w:r>
    </w:p>
    <w:p w14:paraId="4E162693" w14:textId="515CA527" w:rsidR="00DB6D7A" w:rsidRDefault="00DB6D7A" w:rsidP="00DB6D7A"/>
    <w:p w14:paraId="6A389FA2" w14:textId="77777777" w:rsidR="00356B1E" w:rsidRPr="00B216A4" w:rsidRDefault="00356B1E" w:rsidP="00DB6D7A"/>
    <w:p w14:paraId="125B3FB9" w14:textId="77777777" w:rsidR="00894B38" w:rsidRDefault="00894B38" w:rsidP="00040CF1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894B38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23B0" w14:textId="77777777" w:rsidR="00F77CB0" w:rsidRDefault="00F77CB0" w:rsidP="00C30518">
      <w:r>
        <w:separator/>
      </w:r>
    </w:p>
  </w:endnote>
  <w:endnote w:type="continuationSeparator" w:id="0">
    <w:p w14:paraId="5185907D" w14:textId="77777777" w:rsidR="00F77CB0" w:rsidRDefault="00F77CB0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7C0C" w14:textId="77777777" w:rsidR="00F77CB0" w:rsidRDefault="00F77CB0" w:rsidP="00C30518">
      <w:r>
        <w:separator/>
      </w:r>
    </w:p>
  </w:footnote>
  <w:footnote w:type="continuationSeparator" w:id="0">
    <w:p w14:paraId="43BE12C0" w14:textId="77777777" w:rsidR="00F77CB0" w:rsidRDefault="00F77CB0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7"/>
    <w:rsid w:val="00040CF1"/>
    <w:rsid w:val="000801BF"/>
    <w:rsid w:val="000867D9"/>
    <w:rsid w:val="00092CE1"/>
    <w:rsid w:val="000B2E90"/>
    <w:rsid w:val="000C1EA0"/>
    <w:rsid w:val="000E5EA8"/>
    <w:rsid w:val="000F0BA8"/>
    <w:rsid w:val="00105FB5"/>
    <w:rsid w:val="001064AE"/>
    <w:rsid w:val="00127BD0"/>
    <w:rsid w:val="001438EB"/>
    <w:rsid w:val="0017323E"/>
    <w:rsid w:val="00196291"/>
    <w:rsid w:val="001D5B4D"/>
    <w:rsid w:val="0020315C"/>
    <w:rsid w:val="00232630"/>
    <w:rsid w:val="00256439"/>
    <w:rsid w:val="00264E25"/>
    <w:rsid w:val="00267668"/>
    <w:rsid w:val="00273D9D"/>
    <w:rsid w:val="002A1364"/>
    <w:rsid w:val="002A79E2"/>
    <w:rsid w:val="002C25CB"/>
    <w:rsid w:val="002D6F85"/>
    <w:rsid w:val="00335F23"/>
    <w:rsid w:val="00356B1E"/>
    <w:rsid w:val="003870EE"/>
    <w:rsid w:val="003A6DBE"/>
    <w:rsid w:val="003F5C76"/>
    <w:rsid w:val="00401A09"/>
    <w:rsid w:val="0040689B"/>
    <w:rsid w:val="004307CE"/>
    <w:rsid w:val="00464CC0"/>
    <w:rsid w:val="004A1D18"/>
    <w:rsid w:val="004A21D7"/>
    <w:rsid w:val="004B0E92"/>
    <w:rsid w:val="004B54E9"/>
    <w:rsid w:val="004C224C"/>
    <w:rsid w:val="004C255F"/>
    <w:rsid w:val="004E567B"/>
    <w:rsid w:val="004E74C8"/>
    <w:rsid w:val="00503B02"/>
    <w:rsid w:val="005455B1"/>
    <w:rsid w:val="00591536"/>
    <w:rsid w:val="00593CBE"/>
    <w:rsid w:val="005A2471"/>
    <w:rsid w:val="005B3630"/>
    <w:rsid w:val="005B3832"/>
    <w:rsid w:val="005B6012"/>
    <w:rsid w:val="005C7C05"/>
    <w:rsid w:val="005D4052"/>
    <w:rsid w:val="005D739D"/>
    <w:rsid w:val="005D7C41"/>
    <w:rsid w:val="006052E0"/>
    <w:rsid w:val="00617985"/>
    <w:rsid w:val="006203DD"/>
    <w:rsid w:val="00632CFA"/>
    <w:rsid w:val="00645EAD"/>
    <w:rsid w:val="00655F1F"/>
    <w:rsid w:val="006566F0"/>
    <w:rsid w:val="00664013"/>
    <w:rsid w:val="00667845"/>
    <w:rsid w:val="006B25D7"/>
    <w:rsid w:val="00700509"/>
    <w:rsid w:val="00762E74"/>
    <w:rsid w:val="007B18BA"/>
    <w:rsid w:val="007B4A29"/>
    <w:rsid w:val="007C252D"/>
    <w:rsid w:val="007C598D"/>
    <w:rsid w:val="007E15A0"/>
    <w:rsid w:val="007E16E6"/>
    <w:rsid w:val="007E588B"/>
    <w:rsid w:val="00803FBE"/>
    <w:rsid w:val="00804C48"/>
    <w:rsid w:val="00844062"/>
    <w:rsid w:val="0084734D"/>
    <w:rsid w:val="00865314"/>
    <w:rsid w:val="00894B38"/>
    <w:rsid w:val="008F0762"/>
    <w:rsid w:val="009336B2"/>
    <w:rsid w:val="00944D4C"/>
    <w:rsid w:val="00991529"/>
    <w:rsid w:val="009A0D34"/>
    <w:rsid w:val="009A6E00"/>
    <w:rsid w:val="009C27A2"/>
    <w:rsid w:val="009E58B3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B15037"/>
    <w:rsid w:val="00B3120D"/>
    <w:rsid w:val="00B334F1"/>
    <w:rsid w:val="00B4055A"/>
    <w:rsid w:val="00B51112"/>
    <w:rsid w:val="00B77EA2"/>
    <w:rsid w:val="00B810CF"/>
    <w:rsid w:val="00B822F0"/>
    <w:rsid w:val="00BA4137"/>
    <w:rsid w:val="00C03076"/>
    <w:rsid w:val="00C05212"/>
    <w:rsid w:val="00C10529"/>
    <w:rsid w:val="00C30518"/>
    <w:rsid w:val="00C4638D"/>
    <w:rsid w:val="00C60B2A"/>
    <w:rsid w:val="00C62B9C"/>
    <w:rsid w:val="00C80362"/>
    <w:rsid w:val="00C85C12"/>
    <w:rsid w:val="00CB2D78"/>
    <w:rsid w:val="00CC0534"/>
    <w:rsid w:val="00CE367D"/>
    <w:rsid w:val="00D01EFF"/>
    <w:rsid w:val="00D1124F"/>
    <w:rsid w:val="00D511F4"/>
    <w:rsid w:val="00D53BB3"/>
    <w:rsid w:val="00D609DB"/>
    <w:rsid w:val="00D6695D"/>
    <w:rsid w:val="00D72BDD"/>
    <w:rsid w:val="00D74034"/>
    <w:rsid w:val="00D86E0F"/>
    <w:rsid w:val="00D9255D"/>
    <w:rsid w:val="00DA1DDE"/>
    <w:rsid w:val="00DB6D7A"/>
    <w:rsid w:val="00DC1899"/>
    <w:rsid w:val="00DF5462"/>
    <w:rsid w:val="00DF79CE"/>
    <w:rsid w:val="00E14D90"/>
    <w:rsid w:val="00E2360D"/>
    <w:rsid w:val="00E318E1"/>
    <w:rsid w:val="00E428A4"/>
    <w:rsid w:val="00E54171"/>
    <w:rsid w:val="00E6448C"/>
    <w:rsid w:val="00E858C9"/>
    <w:rsid w:val="00E8767D"/>
    <w:rsid w:val="00E92C41"/>
    <w:rsid w:val="00E95856"/>
    <w:rsid w:val="00E97F71"/>
    <w:rsid w:val="00EA0B12"/>
    <w:rsid w:val="00EC4903"/>
    <w:rsid w:val="00F06F42"/>
    <w:rsid w:val="00F35507"/>
    <w:rsid w:val="00F400E4"/>
    <w:rsid w:val="00F64E75"/>
    <w:rsid w:val="00F77CB0"/>
    <w:rsid w:val="00F85D03"/>
    <w:rsid w:val="00F867A4"/>
    <w:rsid w:val="00F8784B"/>
    <w:rsid w:val="00FA1338"/>
    <w:rsid w:val="00FA4B23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title">
    <w:name w:val="11title"/>
    <w:basedOn w:val="a"/>
    <w:rsid w:val="00DB6D7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6A8C-034A-4B10-A5FE-261DF9A5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socza1305</cp:lastModifiedBy>
  <cp:revision>9</cp:revision>
  <cp:lastPrinted>2025-05-28T05:44:00Z</cp:lastPrinted>
  <dcterms:created xsi:type="dcterms:W3CDTF">2025-05-27T17:38:00Z</dcterms:created>
  <dcterms:modified xsi:type="dcterms:W3CDTF">2025-05-30T07:48:00Z</dcterms:modified>
</cp:coreProperties>
</file>