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A659D7B" w:rsidR="00AC4146" w:rsidRPr="00AC4146" w:rsidRDefault="00B62545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п'ятдесят </w:t>
            </w:r>
            <w:r w:rsidR="00C61A26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26CCBF" w:rsidR="00092067" w:rsidRDefault="009567CE" w:rsidP="0037674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61A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7674B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86122E" w:rsidR="00092067" w:rsidRDefault="006B3F15" w:rsidP="0037674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61A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A6715C" w:rsidRDefault="000F5FC9" w:rsidP="003519D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B01C98" w14:paraId="2AC749BA" w14:textId="77777777" w:rsidTr="00F21BDB">
        <w:trPr>
          <w:trHeight w:val="322"/>
        </w:trPr>
        <w:tc>
          <w:tcPr>
            <w:tcW w:w="4139" w:type="dxa"/>
            <w:vMerge w:val="restart"/>
          </w:tcPr>
          <w:p w14:paraId="77EF1A0D" w14:textId="0B52EF36" w:rsidR="00FB00E5" w:rsidRPr="00B01C98" w:rsidRDefault="00246951" w:rsidP="00C61A26">
            <w:pPr>
              <w:pStyle w:val="1"/>
              <w:jc w:val="left"/>
              <w:outlineLvl w:val="0"/>
              <w:rPr>
                <w:sz w:val="26"/>
                <w:szCs w:val="26"/>
                <w:lang w:val="uk-UA"/>
              </w:rPr>
            </w:pPr>
            <w:r w:rsidRPr="00B01C98">
              <w:rPr>
                <w:sz w:val="26"/>
                <w:szCs w:val="26"/>
                <w:lang w:val="uk-UA"/>
              </w:rPr>
              <w:t xml:space="preserve">Про </w:t>
            </w:r>
            <w:r w:rsidR="00C61A26" w:rsidRPr="00B01C98">
              <w:rPr>
                <w:sz w:val="26"/>
                <w:szCs w:val="26"/>
                <w:lang w:val="uk-UA"/>
              </w:rPr>
              <w:t xml:space="preserve">перейменування вулиці в селищі Гірник </w:t>
            </w:r>
            <w:r w:rsidR="00B62545" w:rsidRPr="00B01C98">
              <w:rPr>
                <w:sz w:val="26"/>
                <w:szCs w:val="26"/>
                <w:lang w:val="uk-UA"/>
              </w:rPr>
              <w:t>Червоноградської міської територіальної громади Шептицького району Львівської області</w:t>
            </w:r>
          </w:p>
        </w:tc>
      </w:tr>
      <w:tr w:rsidR="000F5FC9" w:rsidRPr="00B01C98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B01C98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6BBC6C5" w14:textId="77777777" w:rsidR="00CF3EED" w:rsidRPr="00B01C98" w:rsidRDefault="00CF3EED" w:rsidP="00C457C8">
      <w:pPr>
        <w:autoSpaceDE w:val="0"/>
        <w:autoSpaceDN w:val="0"/>
        <w:spacing w:after="120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60F75FA2" w14:textId="47D9BDCF" w:rsidR="00246951" w:rsidRPr="00B01C98" w:rsidRDefault="00246951" w:rsidP="00CF3EED">
      <w:pPr>
        <w:autoSpaceDE w:val="0"/>
        <w:autoSpaceDN w:val="0"/>
        <w:spacing w:after="0"/>
        <w:ind w:firstLine="8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9422E" w:rsidRPr="00B01C98">
        <w:rPr>
          <w:rFonts w:ascii="Times New Roman" w:hAnsi="Times New Roman" w:cs="Times New Roman"/>
          <w:sz w:val="26"/>
          <w:szCs w:val="26"/>
        </w:rPr>
        <w:t>статт</w:t>
      </w:r>
      <w:r w:rsidR="00D258CB" w:rsidRPr="00B01C98">
        <w:rPr>
          <w:rFonts w:ascii="Times New Roman" w:hAnsi="Times New Roman" w:cs="Times New Roman"/>
          <w:sz w:val="26"/>
          <w:szCs w:val="26"/>
        </w:rPr>
        <w:t>ями</w:t>
      </w:r>
      <w:r w:rsidR="00CF3EED" w:rsidRPr="00B01C98">
        <w:rPr>
          <w:rFonts w:ascii="Times New Roman" w:hAnsi="Times New Roman" w:cs="Times New Roman"/>
          <w:sz w:val="26"/>
          <w:szCs w:val="26"/>
        </w:rPr>
        <w:t xml:space="preserve"> 25</w:t>
      </w:r>
      <w:r w:rsidR="00D258CB" w:rsidRPr="00B01C98">
        <w:rPr>
          <w:rFonts w:ascii="Times New Roman" w:hAnsi="Times New Roman" w:cs="Times New Roman"/>
          <w:sz w:val="26"/>
          <w:szCs w:val="26"/>
        </w:rPr>
        <w:t xml:space="preserve"> та 37</w:t>
      </w:r>
      <w:r w:rsidR="0039422E" w:rsidRPr="00B01C98">
        <w:rPr>
          <w:rFonts w:ascii="Times New Roman" w:hAnsi="Times New Roman" w:cs="Times New Roman"/>
          <w:sz w:val="26"/>
          <w:szCs w:val="26"/>
        </w:rPr>
        <w:t xml:space="preserve"> Закону України "</w:t>
      </w:r>
      <w:r w:rsidRPr="00B01C9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9422E" w:rsidRPr="00B01C98">
        <w:rPr>
          <w:rFonts w:ascii="Times New Roman" w:hAnsi="Times New Roman" w:cs="Times New Roman"/>
          <w:sz w:val="26"/>
          <w:szCs w:val="26"/>
        </w:rPr>
        <w:t xml:space="preserve">",  </w:t>
      </w:r>
      <w:r w:rsidR="00D258CB" w:rsidRPr="00B01C98">
        <w:rPr>
          <w:rFonts w:ascii="Times New Roman" w:hAnsi="Times New Roman" w:cs="Times New Roman"/>
          <w:sz w:val="26"/>
          <w:szCs w:val="26"/>
        </w:rPr>
        <w:t xml:space="preserve">Законом України "Про присвоєння юридичним особам та об’єктам права власності імен (псевдонімів) фізичних осіб, ювілейних та святкових дат, назв і дат історичних подій", </w:t>
      </w:r>
      <w:r w:rsidRPr="00B01C98">
        <w:rPr>
          <w:rFonts w:ascii="Times New Roman" w:hAnsi="Times New Roman" w:cs="Times New Roman"/>
          <w:sz w:val="26"/>
          <w:szCs w:val="26"/>
        </w:rPr>
        <w:t>беручи до уваги</w:t>
      </w:r>
      <w:r w:rsidR="00D258CB" w:rsidRPr="00B01C98">
        <w:rPr>
          <w:rFonts w:ascii="Times New Roman" w:hAnsi="Times New Roman" w:cs="Times New Roman"/>
          <w:sz w:val="26"/>
          <w:szCs w:val="26"/>
        </w:rPr>
        <w:t xml:space="preserve"> депутатське звернення </w:t>
      </w:r>
      <w:proofErr w:type="spellStart"/>
      <w:r w:rsidR="00D258CB" w:rsidRPr="00B01C98">
        <w:rPr>
          <w:rFonts w:ascii="Times New Roman" w:hAnsi="Times New Roman" w:cs="Times New Roman"/>
          <w:sz w:val="26"/>
          <w:szCs w:val="26"/>
        </w:rPr>
        <w:t>Гаманюка</w:t>
      </w:r>
      <w:proofErr w:type="spellEnd"/>
      <w:r w:rsidR="00D258CB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="008B3537">
        <w:rPr>
          <w:rFonts w:ascii="Times New Roman" w:hAnsi="Times New Roman" w:cs="Times New Roman"/>
          <w:sz w:val="26"/>
          <w:szCs w:val="26"/>
        </w:rPr>
        <w:t>В.В. від 22.07.2025 № 04, лист-підтримку</w:t>
      </w:r>
      <w:r w:rsidR="00D258CB" w:rsidRPr="00B01C98">
        <w:rPr>
          <w:rFonts w:ascii="Times New Roman" w:hAnsi="Times New Roman" w:cs="Times New Roman"/>
          <w:sz w:val="26"/>
          <w:szCs w:val="26"/>
        </w:rPr>
        <w:t xml:space="preserve"> від командування та особового складу 77 окремої аеромобільної Наддніпрянської бригади Десантно-штурмових військ Збройних Сил України від 23.07</w:t>
      </w:r>
      <w:r w:rsidR="00D258CB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.2025 № 1772/17345</w:t>
      </w:r>
      <w:r w:rsidR="005D510F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62545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враховуючи </w:t>
      </w:r>
      <w:r w:rsidR="00D258CB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протокол громадських слухань щодо перейменування вулиці Тарна</w:t>
      </w:r>
      <w:r w:rsidR="00652F76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всь</w:t>
      </w:r>
      <w:r w:rsidR="00D258CB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кого в селищі Гірник на вул</w:t>
      </w:r>
      <w:r w:rsidR="00652F76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ицю Героя Андрія </w:t>
      </w:r>
      <w:proofErr w:type="spellStart"/>
      <w:r w:rsidR="00652F76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Канціра</w:t>
      </w:r>
      <w:proofErr w:type="spellEnd"/>
      <w:r w:rsidR="00652F76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 03.08.2025 № б/н, </w:t>
      </w:r>
      <w:r w:rsidR="00B62545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рекомендації  постійно діючої узгоджувальної комісії по плануванню і забудові населених пунктів при Виконавчому комітеті Шептицької міської ради</w:t>
      </w:r>
      <w:r w:rsidR="00E87FCD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B00E5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Шептицька </w:t>
      </w:r>
      <w:r w:rsidR="00E87FCD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міська рада</w:t>
      </w:r>
    </w:p>
    <w:p w14:paraId="0D1CA6FE" w14:textId="77777777" w:rsidR="00246951" w:rsidRPr="00B01C98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1F3F0949" w14:textId="776F0779" w:rsidR="00246951" w:rsidRPr="00B01C98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>ВИРІШИЛА:</w:t>
      </w:r>
    </w:p>
    <w:p w14:paraId="182B18EB" w14:textId="423B31C6" w:rsidR="00C457C8" w:rsidRPr="00B01C98" w:rsidRDefault="00652F76" w:rsidP="00CF3EED">
      <w:pPr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 xml:space="preserve">Перейменувати вулицю Тарнавського в селищі Гірник </w:t>
      </w:r>
      <w:r w:rsidR="005D510F" w:rsidRPr="00B01C98">
        <w:rPr>
          <w:rFonts w:ascii="Times New Roman" w:hAnsi="Times New Roman" w:cs="Times New Roman"/>
          <w:sz w:val="26"/>
          <w:szCs w:val="26"/>
        </w:rPr>
        <w:t xml:space="preserve">Червоноградської міської територіальної громади Шептицького району Львівської області </w:t>
      </w:r>
      <w:r w:rsidRPr="00B01C98">
        <w:rPr>
          <w:rFonts w:ascii="Times New Roman" w:hAnsi="Times New Roman" w:cs="Times New Roman"/>
          <w:sz w:val="26"/>
          <w:szCs w:val="26"/>
        </w:rPr>
        <w:t xml:space="preserve">на вулицю Героя Андрія </w:t>
      </w:r>
      <w:proofErr w:type="spellStart"/>
      <w:r w:rsidRPr="00B01C98">
        <w:rPr>
          <w:rFonts w:ascii="Times New Roman" w:hAnsi="Times New Roman" w:cs="Times New Roman"/>
          <w:sz w:val="26"/>
          <w:szCs w:val="26"/>
        </w:rPr>
        <w:t>Канціра</w:t>
      </w:r>
      <w:proofErr w:type="spellEnd"/>
      <w:r w:rsidRPr="00B01C98">
        <w:rPr>
          <w:rFonts w:ascii="Times New Roman" w:hAnsi="Times New Roman" w:cs="Times New Roman"/>
          <w:sz w:val="26"/>
          <w:szCs w:val="26"/>
        </w:rPr>
        <w:t xml:space="preserve">. </w:t>
      </w:r>
      <w:r w:rsidR="005D510F" w:rsidRPr="00B01C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6DC7E4" w14:textId="1AA332A8" w:rsidR="00A6715C" w:rsidRPr="00B01C98" w:rsidRDefault="00A6715C" w:rsidP="00CF3EED">
      <w:pPr>
        <w:pStyle w:val="ac"/>
        <w:numPr>
          <w:ilvl w:val="0"/>
          <w:numId w:val="1"/>
        </w:numPr>
        <w:spacing w:after="0" w:line="240" w:lineRule="atLeast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>Рішення набирає чинності з дня оприлюднення на офіційному вебсайті Шептицької міської ради.</w:t>
      </w:r>
    </w:p>
    <w:p w14:paraId="52B57411" w14:textId="2C206A63" w:rsidR="005D510F" w:rsidRPr="00B01C98" w:rsidRDefault="005D510F" w:rsidP="00CF3EED">
      <w:pPr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>Управлінню містобудування та архітектури Виконавчого комітету Шептицької міської ради інформува</w:t>
      </w:r>
      <w:r w:rsidR="00A6715C" w:rsidRPr="00B01C98">
        <w:rPr>
          <w:rFonts w:ascii="Times New Roman" w:hAnsi="Times New Roman" w:cs="Times New Roman"/>
          <w:sz w:val="26"/>
          <w:szCs w:val="26"/>
        </w:rPr>
        <w:t>ти Львівську регіональну філію</w:t>
      </w:r>
      <w:r w:rsidRPr="00B01C98">
        <w:rPr>
          <w:rFonts w:ascii="Times New Roman" w:hAnsi="Times New Roman" w:cs="Times New Roman"/>
          <w:sz w:val="26"/>
          <w:szCs w:val="26"/>
        </w:rPr>
        <w:t xml:space="preserve"> 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державного підприємства </w:t>
      </w:r>
      <w:r w:rsidR="00A6715C" w:rsidRPr="00B01C98">
        <w:rPr>
          <w:rFonts w:ascii="Times New Roman" w:hAnsi="Times New Roman" w:cs="Times New Roman"/>
          <w:sz w:val="26"/>
          <w:szCs w:val="26"/>
        </w:rPr>
        <w:t>"</w:t>
      </w:r>
      <w:r w:rsidRPr="00B01C98">
        <w:rPr>
          <w:rFonts w:ascii="Times New Roman" w:hAnsi="Times New Roman" w:cs="Times New Roman"/>
          <w:sz w:val="26"/>
          <w:szCs w:val="26"/>
        </w:rPr>
        <w:t>Національні інформаційні системи"</w:t>
      </w:r>
      <w:r w:rsidR="00A6715C" w:rsidRPr="00B01C98">
        <w:rPr>
          <w:rFonts w:ascii="Times New Roman" w:hAnsi="Times New Roman" w:cs="Times New Roman"/>
          <w:sz w:val="26"/>
          <w:szCs w:val="26"/>
        </w:rPr>
        <w:t xml:space="preserve"> п</w:t>
      </w:r>
      <w:r w:rsidRPr="00B01C98">
        <w:rPr>
          <w:rFonts w:ascii="Times New Roman" w:hAnsi="Times New Roman" w:cs="Times New Roman"/>
          <w:sz w:val="26"/>
          <w:szCs w:val="26"/>
        </w:rPr>
        <w:t xml:space="preserve">ро </w:t>
      </w:r>
      <w:r w:rsidR="00652F76" w:rsidRPr="00B01C98">
        <w:rPr>
          <w:rFonts w:ascii="Times New Roman" w:hAnsi="Times New Roman" w:cs="Times New Roman"/>
          <w:sz w:val="26"/>
          <w:szCs w:val="26"/>
        </w:rPr>
        <w:t xml:space="preserve"> перейменування вулиці Тарнавського в селищі </w:t>
      </w:r>
      <w:r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="00652F76" w:rsidRPr="00B01C98">
        <w:rPr>
          <w:rFonts w:ascii="Times New Roman" w:hAnsi="Times New Roman" w:cs="Times New Roman"/>
          <w:sz w:val="26"/>
          <w:szCs w:val="26"/>
        </w:rPr>
        <w:t>Гірник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Pr="00B01C98">
        <w:rPr>
          <w:rFonts w:ascii="Times New Roman" w:hAnsi="Times New Roman" w:cs="Times New Roman"/>
          <w:sz w:val="26"/>
          <w:szCs w:val="26"/>
        </w:rPr>
        <w:t xml:space="preserve"> Червоноградської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Pr="00B01C98">
        <w:rPr>
          <w:rFonts w:ascii="Times New Roman" w:hAnsi="Times New Roman" w:cs="Times New Roman"/>
          <w:sz w:val="26"/>
          <w:szCs w:val="26"/>
        </w:rPr>
        <w:t xml:space="preserve">міської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Pr="00B01C98">
        <w:rPr>
          <w:rFonts w:ascii="Times New Roman" w:hAnsi="Times New Roman" w:cs="Times New Roman"/>
          <w:sz w:val="26"/>
          <w:szCs w:val="26"/>
        </w:rPr>
        <w:t>територіальної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  </w:t>
      </w:r>
      <w:r w:rsidRPr="00B01C98">
        <w:rPr>
          <w:rFonts w:ascii="Times New Roman" w:hAnsi="Times New Roman" w:cs="Times New Roman"/>
          <w:sz w:val="26"/>
          <w:szCs w:val="26"/>
        </w:rPr>
        <w:t xml:space="preserve"> громади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Pr="00B01C98">
        <w:rPr>
          <w:rFonts w:ascii="Times New Roman" w:hAnsi="Times New Roman" w:cs="Times New Roman"/>
          <w:sz w:val="26"/>
          <w:szCs w:val="26"/>
        </w:rPr>
        <w:t xml:space="preserve">Шептицького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 </w:t>
      </w:r>
      <w:r w:rsidRPr="00B01C98">
        <w:rPr>
          <w:rFonts w:ascii="Times New Roman" w:hAnsi="Times New Roman" w:cs="Times New Roman"/>
          <w:sz w:val="26"/>
          <w:szCs w:val="26"/>
        </w:rPr>
        <w:t>району Львівської області</w:t>
      </w:r>
      <w:r w:rsidR="00CF3EED" w:rsidRPr="00B01C98">
        <w:rPr>
          <w:rFonts w:ascii="Times New Roman" w:hAnsi="Times New Roman" w:cs="Times New Roman"/>
          <w:sz w:val="26"/>
          <w:szCs w:val="26"/>
        </w:rPr>
        <w:t>.</w:t>
      </w:r>
    </w:p>
    <w:p w14:paraId="7724DB53" w14:textId="7B996781" w:rsidR="00246951" w:rsidRPr="00B01C98" w:rsidRDefault="00A6715C" w:rsidP="00CF3EED">
      <w:pPr>
        <w:tabs>
          <w:tab w:val="left" w:pos="567"/>
        </w:tabs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>4</w:t>
      </w:r>
      <w:r w:rsidR="00246951" w:rsidRPr="00B01C98">
        <w:rPr>
          <w:rFonts w:ascii="Times New Roman" w:hAnsi="Times New Roman" w:cs="Times New Roman"/>
          <w:sz w:val="26"/>
          <w:szCs w:val="26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="00246951" w:rsidRPr="00B01C98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B01C98">
        <w:rPr>
          <w:rFonts w:ascii="Times New Roman" w:hAnsi="Times New Roman" w:cs="Times New Roman"/>
          <w:sz w:val="26"/>
          <w:szCs w:val="26"/>
        </w:rPr>
        <w:t xml:space="preserve"> устрою </w:t>
      </w:r>
      <w:r w:rsidR="00246951" w:rsidRPr="00B01C98">
        <w:rPr>
          <w:rFonts w:ascii="Times New Roman" w:hAnsi="Times New Roman" w:cs="Times New Roman"/>
          <w:sz w:val="26"/>
          <w:szCs w:val="26"/>
        </w:rPr>
        <w:t>(Пилипчук П.П.)</w:t>
      </w:r>
      <w:r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="00246951" w:rsidRPr="00B01C98">
        <w:rPr>
          <w:rFonts w:ascii="Times New Roman" w:hAnsi="Times New Roman" w:cs="Times New Roman"/>
          <w:sz w:val="26"/>
          <w:szCs w:val="26"/>
        </w:rPr>
        <w:t xml:space="preserve">та першого заступника міського голови з питань діяльності виконавчих органів ради  Балка Д.І. </w:t>
      </w:r>
    </w:p>
    <w:p w14:paraId="4724CAB5" w14:textId="77777777" w:rsidR="00AA3AD7" w:rsidRPr="00B01C98" w:rsidRDefault="00AA3AD7" w:rsidP="00AA3AD7">
      <w:pPr>
        <w:tabs>
          <w:tab w:val="left" w:pos="567"/>
        </w:tabs>
        <w:ind w:left="142" w:firstLine="8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246951" w:rsidRPr="00B01C98" w14:paraId="766D7F04" w14:textId="77777777" w:rsidTr="00601273">
        <w:trPr>
          <w:trHeight w:val="535"/>
        </w:trPr>
        <w:tc>
          <w:tcPr>
            <w:tcW w:w="4461" w:type="dxa"/>
          </w:tcPr>
          <w:p w14:paraId="5BFEF28A" w14:textId="18A226A8" w:rsidR="00246951" w:rsidRPr="00B01C98" w:rsidRDefault="00246951" w:rsidP="00652F7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C98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</w:t>
            </w:r>
            <w:r w:rsidR="009567CE" w:rsidRPr="00B01C98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4462" w:type="dxa"/>
          </w:tcPr>
          <w:p w14:paraId="5EAB8DD8" w14:textId="77777777" w:rsidR="00246951" w:rsidRPr="00B01C98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C9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Андрій ЗАЛІВСЬКИЙ</w:t>
            </w:r>
          </w:p>
        </w:tc>
      </w:tr>
    </w:tbl>
    <w:p w14:paraId="43DA5D6F" w14:textId="316F937F" w:rsidR="00C71483" w:rsidRDefault="00C71483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21D1A" w14:textId="77777777" w:rsidR="0037674B" w:rsidRDefault="0037674B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369B3" w14:textId="77777777" w:rsidR="0037674B" w:rsidRDefault="0037674B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AF096" w14:textId="50B5C419" w:rsidR="0037674B" w:rsidRPr="00CF3EED" w:rsidRDefault="0037674B" w:rsidP="0037674B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54А1</w:t>
      </w:r>
    </w:p>
    <w:bookmarkEnd w:id="0"/>
    <w:p w14:paraId="4817062A" w14:textId="77777777" w:rsidR="00F21BDB" w:rsidRPr="0037674B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p w14:paraId="11CB0FB0" w14:textId="77777777" w:rsidR="0039422E" w:rsidRPr="00CF3EED" w:rsidRDefault="0039422E" w:rsidP="00246951">
      <w:pPr>
        <w:ind w:right="-34"/>
        <w:jc w:val="both"/>
        <w:rPr>
          <w:color w:val="000000"/>
          <w:kern w:val="28"/>
          <w:sz w:val="24"/>
          <w:szCs w:val="24"/>
        </w:rPr>
      </w:pPr>
    </w:p>
    <w:p w14:paraId="587FE3BB" w14:textId="77777777" w:rsidR="0039422E" w:rsidRPr="00CF3EED" w:rsidRDefault="0039422E" w:rsidP="00246951">
      <w:pPr>
        <w:ind w:right="-34"/>
        <w:jc w:val="both"/>
        <w:rPr>
          <w:color w:val="000000"/>
          <w:kern w:val="28"/>
          <w:sz w:val="24"/>
          <w:szCs w:val="24"/>
        </w:rPr>
      </w:pPr>
    </w:p>
    <w:p w14:paraId="38C92DA8" w14:textId="18E94F2A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498EBC86" w14:textId="03E3385A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D8339D9" w14:textId="1E4F0AC2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3E87E74A" w14:textId="77777777" w:rsidR="00652F76" w:rsidRDefault="00652F7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7EC0E16A" w14:textId="77777777" w:rsidR="00652F76" w:rsidRDefault="00652F7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89C4C1F" w14:textId="56569EDB" w:rsidR="00A6715C" w:rsidRPr="00CF3EED" w:rsidRDefault="00A6715C" w:rsidP="00A6715C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5"/>
          <w:szCs w:val="25"/>
        </w:rPr>
      </w:pPr>
      <w:r w:rsidRP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Секретар ради                                                                  </w:t>
      </w:r>
      <w:r w:rsidR="00CF3EED" w:rsidRP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 </w:t>
      </w:r>
      <w:r w:rsid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    </w:t>
      </w:r>
      <w:r w:rsidRPr="00CF3EED">
        <w:rPr>
          <w:rFonts w:ascii="Times New Roman" w:hAnsi="Times New Roman"/>
          <w:color w:val="000000"/>
          <w:kern w:val="28"/>
          <w:sz w:val="25"/>
          <w:szCs w:val="25"/>
        </w:rPr>
        <w:t>Олександр ГРАСУЛОВ</w:t>
      </w:r>
    </w:p>
    <w:p w14:paraId="5ED842A4" w14:textId="77777777" w:rsidR="00A6715C" w:rsidRPr="00AE2246" w:rsidRDefault="00A6715C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2981719C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Перший заступник міського </w:t>
      </w:r>
    </w:p>
    <w:p w14:paraId="65F033F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голови з питань діяльності </w:t>
      </w:r>
    </w:p>
    <w:p w14:paraId="4B06000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виконавчих органів ради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       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Дмитро БАЛКО</w:t>
      </w:r>
    </w:p>
    <w:p w14:paraId="43E8343D" w14:textId="77777777" w:rsidR="00A6715C" w:rsidRPr="00AE2246" w:rsidRDefault="00A6715C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3E28D257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Голова постійної комісії з питань  </w:t>
      </w:r>
    </w:p>
    <w:p w14:paraId="3F1A26B4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містобудування, регулювання</w:t>
      </w:r>
    </w:p>
    <w:p w14:paraId="694B8BB9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земельних відносин та адміністративно- </w:t>
      </w:r>
    </w:p>
    <w:p w14:paraId="123C2B3A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територіального устрою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            Петро ПИЛИПЧУК</w:t>
      </w:r>
    </w:p>
    <w:p w14:paraId="2952FC94" w14:textId="77777777" w:rsidR="00A6715C" w:rsidRPr="00AE2246" w:rsidRDefault="00A6715C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301F43F6" w14:textId="24149E8A" w:rsidR="00B01C98" w:rsidRDefault="00B01C98" w:rsidP="00A6715C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Голова постійної комісії з питань бюджету                       Петро ОСТАПЮК</w:t>
      </w:r>
    </w:p>
    <w:p w14:paraId="1C664825" w14:textId="77777777" w:rsidR="00B01C98" w:rsidRPr="00AE2246" w:rsidRDefault="00B01C98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227EC1B8" w14:textId="77777777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Голова постійної комісії з питань  депутатської </w:t>
      </w:r>
    </w:p>
    <w:p w14:paraId="6C171B51" w14:textId="77777777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діяльності, забезпечення законності, </w:t>
      </w:r>
    </w:p>
    <w:p w14:paraId="6AF9F67B" w14:textId="638002A5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антикорупційної політики, захисту прав людини, </w:t>
      </w:r>
    </w:p>
    <w:p w14:paraId="77232D0D" w14:textId="2EA0A252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сприяння децентралізації, розвитку місцевого </w:t>
      </w:r>
    </w:p>
    <w:p w14:paraId="41CB3C69" w14:textId="77777777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самоврядування та громадянського суспільства, </w:t>
      </w:r>
    </w:p>
    <w:p w14:paraId="36FBB1E9" w14:textId="3F8A0A4D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свободи слова та інформації                                                Софія МАЙДАНОВИЧ</w:t>
      </w:r>
    </w:p>
    <w:p w14:paraId="6FB08F8E" w14:textId="77777777" w:rsidR="00A6715C" w:rsidRPr="00AE2246" w:rsidRDefault="00A6715C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3DF29746" w14:textId="77777777" w:rsidR="00B01C98" w:rsidRDefault="00B01C98" w:rsidP="00A6715C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Голова постійної комісії з питань </w:t>
      </w:r>
    </w:p>
    <w:p w14:paraId="71B0DA33" w14:textId="3760932A" w:rsidR="00B01C98" w:rsidRDefault="00AE2246" w:rsidP="00A6715C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е</w:t>
      </w:r>
      <w:r w:rsidR="00B01C98">
        <w:rPr>
          <w:rFonts w:ascii="Times New Roman" w:hAnsi="Times New Roman"/>
          <w:sz w:val="25"/>
          <w:szCs w:val="25"/>
        </w:rPr>
        <w:t>кономічного розвитку ( інвестиції, промисловість,</w:t>
      </w:r>
    </w:p>
    <w:p w14:paraId="2DB9FF72" w14:textId="5F63FD0C" w:rsidR="00B01C98" w:rsidRDefault="00B01C98" w:rsidP="00A6715C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транспорт, зв’язок )                                                              Михайло ЛАПЕЦЬ</w:t>
      </w:r>
    </w:p>
    <w:p w14:paraId="19EFAD8C" w14:textId="77777777" w:rsidR="00B01C98" w:rsidRPr="00AE2246" w:rsidRDefault="00B01C98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638039F6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Начальник  </w:t>
      </w:r>
    </w:p>
    <w:p w14:paraId="493C8A7A" w14:textId="60DA066E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юридичного відділу                                                           </w:t>
      </w:r>
      <w:r w:rsidR="00CF3EED">
        <w:rPr>
          <w:rFonts w:ascii="Times New Roman" w:hAnsi="Times New Roman"/>
          <w:sz w:val="25"/>
          <w:szCs w:val="25"/>
        </w:rPr>
        <w:t xml:space="preserve">  </w:t>
      </w:r>
      <w:r w:rsidRPr="00CF3EED">
        <w:rPr>
          <w:rFonts w:ascii="Times New Roman" w:hAnsi="Times New Roman"/>
          <w:sz w:val="25"/>
          <w:szCs w:val="25"/>
        </w:rPr>
        <w:t>Тетяна ЛІНИНСЬКА</w:t>
      </w:r>
    </w:p>
    <w:p w14:paraId="32994AAE" w14:textId="77777777" w:rsidR="00A6715C" w:rsidRPr="00AE2246" w:rsidRDefault="00A6715C" w:rsidP="00A6715C">
      <w:pPr>
        <w:pStyle w:val="a7"/>
        <w:jc w:val="both"/>
        <w:rPr>
          <w:rFonts w:ascii="Times New Roman" w:hAnsi="Times New Roman"/>
          <w:sz w:val="32"/>
          <w:szCs w:val="32"/>
        </w:rPr>
      </w:pPr>
    </w:p>
    <w:p w14:paraId="5902528D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Головний спеціаліст  </w:t>
      </w:r>
    </w:p>
    <w:p w14:paraId="4925DA0B" w14:textId="504F649F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юридичного відділу                                                           </w:t>
      </w:r>
      <w:r w:rsidR="00CF3EED">
        <w:rPr>
          <w:rFonts w:ascii="Times New Roman" w:hAnsi="Times New Roman"/>
          <w:sz w:val="25"/>
          <w:szCs w:val="25"/>
        </w:rPr>
        <w:t xml:space="preserve">  </w:t>
      </w:r>
      <w:r w:rsidRPr="00CF3EED">
        <w:rPr>
          <w:rFonts w:ascii="Times New Roman" w:hAnsi="Times New Roman"/>
          <w:sz w:val="25"/>
          <w:szCs w:val="25"/>
        </w:rPr>
        <w:t>Ольга ГНАТИШИН</w:t>
      </w:r>
    </w:p>
    <w:p w14:paraId="4C2AA446" w14:textId="77777777" w:rsidR="00A6715C" w:rsidRPr="00AE2246" w:rsidRDefault="00A6715C" w:rsidP="00A6715C">
      <w:pPr>
        <w:pStyle w:val="a7"/>
        <w:jc w:val="both"/>
        <w:rPr>
          <w:rFonts w:ascii="Times New Roman" w:hAnsi="Times New Roman"/>
          <w:sz w:val="32"/>
          <w:szCs w:val="32"/>
        </w:rPr>
      </w:pPr>
    </w:p>
    <w:p w14:paraId="0D864DB1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Начальник  управління</w:t>
      </w:r>
    </w:p>
    <w:p w14:paraId="745F3014" w14:textId="61361CC0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містобудування та а</w:t>
      </w:r>
      <w:r w:rsidR="00CF3EED">
        <w:rPr>
          <w:rFonts w:ascii="Times New Roman" w:hAnsi="Times New Roman"/>
          <w:sz w:val="25"/>
          <w:szCs w:val="25"/>
        </w:rPr>
        <w:t>рхітектури</w:t>
      </w:r>
      <w:r w:rsidR="00CF3EED">
        <w:rPr>
          <w:rFonts w:ascii="Times New Roman" w:hAnsi="Times New Roman"/>
          <w:sz w:val="25"/>
          <w:szCs w:val="25"/>
        </w:rPr>
        <w:tab/>
      </w:r>
      <w:r w:rsidR="00CF3EED">
        <w:rPr>
          <w:rFonts w:ascii="Times New Roman" w:hAnsi="Times New Roman"/>
          <w:sz w:val="25"/>
          <w:szCs w:val="25"/>
        </w:rPr>
        <w:tab/>
      </w:r>
      <w:r w:rsidR="00CF3EED">
        <w:rPr>
          <w:rFonts w:ascii="Times New Roman" w:hAnsi="Times New Roman"/>
          <w:sz w:val="25"/>
          <w:szCs w:val="25"/>
        </w:rPr>
        <w:tab/>
        <w:t xml:space="preserve">                </w:t>
      </w:r>
      <w:r w:rsidRPr="00CF3EED">
        <w:rPr>
          <w:rFonts w:ascii="Times New Roman" w:hAnsi="Times New Roman"/>
          <w:sz w:val="25"/>
          <w:szCs w:val="25"/>
        </w:rPr>
        <w:t>Олег ГУРСЬКИЙ</w:t>
      </w:r>
    </w:p>
    <w:p w14:paraId="02C452A0" w14:textId="69507344" w:rsidR="00A6715C" w:rsidRPr="00AE2246" w:rsidRDefault="00A6715C" w:rsidP="00A6715C">
      <w:pPr>
        <w:pStyle w:val="a7"/>
        <w:jc w:val="both"/>
        <w:rPr>
          <w:rFonts w:ascii="Times New Roman" w:hAnsi="Times New Roman"/>
          <w:sz w:val="32"/>
          <w:szCs w:val="32"/>
        </w:rPr>
      </w:pPr>
    </w:p>
    <w:p w14:paraId="4CFF66AE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Головний спеціаліст відділу </w:t>
      </w:r>
    </w:p>
    <w:p w14:paraId="7D1303F7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"Служба містобудівного кадастру " </w:t>
      </w:r>
    </w:p>
    <w:p w14:paraId="5D8C11A4" w14:textId="73F9D600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lastRenderedPageBreak/>
        <w:t xml:space="preserve">управління містобудування та архітектури                      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3EED">
        <w:rPr>
          <w:rFonts w:ascii="Times New Roman" w:hAnsi="Times New Roman"/>
          <w:sz w:val="25"/>
          <w:szCs w:val="25"/>
        </w:rPr>
        <w:t>Мар'яна ВОЛОСКО</w:t>
      </w:r>
    </w:p>
    <w:p w14:paraId="618DA49B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11F0BAF5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5870F528" w14:textId="0007F99B" w:rsidR="00CF3EED" w:rsidRDefault="00CF3EED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F3EED" w:rsidSect="00A6715C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AAED8CE"/>
    <w:lvl w:ilvl="0" w:tplc="D1540BF8">
      <w:start w:val="1"/>
      <w:numFmt w:val="decimal"/>
      <w:lvlText w:val="%1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61E3"/>
    <w:rsid w:val="00246951"/>
    <w:rsid w:val="00271A59"/>
    <w:rsid w:val="00315367"/>
    <w:rsid w:val="003519DC"/>
    <w:rsid w:val="003537F5"/>
    <w:rsid w:val="00360728"/>
    <w:rsid w:val="0037674B"/>
    <w:rsid w:val="0039422E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D510F"/>
    <w:rsid w:val="00624134"/>
    <w:rsid w:val="006271C7"/>
    <w:rsid w:val="00642FE2"/>
    <w:rsid w:val="006435E9"/>
    <w:rsid w:val="00652F76"/>
    <w:rsid w:val="006B3F15"/>
    <w:rsid w:val="007B518B"/>
    <w:rsid w:val="007F6C7B"/>
    <w:rsid w:val="00877261"/>
    <w:rsid w:val="008B3537"/>
    <w:rsid w:val="008C0EE6"/>
    <w:rsid w:val="0091405D"/>
    <w:rsid w:val="00925C09"/>
    <w:rsid w:val="0094247C"/>
    <w:rsid w:val="009567CE"/>
    <w:rsid w:val="00A52D6C"/>
    <w:rsid w:val="00A6715C"/>
    <w:rsid w:val="00A86F97"/>
    <w:rsid w:val="00AA3AD7"/>
    <w:rsid w:val="00AC4146"/>
    <w:rsid w:val="00AC4769"/>
    <w:rsid w:val="00AE2246"/>
    <w:rsid w:val="00B01C98"/>
    <w:rsid w:val="00B14242"/>
    <w:rsid w:val="00B42FCD"/>
    <w:rsid w:val="00B447AD"/>
    <w:rsid w:val="00B61A66"/>
    <w:rsid w:val="00B62545"/>
    <w:rsid w:val="00B841C1"/>
    <w:rsid w:val="00BB69CD"/>
    <w:rsid w:val="00BC2108"/>
    <w:rsid w:val="00BF5FD3"/>
    <w:rsid w:val="00BF6E8E"/>
    <w:rsid w:val="00C457C8"/>
    <w:rsid w:val="00C606A6"/>
    <w:rsid w:val="00C61A26"/>
    <w:rsid w:val="00C71483"/>
    <w:rsid w:val="00CF3EED"/>
    <w:rsid w:val="00D258CB"/>
    <w:rsid w:val="00D35676"/>
    <w:rsid w:val="00D63362"/>
    <w:rsid w:val="00D91AF9"/>
    <w:rsid w:val="00E26AE7"/>
    <w:rsid w:val="00E74A7A"/>
    <w:rsid w:val="00E87FCD"/>
    <w:rsid w:val="00E93525"/>
    <w:rsid w:val="00EB7D3D"/>
    <w:rsid w:val="00ED2329"/>
    <w:rsid w:val="00F07AAA"/>
    <w:rsid w:val="00F21BDB"/>
    <w:rsid w:val="00F21BED"/>
    <w:rsid w:val="00F318F2"/>
    <w:rsid w:val="00F56AB7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C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695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Plain Text"/>
    <w:basedOn w:val="a"/>
    <w:link w:val="a8"/>
    <w:uiPriority w:val="99"/>
    <w:rsid w:val="002469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246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52D6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D510F"/>
    <w:pPr>
      <w:ind w:left="720"/>
      <w:contextualSpacing/>
    </w:pPr>
  </w:style>
  <w:style w:type="paragraph" w:customStyle="1" w:styleId="docdata">
    <w:name w:val="docdata"/>
    <w:aliases w:val="docy,v5,3864,baiaagaaboqcaaaduq0aaavfdqaaaaaaaaaaaaaaaaaaaaaaaaaaaaaaaaaaaaaaaaaaaaaaaaaaaaaaaaaaaaaaaaaaaaaaaaaaaaaaaaaaaaaaaaaaaaaaaaaaaaaaaaaaaaaaaaaaaaaaaaaaaaaaaaaaaaaaaaaaaaaaaaaaaaaaaaaaaaaaaaaaaaaaaaaaaaaaaaaaaaaaaaaaaaaaaaaaaaaaaaaaaaaa"/>
    <w:basedOn w:val="a"/>
    <w:rsid w:val="00D2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01C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5196-CDCE-455D-BB19-C7977F96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2231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2025-08-05T09:28:00Z</cp:lastPrinted>
  <dcterms:created xsi:type="dcterms:W3CDTF">2025-02-07T11:01:00Z</dcterms:created>
  <dcterms:modified xsi:type="dcterms:W3CDTF">2025-08-08T15:13:00Z</dcterms:modified>
</cp:coreProperties>
</file>